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sz w:val="40"/>
        </w:rPr>
        <w:t>DATA FLOW DIAGRAM OF EDUANALYTICS SYSTEM - (DFD LEVEL - 0)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167360" cy="73737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7360" cy="7373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sz w:val="40"/>
        </w:rPr>
        <w:t>DATA FLOW DIAGRAM OF EDUANALYTICS SYSTEM - (DFD LEVEL - 1)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167360" cy="73737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167360" cy="7373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sz w:val="40"/>
        </w:rPr>
        <w:t>DATA FLOW DIAGRAM OF EDUANALYTICS SYSTEM - (DFD LEVEL - 2)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167360" cy="73737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67360" cy="7373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sz w:val="36"/>
        </w:rPr>
        <w:t>DATA STORES (DATABASE TABLES)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5"/>
        <w:gridCol w:w="10465"/>
      </w:tblGrid>
      <w:tr>
        <w:tc>
          <w:tcPr>
            <w:tcW w:type="dxa" w:w="10368"/>
          </w:tcPr>
          <w:p>
            <w:r/>
            <w:r>
              <w:rPr>
                <w:b/>
                <w:sz w:val="36"/>
              </w:rPr>
              <w:t>D1 - Users (Stores user login accounts and roles)</w:t>
            </w:r>
          </w:p>
        </w:tc>
        <w:tc>
          <w:tcPr>
            <w:tcW w:type="dxa" w:w="10368"/>
          </w:tcPr>
          <w:p>
            <w:r/>
            <w:r>
              <w:rPr>
                <w:b/>
                <w:sz w:val="36"/>
              </w:rPr>
              <w:t>D4 - Marks (Stores internal 1, internal 2 and assignment marks)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/>
                <w:sz w:val="36"/>
              </w:rPr>
              <w:t>D2 - Students (Stores student profile and roll no details)</w:t>
            </w:r>
          </w:p>
        </w:tc>
        <w:tc>
          <w:tcPr>
            <w:tcW w:type="dxa" w:w="10368"/>
          </w:tcPr>
          <w:p>
            <w:r/>
            <w:r>
              <w:rPr>
                <w:b/>
                <w:sz w:val="36"/>
              </w:rPr>
              <w:t>D5 - Attendance (Stores total / present classes per subject)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/>
                <w:sz w:val="36"/>
              </w:rPr>
              <w:t>D3 - Subjects (Stores subject code and name)</w:t>
            </w:r>
          </w:p>
        </w:tc>
        <w:tc>
          <w:tcPr>
            <w:tcW w:type="dxa" w:w="10368"/>
          </w:tcPr>
          <w:p>
            <w:r/>
            <w:r>
              <w:rPr>
                <w:b/>
                <w:sz w:val="36"/>
              </w:rPr>
            </w:r>
          </w:p>
        </w:tc>
      </w:tr>
    </w:tbl>
    <w:p/>
    <w:p>
      <w:pPr>
        <w:spacing w:after="120"/>
      </w:pPr>
      <w:r>
        <w:rPr>
          <w:b/>
          <w:sz w:val="36"/>
        </w:rPr>
        <w:t>DATA FLOW NOTATION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5"/>
        <w:gridCol w:w="10465"/>
      </w:tblGrid>
      <w:tr>
        <w:tc>
          <w:tcPr>
            <w:tcW w:type="dxa" w:w="4320"/>
          </w:tcPr>
          <w:p>
            <w:r/>
            <w:r>
              <w:rPr>
                <w:b/>
                <w:sz w:val="28"/>
              </w:rPr>
              <w:t>External Entity</w:t>
            </w:r>
          </w:p>
        </w:tc>
        <w:tc>
          <w:tcPr>
            <w:tcW w:type="dxa" w:w="16416"/>
          </w:tcPr>
          <w:p>
            <w:r/>
            <w:r>
              <w:rPr>
                <w:b w:val="0"/>
                <w:sz w:val="28"/>
              </w:rPr>
              <w:t>User / Admin - source or destination of 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8"/>
              </w:rPr>
              <w:t>Process</w:t>
            </w:r>
          </w:p>
        </w:tc>
        <w:tc>
          <w:tcPr>
            <w:tcW w:type="dxa" w:w="16416"/>
          </w:tcPr>
          <w:p>
            <w:r/>
            <w:r>
              <w:rPr>
                <w:b w:val="0"/>
                <w:sz w:val="28"/>
              </w:rPr>
              <w:t>Function of the system that transforms data (1.0, 2.0, ...)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8"/>
              </w:rPr>
              <w:t>Data Store</w:t>
            </w:r>
          </w:p>
        </w:tc>
        <w:tc>
          <w:tcPr>
            <w:tcW w:type="dxa" w:w="16416"/>
          </w:tcPr>
          <w:p>
            <w:r/>
            <w:r>
              <w:rPr>
                <w:b w:val="0"/>
                <w:sz w:val="28"/>
              </w:rPr>
              <w:t>Database table that stores data (D1, D2, ...)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8"/>
              </w:rPr>
              <w:t>Data Flow</w:t>
            </w:r>
          </w:p>
        </w:tc>
        <w:tc>
          <w:tcPr>
            <w:tcW w:type="dxa" w:w="16416"/>
          </w:tcPr>
          <w:p>
            <w:r/>
            <w:r>
              <w:rPr>
                <w:b w:val="0"/>
                <w:sz w:val="28"/>
              </w:rPr>
              <w:t>Direction in which data moves between components</w:t>
            </w:r>
          </w:p>
        </w:tc>
      </w:tr>
    </w:tbl>
    <w:sectPr w:rsidR="00FC693F" w:rsidRPr="0006063C" w:rsidSect="00034616">
      <w:pgSz w:w="23811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