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8903"/>
        <w:gridCol w:w="457"/>
      </w:tblGrid>
      <w:tr w:rsidR="00417AD8" w14:paraId="12D3D8CE" w14:textId="77777777" w:rsidTr="00E175A1">
        <w:tc>
          <w:tcPr>
            <w:tcW w:w="0" w:type="auto"/>
            <w:vAlign w:val="center"/>
            <w:hideMark/>
          </w:tcPr>
          <w:p w14:paraId="1B01F7EC" w14:textId="6E56229B" w:rsidR="00417AD8" w:rsidRDefault="00417AD8" w:rsidP="003629B6">
            <w:pPr>
              <w:spacing w:line="360" w:lineRule="auto"/>
              <w:ind w:firstLine="0"/>
              <w:jc w:val="left"/>
              <w:rPr>
                <w:rFonts w:ascii="Times New Roman" w:hAnsi="Times New Roman"/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U,C,W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α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nk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α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q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1-exp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‖"/>
                                          <m:endChr m:val="‖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nm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km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</m:e>
                  </m:nary>
                </m:e>
              </m:nary>
              <m:r>
                <w:rPr>
                  <w:rFonts w:ascii="Cambria Math" w:hAnsi="Cambria Math"/>
                  <w:lang w:val="en-GB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nk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nary>
                </m:e>
              </m:nary>
            </m:oMath>
            <w:r>
              <w:rPr>
                <w:rFonts w:ascii="Times New Roman" w:eastAsiaTheme="minorEastAsia" w:hAnsi="Times New Roman"/>
                <w:lang w:val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590E5FD" w14:textId="77777777" w:rsidR="00417AD8" w:rsidRDefault="00417AD8" w:rsidP="006822B3">
            <w:pPr>
              <w:spacing w:line="360" w:lineRule="auto"/>
              <w:ind w:firstLine="7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(1)</w:t>
            </w:r>
          </w:p>
        </w:tc>
      </w:tr>
    </w:tbl>
    <w:p w14:paraId="286B72B1" w14:textId="77777777" w:rsidR="006822B3" w:rsidRDefault="006822B3" w:rsidP="006822B3">
      <w:pPr>
        <w:spacing w:line="360" w:lineRule="auto"/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26"/>
        <w:gridCol w:w="734"/>
      </w:tblGrid>
      <w:tr w:rsidR="006822B3" w14:paraId="7BE6B0D3" w14:textId="77777777" w:rsidTr="00E175A1">
        <w:tc>
          <w:tcPr>
            <w:tcW w:w="4608" w:type="pct"/>
            <w:vAlign w:val="center"/>
            <w:hideMark/>
          </w:tcPr>
          <w:p w14:paraId="3D1BAEF1" w14:textId="1EC62DD4" w:rsidR="006822B3" w:rsidRDefault="00E175A1" w:rsidP="00E175A1">
            <w:pPr>
              <w:spacing w:line="360" w:lineRule="auto"/>
              <w:ind w:firstLine="284"/>
              <w:jc w:val="center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km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1-exp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d>
                                                          <m:dPr>
                                                            <m:begChr m:val="‖"/>
                                                            <m:endChr m:val="‖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nm</m:t>
                                                                </m:r>
                                                              </m:sub>
                                                            </m:s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-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c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km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d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2</m:t>
                                                    </m:r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σ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 </m:t>
                                        </m:r>
                                      </m:e>
                                    </m:nary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lm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1-exp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d>
                                                          <m:dPr>
                                                            <m:begChr m:val="‖"/>
                                                            <m:endChr m:val="‖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nm</m:t>
                                                                </m:r>
                                                              </m:sub>
                                                            </m:s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-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c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lm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d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2</m:t>
                                                    </m:r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σ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 </m:t>
                                        </m:r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α-1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392" w:type="pct"/>
            <w:vAlign w:val="center"/>
            <w:hideMark/>
          </w:tcPr>
          <w:p w14:paraId="6A1327B1" w14:textId="33D8E99F" w:rsidR="006822B3" w:rsidRDefault="006822B3" w:rsidP="00E175A1">
            <w:pPr>
              <w:spacing w:line="36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(2)</w:t>
            </w:r>
          </w:p>
        </w:tc>
      </w:tr>
    </w:tbl>
    <w:p w14:paraId="5C1A94B3" w14:textId="77777777" w:rsidR="006822B3" w:rsidRDefault="006822B3" w:rsidP="006822B3">
      <w:pPr>
        <w:spacing w:line="360" w:lineRule="auto"/>
        <w:ind w:firstLine="0"/>
        <w:rPr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  <w:gridCol w:w="715"/>
      </w:tblGrid>
      <w:tr w:rsidR="006822B3" w14:paraId="4BCB736D" w14:textId="77777777" w:rsidTr="00E175A1">
        <w:tc>
          <w:tcPr>
            <w:tcW w:w="8635" w:type="dxa"/>
            <w:vAlign w:val="center"/>
          </w:tcPr>
          <w:p w14:paraId="09B9067B" w14:textId="1EE911A1" w:rsidR="006822B3" w:rsidRPr="00A126AB" w:rsidRDefault="00E175A1" w:rsidP="00E175A1">
            <w:pPr>
              <w:spacing w:line="360" w:lineRule="auto"/>
              <w:ind w:firstLine="0"/>
              <w:jc w:val="center"/>
              <w:rPr>
                <w:lang w:bidi="fa-I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nk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(1-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GB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lang w:val="en-GB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l=1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K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nary>
                                                      <m:naryPr>
                                                        <m:chr m:val="∑"/>
                                                        <m:limLoc m:val="undOvr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naryPr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m=1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M</m:t>
                                                        </m:r>
                                                      </m:sup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km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q</m:t>
                                                            </m:r>
                                                          </m:sup>
                                                        </m:sSubSup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1-exp</m:t>
                                                            </m:r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-</m:t>
                                                                </m:r>
                                                                <m:f>
                                                                  <m:f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fPr>
                                                                  <m:num>
                                                                    <m:sSup>
                                                                      <m:sSup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lang w:val="en-GB"/>
                                                                          </w:rPr>
                                                                        </m:ctrlPr>
                                                                      </m:sSupPr>
                                                                      <m:e>
                                                                        <m:d>
                                                                          <m:dPr>
                                                                            <m:begChr m:val="‖"/>
                                                                            <m:endChr m:val="‖"/>
                                                                            <m:ctrlPr>
                                                                              <w:rPr>
                                                                                <w:rFonts w:ascii="Cambria Math" w:hAnsi="Cambria Math"/>
                                                                                <w:i/>
                                                                                <w:lang w:val="en-GB"/>
                                                                              </w:rPr>
                                                                            </m:ctrlPr>
                                                                          </m:dPr>
                                                                          <m:e>
                                                                            <m:sSub>
                                                                              <m:sSubPr>
                                                                                <m:ctrlP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  <w:i/>
                                                                                    <w:lang w:val="en-GB"/>
                                                                                  </w:rPr>
                                                                                </m:ctrlPr>
                                                                              </m:sSubP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  <w:lang w:val="en-GB"/>
                                                                                  </w:rPr>
                                                                                  <m:t>x</m:t>
                                                                                </m:r>
                                                                              </m:e>
                                                                              <m:sub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  <w:lang w:val="en-GB"/>
                                                                                  </w:rPr>
                                                                                  <m:t>nm</m:t>
                                                                                </m:r>
                                                                              </m:sub>
                                                                            </m:sSub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hAnsi="Cambria Math"/>
                                                                                <w:lang w:val="en-GB"/>
                                                                              </w:rPr>
                                                                              <m:t>-</m:t>
                                                                            </m:r>
                                                                            <m:sSub>
                                                                              <m:sSubPr>
                                                                                <m:ctrlP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  <w:i/>
                                                                                    <w:lang w:val="en-GB"/>
                                                                                  </w:rPr>
                                                                                </m:ctrlPr>
                                                                              </m:sSubP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  <w:lang w:val="en-GB"/>
                                                                                  </w:rPr>
                                                                                  <m:t>c</m:t>
                                                                                </m:r>
                                                                              </m:e>
                                                                              <m:sub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  <w:lang w:val="en-GB"/>
                                                                                  </w:rPr>
                                                                                  <m:t>km</m:t>
                                                                                </m:r>
                                                                              </m:sub>
                                                                            </m:sSub>
                                                                          </m:e>
                                                                        </m:d>
                                                                      </m:e>
                                                                      <m:sup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lang w:val="en-GB"/>
                                                                          </w:rPr>
                                                                          <m:t>2</m:t>
                                                                        </m:r>
                                                                      </m:sup>
                                                                    </m:sSup>
                                                                  </m:num>
                                                                  <m:den>
                                                                    <m:sSup>
                                                                      <m:sSup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lang w:val="en-GB"/>
                                                                          </w:rPr>
                                                                        </m:ctrlPr>
                                                                      </m:sSupP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lang w:val="en-GB"/>
                                                                          </w:rPr>
                                                                          <m:t>2</m:t>
                                                                        </m:r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lang w:val="en-GB"/>
                                                                          </w:rPr>
                                                                          <m:t>σ</m:t>
                                                                        </m:r>
                                                                      </m:e>
                                                                      <m:sup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lang w:val="en-GB"/>
                                                                          </w:rPr>
                                                                          <m:t>2</m:t>
                                                                        </m:r>
                                                                      </m:sup>
                                                                    </m:sSup>
                                                                  </m:den>
                                                                </m:f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 xml:space="preserve"> </m:t>
                                                        </m:r>
                                                      </m:e>
                                                    </m:nary>
                                                  </m:num>
                                                  <m:den>
                                                    <m:nary>
                                                      <m:naryPr>
                                                        <m:chr m:val="∑"/>
                                                        <m:limLoc m:val="undOvr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naryPr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m=1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M</m:t>
                                                        </m:r>
                                                      </m:sup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lm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q</m:t>
                                                            </m:r>
                                                          </m:sup>
                                                        </m:sSubSup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1-exp</m:t>
                                                            </m:r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-</m:t>
                                                                </m:r>
                                                                <m:f>
                                                                  <m:f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fPr>
                                                                  <m:num>
                                                                    <m:sSup>
                                                                      <m:sSup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lang w:val="en-GB"/>
                                                                          </w:rPr>
                                                                        </m:ctrlPr>
                                                                      </m:sSupPr>
                                                                      <m:e>
                                                                        <m:d>
                                                                          <m:dPr>
                                                                            <m:begChr m:val="‖"/>
                                                                            <m:endChr m:val="‖"/>
                                                                            <m:ctrlPr>
                                                                              <w:rPr>
                                                                                <w:rFonts w:ascii="Cambria Math" w:hAnsi="Cambria Math"/>
                                                                                <w:i/>
                                                                                <w:lang w:val="en-GB"/>
                                                                              </w:rPr>
                                                                            </m:ctrlPr>
                                                                          </m:dPr>
                                                                          <m:e>
                                                                            <m:sSub>
                                                                              <m:sSubPr>
                                                                                <m:ctrlP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  <w:i/>
                                                                                    <w:lang w:val="en-GB"/>
                                                                                  </w:rPr>
                                                                                </m:ctrlPr>
                                                                              </m:sSubP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  <w:lang w:val="en-GB"/>
                                                                                  </w:rPr>
                                                                                  <m:t>x</m:t>
                                                                                </m:r>
                                                                              </m:e>
                                                                              <m:sub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  <w:lang w:val="en-GB"/>
                                                                                  </w:rPr>
                                                                                  <m:t>nm</m:t>
                                                                                </m:r>
                                                                              </m:sub>
                                                                            </m:sSub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hAnsi="Cambria Math"/>
                                                                                <w:lang w:val="en-GB"/>
                                                                              </w:rPr>
                                                                              <m:t>-</m:t>
                                                                            </m:r>
                                                                            <m:sSub>
                                                                              <m:sSubPr>
                                                                                <m:ctrlP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  <w:i/>
                                                                                    <w:lang w:val="en-GB"/>
                                                                                  </w:rPr>
                                                                                </m:ctrlPr>
                                                                              </m:sSubP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  <w:lang w:val="en-GB"/>
                                                                                  </w:rPr>
                                                                                  <m:t>c</m:t>
                                                                                </m:r>
                                                                              </m:e>
                                                                              <m:sub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  <w:lang w:val="en-GB"/>
                                                                                  </w:rPr>
                                                                                  <m:t>lm</m:t>
                                                                                </m:r>
                                                                              </m:sub>
                                                                            </m:sSub>
                                                                          </m:e>
                                                                        </m:d>
                                                                      </m:e>
                                                                      <m:sup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lang w:val="en-GB"/>
                                                                          </w:rPr>
                                                                          <m:t>2</m:t>
                                                                        </m:r>
                                                                      </m:sup>
                                                                    </m:sSup>
                                                                  </m:num>
                                                                  <m:den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GB"/>
                                                                      </w:rPr>
                                                                      <m:t>2</m:t>
                                                                    </m:r>
                                                                    <m:sSup>
                                                                      <m:sSup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lang w:val="en-GB"/>
                                                                          </w:rPr>
                                                                        </m:ctrlPr>
                                                                      </m:sSupP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lang w:val="en-GB"/>
                                                                          </w:rPr>
                                                                          <m:t>σ</m:t>
                                                                        </m:r>
                                                                      </m:e>
                                                                      <m:sup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lang w:val="en-GB"/>
                                                                          </w:rPr>
                                                                          <m:t>2</m:t>
                                                                        </m:r>
                                                                      </m:sup>
                                                                    </m:sSup>
                                                                  </m:den>
                                                                </m:f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 xml:space="preserve"> </m:t>
                                                        </m:r>
                                                      </m:e>
                                                    </m:nary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α-1</m:t>
                                                    </m:r>
                                                  </m:e>
                                                </m:d>
                                              </m:den>
                                            </m:f>
                                          </m:sup>
                                        </m:sSup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β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15" w:type="dxa"/>
            <w:vAlign w:val="center"/>
          </w:tcPr>
          <w:p w14:paraId="1A3A5B40" w14:textId="4A86EC22" w:rsidR="006822B3" w:rsidRDefault="006822B3" w:rsidP="00E175A1">
            <w:pPr>
              <w:spacing w:line="360" w:lineRule="auto"/>
              <w:ind w:firstLine="0"/>
              <w:jc w:val="center"/>
              <w:rPr>
                <w:lang w:bidi="fa-IR"/>
              </w:rPr>
            </w:pPr>
            <w:r>
              <w:rPr>
                <w:lang w:bidi="fa-IR"/>
              </w:rPr>
              <w:t>(3)</w:t>
            </w:r>
          </w:p>
        </w:tc>
      </w:tr>
    </w:tbl>
    <w:p w14:paraId="6248D903" w14:textId="77777777" w:rsidR="006822B3" w:rsidRDefault="006822B3" w:rsidP="006822B3">
      <w:pPr>
        <w:spacing w:line="360" w:lineRule="auto"/>
        <w:ind w:firstLine="0"/>
        <w:rPr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  <w:gridCol w:w="715"/>
      </w:tblGrid>
      <w:tr w:rsidR="00A126AB" w14:paraId="18134CDF" w14:textId="77777777" w:rsidTr="00E175A1">
        <w:tc>
          <w:tcPr>
            <w:tcW w:w="8635" w:type="dxa"/>
            <w:vAlign w:val="center"/>
          </w:tcPr>
          <w:p w14:paraId="5FE3C889" w14:textId="25DE2BC5" w:rsidR="00A126AB" w:rsidRPr="00A126AB" w:rsidRDefault="00E175A1" w:rsidP="00E175A1">
            <w:pPr>
              <w:spacing w:line="360" w:lineRule="auto"/>
              <w:ind w:firstLine="0"/>
              <w:jc w:val="center"/>
              <w:rPr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nk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nk</m:t>
                    </m:r>
                  </m:sub>
                </m:sSub>
              </m:oMath>
            </m:oMathPara>
          </w:p>
        </w:tc>
        <w:tc>
          <w:tcPr>
            <w:tcW w:w="715" w:type="dxa"/>
            <w:vAlign w:val="center"/>
          </w:tcPr>
          <w:p w14:paraId="40910FAE" w14:textId="48448F0C" w:rsidR="00A126AB" w:rsidRDefault="00A126AB" w:rsidP="00E175A1">
            <w:pPr>
              <w:spacing w:line="360" w:lineRule="auto"/>
              <w:ind w:firstLine="0"/>
              <w:jc w:val="center"/>
              <w:rPr>
                <w:lang w:bidi="fa-IR"/>
              </w:rPr>
            </w:pPr>
            <w:r>
              <w:rPr>
                <w:lang w:bidi="fa-IR"/>
              </w:rPr>
              <w:t>(4)</w:t>
            </w:r>
          </w:p>
        </w:tc>
      </w:tr>
    </w:tbl>
    <w:p w14:paraId="2F3DAC13" w14:textId="77777777" w:rsidR="00A126AB" w:rsidRDefault="00A126AB" w:rsidP="006822B3">
      <w:pPr>
        <w:spacing w:line="360" w:lineRule="auto"/>
        <w:ind w:firstLine="0"/>
        <w:rPr>
          <w:lang w:bidi="fa-I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26"/>
        <w:gridCol w:w="734"/>
      </w:tblGrid>
      <w:tr w:rsidR="006822B3" w14:paraId="5454F796" w14:textId="77777777" w:rsidTr="00E175A1">
        <w:tc>
          <w:tcPr>
            <w:tcW w:w="4608" w:type="pct"/>
            <w:vAlign w:val="center"/>
            <w:hideMark/>
          </w:tcPr>
          <w:p w14:paraId="02C76F39" w14:textId="66EBE399" w:rsidR="006822B3" w:rsidRDefault="00E175A1" w:rsidP="00E175A1">
            <w:pPr>
              <w:spacing w:line="360" w:lineRule="auto"/>
              <w:ind w:firstLine="284"/>
              <w:jc w:val="center"/>
              <w:rPr>
                <w:iCs/>
                <w:rtl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α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α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lang w:val="en-GB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km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nm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α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α</m:t>
                                </m:r>
                              </m:sup>
                            </m:sSup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lang w:val="en-GB"/>
                      </w:rPr>
                      <m:t xml:space="preserve"> 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km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392" w:type="pct"/>
            <w:vAlign w:val="center"/>
            <w:hideMark/>
          </w:tcPr>
          <w:p w14:paraId="3802892B" w14:textId="238736CE" w:rsidR="006822B3" w:rsidRDefault="006822B3" w:rsidP="00E175A1">
            <w:pPr>
              <w:spacing w:line="36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DE3AE2">
              <w:rPr>
                <w:lang w:val="en-GB"/>
              </w:rPr>
              <w:t>5</w:t>
            </w:r>
            <w:r>
              <w:rPr>
                <w:lang w:val="en-GB"/>
              </w:rPr>
              <w:t>)</w:t>
            </w:r>
          </w:p>
        </w:tc>
      </w:tr>
    </w:tbl>
    <w:p w14:paraId="5AAB127A" w14:textId="77777777" w:rsidR="006822B3" w:rsidRDefault="006822B3" w:rsidP="006822B3">
      <w:pPr>
        <w:tabs>
          <w:tab w:val="center" w:pos="3604"/>
        </w:tabs>
        <w:spacing w:line="360" w:lineRule="auto"/>
        <w:ind w:firstLine="0"/>
        <w:rPr>
          <w:lang w:bidi="fa-IR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39"/>
        <w:gridCol w:w="721"/>
      </w:tblGrid>
      <w:tr w:rsidR="006822B3" w14:paraId="1CAD3B77" w14:textId="77777777" w:rsidTr="00E175A1">
        <w:tc>
          <w:tcPr>
            <w:tcW w:w="4615" w:type="pct"/>
            <w:vAlign w:val="center"/>
          </w:tcPr>
          <w:p w14:paraId="6FF0BC1E" w14:textId="1B9A6E14" w:rsidR="006822B3" w:rsidRDefault="00E175A1" w:rsidP="00E175A1">
            <w:pPr>
              <w:spacing w:line="360" w:lineRule="auto"/>
              <w:ind w:firstLine="284"/>
              <w:jc w:val="center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α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nk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α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1-exp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begChr m:val="‖"/>
                                                        <m:endChr m:val="‖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nm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-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c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km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2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σ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num>
                              <m:den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M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nk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α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+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nk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*</m:t>
                                                            </m:r>
                                                          </m:sup>
                                                        </m:sSubSup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α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1-exp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-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‖"/>
                                                                <m:endChr m:val="‖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GB"/>
                                                                      </w:rPr>
                                                                      <m:t>x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GB"/>
                                                                      </w:rPr>
                                                                      <m:t>ns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-</m:t>
                                                                </m:r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GB"/>
                                                                      </w:rPr>
                                                                      <m:t>c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GB"/>
                                                                      </w:rPr>
                                                                      <m:t>ks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</m:e>
                                                            </m:d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p>
                                                        </m:sSup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σ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p>
                                                        </m:sSup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d>
                                  </m:e>
                                </m:nary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q-1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  <w:bookmarkStart w:id="0" w:name="_GoBack"/>
            <w:bookmarkEnd w:id="0"/>
          </w:p>
          <w:p w14:paraId="016DB706" w14:textId="77777777" w:rsidR="006822B3" w:rsidRDefault="006822B3" w:rsidP="00E175A1">
            <w:pPr>
              <w:spacing w:line="360" w:lineRule="auto"/>
              <w:ind w:firstLine="0"/>
              <w:jc w:val="center"/>
              <w:rPr>
                <w:i/>
                <w:lang w:val="en-GB"/>
              </w:rPr>
            </w:pPr>
          </w:p>
        </w:tc>
        <w:tc>
          <w:tcPr>
            <w:tcW w:w="385" w:type="pct"/>
            <w:vAlign w:val="center"/>
            <w:hideMark/>
          </w:tcPr>
          <w:p w14:paraId="691318D9" w14:textId="0886681E" w:rsidR="006822B3" w:rsidRDefault="006822B3" w:rsidP="00E175A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DE3AE2">
              <w:rPr>
                <w:lang w:val="en-GB"/>
              </w:rPr>
              <w:t>6</w:t>
            </w:r>
            <w:r>
              <w:rPr>
                <w:lang w:val="en-GB"/>
              </w:rPr>
              <w:t>)</w:t>
            </w:r>
          </w:p>
        </w:tc>
      </w:tr>
    </w:tbl>
    <w:p w14:paraId="49BB780B" w14:textId="77777777" w:rsidR="006822B3" w:rsidRDefault="006822B3" w:rsidP="006C47C1"/>
    <w:sectPr w:rsidR="0068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D8"/>
    <w:rsid w:val="00325BFE"/>
    <w:rsid w:val="00417AD8"/>
    <w:rsid w:val="004F161C"/>
    <w:rsid w:val="006822B3"/>
    <w:rsid w:val="006C47C1"/>
    <w:rsid w:val="00812EA5"/>
    <w:rsid w:val="00827EEC"/>
    <w:rsid w:val="00953C73"/>
    <w:rsid w:val="009E2784"/>
    <w:rsid w:val="00A126AB"/>
    <w:rsid w:val="00A22F7F"/>
    <w:rsid w:val="00AB0C09"/>
    <w:rsid w:val="00DE3AE2"/>
    <w:rsid w:val="00E1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EF17"/>
  <w15:chartTrackingRefBased/>
  <w15:docId w15:val="{D3380DC6-D349-4A1D-9807-C23CF3A0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AD8"/>
    <w:pPr>
      <w:spacing w:after="0" w:line="240" w:lineRule="auto"/>
      <w:ind w:firstLine="227"/>
      <w:jc w:val="both"/>
    </w:pPr>
    <w:rPr>
      <w:rFonts w:ascii="Times" w:eastAsia="Times New Roman" w:hAnsi="Times" w:cs="Times New Roman"/>
      <w:kern w:val="0"/>
      <w:sz w:val="20"/>
      <w:szCs w:val="20"/>
      <w:lang w:eastAsia="de-D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system</dc:creator>
  <cp:keywords/>
  <dc:description/>
  <cp:lastModifiedBy>amin golzari</cp:lastModifiedBy>
  <cp:revision>5</cp:revision>
  <dcterms:created xsi:type="dcterms:W3CDTF">2024-03-08T18:09:00Z</dcterms:created>
  <dcterms:modified xsi:type="dcterms:W3CDTF">2024-03-09T11:00:00Z</dcterms:modified>
</cp:coreProperties>
</file>