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zcvi7s0uszy" w:id="0"/>
      <w:bookmarkEnd w:id="0"/>
      <w:r w:rsidDel="00000000" w:rsidR="00000000" w:rsidRPr="00000000">
        <w:rPr>
          <w:rtl w:val="0"/>
        </w:rPr>
        <w:t xml:space="preserve">1- Which event will take place if there is a port security violation on switch S1 interface Fa0/1, as given below?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A. A notification is sent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B. A syslog message will be logged</w:t>
      </w:r>
    </w:p>
    <w:p w:rsidR="00000000" w:rsidDel="00000000" w:rsidP="00000000" w:rsidRDefault="00000000" w:rsidRPr="00000000" w14:paraId="000000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C. Packets with unknown source addresses will be dropped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D. The interface will go into error-disabled state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t463iren45r" w:id="1"/>
      <w:bookmarkEnd w:id="1"/>
      <w:r w:rsidDel="00000000" w:rsidR="00000000" w:rsidRPr="00000000">
        <w:rPr>
          <w:rtl w:val="0"/>
        </w:rPr>
        <w:t xml:space="preserve">2- You need to determine the VLAN ID that will be placed in a frame as it exits your Cisco IOS ISR interface of GigabitEthernet 0/0.20. Which command will you use?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a. Show ip route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b. Show mac-address table dynamic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c. Show interface gigabitethernet 0/0.20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d. Show ip arp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e. Show interfaces trunk</w:t>
      </w:r>
    </w:p>
    <w:p w:rsidR="00000000" w:rsidDel="00000000" w:rsidP="00000000" w:rsidRDefault="00000000" w:rsidRPr="00000000" w14:paraId="000000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f. Show vlan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g. Show interface gigabitethernet 0/0.20 switchport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u11sadz01sq" w:id="2"/>
      <w:bookmarkEnd w:id="2"/>
      <w:r w:rsidDel="00000000" w:rsidR="00000000" w:rsidRPr="00000000">
        <w:rPr>
          <w:rtl w:val="0"/>
        </w:rPr>
        <w:t xml:space="preserve">3- Which security violation mode should be configured, so that a notification is sent and a frame with the unknown source MAC address is dropped, once the maximum number of MAC addresses is reached?</w:t>
      </w:r>
    </w:p>
    <w:p w:rsidR="00000000" w:rsidDel="00000000" w:rsidP="00000000" w:rsidRDefault="00000000" w:rsidRPr="00000000" w14:paraId="000000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A. restrict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B. warning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C. protect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D. shutdown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gqob3a8xrup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50x5rludy3t" w:id="4"/>
      <w:bookmarkEnd w:id="4"/>
      <w:r w:rsidDel="00000000" w:rsidR="00000000" w:rsidRPr="00000000">
        <w:rPr>
          <w:rtl w:val="0"/>
        </w:rPr>
        <w:t xml:space="preserve">4- What address can be used to summarize networks 172.31.1.0/24, 172.31.2.0/24, 172.31.3.0/24, and 172.31.4.0/24?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A. 172.31.0.0/21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B. 172.31.1.0/22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C. 172.31.0.0 255.255.255.248</w:t>
      </w:r>
    </w:p>
    <w:p w:rsidR="00000000" w:rsidDel="00000000" w:rsidP="00000000" w:rsidRDefault="00000000" w:rsidRPr="00000000" w14:paraId="000000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172.31.0.0 255.255.252.0</w:t>
      </w:r>
    </w:p>
    <w:p w:rsidR="00000000" w:rsidDel="00000000" w:rsidP="00000000" w:rsidRDefault="00000000" w:rsidRPr="00000000" w14:paraId="0000001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i4w1g0h02rd3" w:id="5"/>
      <w:bookmarkEnd w:id="5"/>
      <w:r w:rsidDel="00000000" w:rsidR="00000000" w:rsidRPr="00000000">
        <w:rPr>
          <w:rtl w:val="0"/>
        </w:rPr>
        <w:t xml:space="preserve">5- What route would have the lowest administrative distance?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a route received through the EIGRP routing protocol</w:t>
      </w:r>
    </w:p>
    <w:p w:rsidR="00000000" w:rsidDel="00000000" w:rsidP="00000000" w:rsidRDefault="00000000" w:rsidRPr="00000000" w14:paraId="00000020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b. directly connected network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route received through the OSPF routing protocol</w:t>
      </w:r>
    </w:p>
    <w:p w:rsidR="00000000" w:rsidDel="00000000" w:rsidP="00000000" w:rsidRDefault="00000000" w:rsidRPr="00000000" w14:paraId="000000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d. static route</w:t>
      </w:r>
    </w:p>
    <w:p w:rsidR="00000000" w:rsidDel="00000000" w:rsidP="00000000" w:rsidRDefault="00000000" w:rsidRPr="00000000" w14:paraId="0000002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qims8upct0be" w:id="6"/>
      <w:bookmarkEnd w:id="6"/>
      <w:r w:rsidDel="00000000" w:rsidR="00000000" w:rsidRPr="00000000">
        <w:rPr>
          <w:rtl w:val="0"/>
        </w:rPr>
        <w:t xml:space="preserve">6- The network administrator configures the router with the ip route 172.16.1.0 255.255.255.0 172.16.2.2 command. How will this route appear in the routing table?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S 172.16.1.0 is directly connected, Serial0/0</w:t>
      </w:r>
    </w:p>
    <w:p w:rsidR="00000000" w:rsidDel="00000000" w:rsidP="00000000" w:rsidRDefault="00000000" w:rsidRPr="00000000" w14:paraId="000000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S 172.16.1.0 [1/0] via 172.16.2.2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C 172.16.1.0 [1/0] via 172.16.2.2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C 172.16.1.0 is directly connected, Serial0/0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fgef7cpiy8yl" w:id="7"/>
      <w:bookmarkEnd w:id="7"/>
      <w:r w:rsidDel="00000000" w:rsidR="00000000" w:rsidRPr="00000000">
        <w:rPr>
          <w:rtl w:val="0"/>
        </w:rPr>
        <w:t xml:space="preserve">7- Choose the correct definition for the native Vlan.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a. is a VLAN that is configured to carry user-generated traffic.</w:t>
      </w:r>
    </w:p>
    <w:p w:rsidR="00000000" w:rsidDel="00000000" w:rsidP="00000000" w:rsidRDefault="00000000" w:rsidRPr="00000000" w14:paraId="000000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b. is assigned to an 802.1Q trunk port that support the transmission of untagged</w:t>
      </w:r>
    </w:p>
    <w:p w:rsidR="00000000" w:rsidDel="00000000" w:rsidP="00000000" w:rsidRDefault="00000000" w:rsidRPr="00000000" w14:paraId="000000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traffic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c. is any VLAN configured to access the management capabilities of a switch.</w:t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d. is Vlan 1 that cannot be renamed or deleted.</w:t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esjox2hcmv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3g0u7hy9cyl7" w:id="9"/>
      <w:bookmarkEnd w:id="9"/>
      <w:r w:rsidDel="00000000" w:rsidR="00000000" w:rsidRPr="00000000">
        <w:rPr>
          <w:rtl w:val="0"/>
        </w:rPr>
        <w:t xml:space="preserve">Part II: Troubleshooting question:</w:t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Consider the following topology and correct the configurations on both switches:</w:t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70535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8l7v8kjg027o" w:id="10"/>
      <w:bookmarkEnd w:id="10"/>
      <w:r w:rsidDel="00000000" w:rsidR="00000000" w:rsidRPr="00000000">
        <w:rPr>
          <w:rtl w:val="0"/>
        </w:rPr>
        <w:t xml:space="preserve">Addressing Table and Switch Port Assignment Specifications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IP Address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PC-A 192.168.10.2/24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PC-B 192.168.10.3/24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PC-C 192.168.20.3/24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Ports Assignment Network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F0/6-12   VLAN 10 – Students 192.168.10.0/24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F0/13-18 VLAN 20 – Faculty    192.168.20.0/24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F0/19-24 VLAN 30 – Guest      192.168.30.0/24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S1 Configuration: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hostname S1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name Students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name Faculty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name Guest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range f0/1-24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interface range f0/7-12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interface range f0/13-18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switchport access vlan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 range f0/19-24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switchport access vlan 30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S2 Configuration: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hostname S2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Name Students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 Faculty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Name Guest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f0/1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switchport trunk allowed vlan 1,10,2,30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range f0/2-24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interface range f0/13-18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switchport access vlan 20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 range f0/19-24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switchport access vlan 30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4d4exi4h08j3" w:id="11"/>
      <w:bookmarkEnd w:id="11"/>
      <w:r w:rsidDel="00000000" w:rsidR="00000000" w:rsidRPr="00000000">
        <w:rPr>
          <w:rtl w:val="0"/>
        </w:rPr>
        <w:t xml:space="preserve">Switch Security questions: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</w:t>
        <w:br w:type="textWrapping"/>
        <w:t xml:space="preserve">Conf t</w:t>
        <w:br w:type="textWrapping"/>
        <w:t xml:space="preserve">Interface fastEthernet 0/6</w:t>
        <w:br w:type="textWrapping"/>
        <w:t xml:space="preserve">Switchport port-security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(enable / conf t / interface fastEthernet 0/6)</w:t>
        <w:br w:type="textWrapping"/>
        <w:t xml:space="preserve">Switchport port-security maximum 1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(enable / conf t / interface fastEthernet 0/6)</w:t>
        <w:br w:type="textWrapping"/>
        <w:t xml:space="preserve">Switchport port-security mac-address sticky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(enable / conf t / interface fastEthernet 0/6)</w:t>
        <w:br w:type="textWrapping"/>
        <w:t xml:space="preserve">Switchport port-security violation shutdown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Disable all the remaining unused ports (use the range keywords to apply this configuration to all the ports simultaneously)</w:t>
        <w:br w:type="textWrapping"/>
        <w:t xml:space="preserve">(enable / conf t)</w:t>
        <w:br w:type="textWrapping"/>
        <w:t xml:space="preserve">Interface range fastEthernet 0/3-24, gigabitEthernet 0/1-2</w:t>
        <w:br w:type="textWrapping"/>
        <w:t xml:space="preserve">Shutdown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k08at2o4b8u5" w:id="12"/>
      <w:bookmarkEnd w:id="12"/>
      <w:r w:rsidDel="00000000" w:rsidR="00000000" w:rsidRPr="00000000">
        <w:rPr>
          <w:rtl w:val="0"/>
        </w:rPr>
        <w:t xml:space="preserve">Inter-vlans configuration: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ykuvdp26xr5g" w:id="13"/>
      <w:bookmarkEnd w:id="13"/>
      <w:r w:rsidDel="00000000" w:rsidR="00000000" w:rsidRPr="00000000">
        <w:rPr>
          <w:rtl w:val="0"/>
        </w:rPr>
        <w:t xml:space="preserve">Part III: Router configuration: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