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828" w:rsidRDefault="005C2828">
      <w:r>
        <w:rPr>
          <w:noProof/>
        </w:rPr>
        <w:drawing>
          <wp:anchor distT="0" distB="0" distL="114300" distR="114300" simplePos="0" relativeHeight="251658240" behindDoc="0" locked="0" layoutInCell="1" allowOverlap="1">
            <wp:simplePos x="0" y="0"/>
            <wp:positionH relativeFrom="margin">
              <wp:posOffset>3114675</wp:posOffset>
            </wp:positionH>
            <wp:positionV relativeFrom="paragraph">
              <wp:posOffset>19050</wp:posOffset>
            </wp:positionV>
            <wp:extent cx="2409825" cy="3274060"/>
            <wp:effectExtent l="0" t="0" r="952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3img2.jpg"/>
                    <pic:cNvPicPr/>
                  </pic:nvPicPr>
                  <pic:blipFill>
                    <a:blip r:embed="rId5"/>
                    <a:stretch>
                      <a:fillRect/>
                    </a:stretch>
                  </pic:blipFill>
                  <pic:spPr>
                    <a:xfrm>
                      <a:off x="0" y="0"/>
                      <a:ext cx="2409825" cy="3274060"/>
                    </a:xfrm>
                    <a:prstGeom prst="rect">
                      <a:avLst/>
                    </a:prstGeom>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381000</wp:posOffset>
            </wp:positionH>
            <wp:positionV relativeFrom="paragraph">
              <wp:posOffset>19050</wp:posOffset>
            </wp:positionV>
            <wp:extent cx="2409190" cy="32734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t3img1.jpg"/>
                    <pic:cNvPicPr/>
                  </pic:nvPicPr>
                  <pic:blipFill>
                    <a:blip r:embed="rId6"/>
                    <a:stretch>
                      <a:fillRect/>
                    </a:stretch>
                  </pic:blipFill>
                  <pic:spPr>
                    <a:xfrm>
                      <a:off x="0" y="0"/>
                      <a:ext cx="2409190" cy="3273425"/>
                    </a:xfrm>
                    <a:prstGeom prst="rect">
                      <a:avLst/>
                    </a:prstGeom>
                    <a:ln>
                      <a:noFill/>
                    </a:ln>
                  </pic:spPr>
                </pic:pic>
              </a:graphicData>
            </a:graphic>
          </wp:anchor>
        </w:drawing>
      </w:r>
    </w:p>
    <w:p w:rsidR="005C2828" w:rsidRPr="005C2828" w:rsidRDefault="005C2828" w:rsidP="005C2828"/>
    <w:p w:rsidR="005C2828" w:rsidRPr="005C2828" w:rsidRDefault="005C2828" w:rsidP="005C2828"/>
    <w:p w:rsidR="005C2828" w:rsidRPr="005C2828" w:rsidRDefault="005C2828" w:rsidP="005C2828"/>
    <w:p w:rsidR="005C2828" w:rsidRPr="005C2828" w:rsidRDefault="005C2828" w:rsidP="005C2828"/>
    <w:p w:rsidR="005C2828" w:rsidRPr="005C2828" w:rsidRDefault="005C2828" w:rsidP="005C2828"/>
    <w:p w:rsidR="005C2828" w:rsidRPr="005C2828" w:rsidRDefault="005C2828" w:rsidP="005C2828"/>
    <w:p w:rsidR="005C2828" w:rsidRPr="005C2828" w:rsidRDefault="005C2828" w:rsidP="005C2828"/>
    <w:p w:rsidR="005C2828" w:rsidRPr="005C2828" w:rsidRDefault="005C2828" w:rsidP="005C2828"/>
    <w:p w:rsidR="005C2828" w:rsidRPr="005C2828" w:rsidRDefault="005C2828" w:rsidP="005C2828"/>
    <w:p w:rsidR="005C2828" w:rsidRDefault="005C2828" w:rsidP="005C2828">
      <w:r>
        <w:t xml:space="preserve">          </w:t>
      </w:r>
    </w:p>
    <w:p w:rsidR="005C2828" w:rsidRDefault="005C2828" w:rsidP="005C2828">
      <w:r>
        <w:t xml:space="preserve">       </w:t>
      </w:r>
    </w:p>
    <w:p w:rsidR="005C2828" w:rsidRDefault="005C2828" w:rsidP="005C2828">
      <w:pPr>
        <w:jc w:val="center"/>
        <w:rPr>
          <w:rFonts w:ascii="Impact" w:hAnsi="Impact"/>
          <w:sz w:val="40"/>
          <w:szCs w:val="40"/>
        </w:rPr>
      </w:pPr>
      <w:r>
        <w:rPr>
          <w:rFonts w:ascii="Impact" w:hAnsi="Impact"/>
          <w:sz w:val="40"/>
          <w:szCs w:val="40"/>
        </w:rPr>
        <w:t>CA SPORTS PLUS 15000 PLAYERS EDITION</w:t>
      </w:r>
      <w:r w:rsidR="00B362CC">
        <w:rPr>
          <w:rFonts w:ascii="Impact" w:hAnsi="Impact"/>
          <w:sz w:val="40"/>
          <w:szCs w:val="40"/>
        </w:rPr>
        <w:t xml:space="preserve"> BAT</w:t>
      </w:r>
      <w:bookmarkStart w:id="0" w:name="_GoBack"/>
      <w:bookmarkEnd w:id="0"/>
    </w:p>
    <w:p w:rsidR="005C2828" w:rsidRPr="005C2828" w:rsidRDefault="005C2828" w:rsidP="005C2828">
      <w:pPr>
        <w:pStyle w:val="NormalWeb"/>
        <w:spacing w:before="0" w:beforeAutospacing="0" w:after="0" w:afterAutospacing="0" w:line="360" w:lineRule="atLeast"/>
        <w:jc w:val="center"/>
        <w:rPr>
          <w:rFonts w:ascii="Agency FB" w:hAnsi="Agency FB"/>
          <w:color w:val="000000" w:themeColor="text1"/>
          <w:sz w:val="26"/>
          <w:szCs w:val="26"/>
        </w:rPr>
      </w:pPr>
      <w:r w:rsidRPr="005C2828">
        <w:rPr>
          <w:rFonts w:ascii="Agency FB" w:hAnsi="Agency FB"/>
          <w:color w:val="000000" w:themeColor="text1"/>
          <w:sz w:val="26"/>
          <w:szCs w:val="26"/>
        </w:rPr>
        <w:t>This magic bat named Plus 15000 PE is an all-time classic and hit cricket bat which is being made for all cricket connoisseurs out there. This bat is one of the extended versions of Plus 15000 but both the products hold their own value and specialty in their own way with a unique bunch of specifications that don't make any of the bat lesser than the other one. When it was being promoted on social media, this bat gained so much attention from its customers for being the strongest can handle bats of an era. Digging into its appearance then it is Grade one of seven-plus grains willow and it is crafted and manufactured keeping the aspect of balanced weight under consideration. Also, its grip makes it a pro-gear. This bat is endorsed by famous cricketers like Misbah-ul-</w:t>
      </w:r>
      <w:proofErr w:type="spellStart"/>
      <w:r w:rsidRPr="005C2828">
        <w:rPr>
          <w:rFonts w:ascii="Agency FB" w:hAnsi="Agency FB"/>
          <w:color w:val="000000" w:themeColor="text1"/>
          <w:sz w:val="26"/>
          <w:szCs w:val="26"/>
        </w:rPr>
        <w:t>Haq</w:t>
      </w:r>
      <w:proofErr w:type="spellEnd"/>
      <w:r w:rsidRPr="005C2828">
        <w:rPr>
          <w:rFonts w:ascii="Agency FB" w:hAnsi="Agency FB"/>
          <w:color w:val="000000" w:themeColor="text1"/>
          <w:sz w:val="26"/>
          <w:szCs w:val="26"/>
        </w:rPr>
        <w:t xml:space="preserve"> and </w:t>
      </w:r>
      <w:proofErr w:type="spellStart"/>
      <w:r w:rsidRPr="005C2828">
        <w:rPr>
          <w:rFonts w:ascii="Agency FB" w:hAnsi="Agency FB"/>
          <w:color w:val="000000" w:themeColor="text1"/>
          <w:sz w:val="26"/>
          <w:szCs w:val="26"/>
        </w:rPr>
        <w:t>Haris</w:t>
      </w:r>
      <w:proofErr w:type="spellEnd"/>
      <w:r w:rsidRPr="005C2828">
        <w:rPr>
          <w:rFonts w:ascii="Agency FB" w:hAnsi="Agency FB"/>
          <w:color w:val="000000" w:themeColor="text1"/>
          <w:sz w:val="26"/>
          <w:szCs w:val="26"/>
        </w:rPr>
        <w:t xml:space="preserve"> </w:t>
      </w:r>
      <w:proofErr w:type="spellStart"/>
      <w:r w:rsidRPr="005C2828">
        <w:rPr>
          <w:rFonts w:ascii="Agency FB" w:hAnsi="Agency FB"/>
          <w:color w:val="000000" w:themeColor="text1"/>
          <w:sz w:val="26"/>
          <w:szCs w:val="26"/>
        </w:rPr>
        <w:t>Sohail</w:t>
      </w:r>
      <w:proofErr w:type="spellEnd"/>
      <w:r w:rsidRPr="005C2828">
        <w:rPr>
          <w:rFonts w:ascii="Agency FB" w:hAnsi="Agency FB"/>
          <w:color w:val="000000" w:themeColor="text1"/>
          <w:sz w:val="26"/>
          <w:szCs w:val="26"/>
        </w:rPr>
        <w:t xml:space="preserve">. The most unique feature to be mentioned as well as the presence of arch-shaped minimalistic red and silver stickers. Also, this product comes with a red-colored grip, and a reverse lock technology along with grooves makes them a perfect grip. Both the bats, plus 15000 P.E and Plus 15000 are both handcrafted products that are admired by many cricket icons. This bat has red toe Glass </w:t>
      </w:r>
      <w:proofErr w:type="gramStart"/>
      <w:r w:rsidRPr="005C2828">
        <w:rPr>
          <w:rFonts w:ascii="Agency FB" w:hAnsi="Agency FB"/>
          <w:color w:val="000000" w:themeColor="text1"/>
          <w:sz w:val="26"/>
          <w:szCs w:val="26"/>
        </w:rPr>
        <w:t>Protek  Technology</w:t>
      </w:r>
      <w:proofErr w:type="gramEnd"/>
      <w:r w:rsidRPr="005C2828">
        <w:rPr>
          <w:rFonts w:ascii="Agency FB" w:hAnsi="Agency FB"/>
          <w:color w:val="000000" w:themeColor="text1"/>
          <w:sz w:val="26"/>
          <w:szCs w:val="26"/>
        </w:rPr>
        <w:t> as well. It is packed and presented in a designer bag which makes it easy to carry. And both these bats are being introduced with a scratch code verification system.</w:t>
      </w:r>
    </w:p>
    <w:p w:rsidR="005C2828" w:rsidRDefault="005C2828" w:rsidP="005C2828">
      <w:pPr>
        <w:rPr>
          <w:rFonts w:ascii="Bahnschrift" w:hAnsi="Bahnschrift"/>
          <w:b/>
          <w:sz w:val="36"/>
          <w:szCs w:val="36"/>
        </w:rPr>
      </w:pPr>
      <w:r>
        <w:rPr>
          <w:rFonts w:ascii="Bahnschrift" w:hAnsi="Bahnschrift"/>
          <w:b/>
          <w:sz w:val="36"/>
          <w:szCs w:val="36"/>
        </w:rPr>
        <w:t>DETAILS:</w:t>
      </w:r>
    </w:p>
    <w:p w:rsidR="005C2828" w:rsidRPr="005C2828" w:rsidRDefault="005C2828" w:rsidP="005C2828">
      <w:pPr>
        <w:numPr>
          <w:ilvl w:val="0"/>
          <w:numId w:val="2"/>
        </w:numPr>
        <w:shd w:val="clear" w:color="auto" w:fill="FFFFFF"/>
        <w:spacing w:before="100" w:beforeAutospacing="1" w:after="100" w:afterAutospacing="1" w:line="240" w:lineRule="auto"/>
        <w:rPr>
          <w:rFonts w:ascii="Agency FB" w:eastAsia="Times New Roman" w:hAnsi="Agency FB" w:cs="Arial"/>
          <w:color w:val="212529"/>
          <w:sz w:val="32"/>
          <w:szCs w:val="32"/>
        </w:rPr>
      </w:pPr>
      <w:r w:rsidRPr="005C2828">
        <w:rPr>
          <w:rFonts w:ascii="Agency FB" w:eastAsia="Times New Roman" w:hAnsi="Agency FB" w:cs="Arial"/>
          <w:color w:val="212529"/>
          <w:sz w:val="32"/>
          <w:szCs w:val="32"/>
        </w:rPr>
        <w:t>Enormous Sweet Spot, minimum 40mm edges, 7+ straight grains</w:t>
      </w:r>
    </w:p>
    <w:p w:rsidR="005C2828" w:rsidRPr="005C2828" w:rsidRDefault="005C2828" w:rsidP="005C2828">
      <w:pPr>
        <w:numPr>
          <w:ilvl w:val="0"/>
          <w:numId w:val="2"/>
        </w:numPr>
        <w:shd w:val="clear" w:color="auto" w:fill="FFFFFF"/>
        <w:spacing w:before="100" w:beforeAutospacing="1" w:after="100" w:afterAutospacing="1" w:line="240" w:lineRule="auto"/>
        <w:rPr>
          <w:rFonts w:ascii="Agency FB" w:eastAsia="Times New Roman" w:hAnsi="Agency FB" w:cs="Arial"/>
          <w:color w:val="212529"/>
          <w:sz w:val="32"/>
          <w:szCs w:val="32"/>
        </w:rPr>
      </w:pPr>
      <w:r w:rsidRPr="005C2828">
        <w:rPr>
          <w:rFonts w:ascii="Agency FB" w:eastAsia="Times New Roman" w:hAnsi="Agency FB" w:cs="Arial"/>
          <w:color w:val="212529"/>
          <w:sz w:val="32"/>
          <w:szCs w:val="32"/>
        </w:rPr>
        <w:t>Ultimate balance and superb performance </w:t>
      </w:r>
    </w:p>
    <w:p w:rsidR="005C2828" w:rsidRPr="005C2828" w:rsidRDefault="005C2828" w:rsidP="005C2828">
      <w:pPr>
        <w:numPr>
          <w:ilvl w:val="0"/>
          <w:numId w:val="2"/>
        </w:numPr>
        <w:shd w:val="clear" w:color="auto" w:fill="FFFFFF"/>
        <w:spacing w:before="100" w:beforeAutospacing="1" w:after="100" w:afterAutospacing="1" w:line="240" w:lineRule="auto"/>
        <w:rPr>
          <w:rFonts w:ascii="Agency FB" w:eastAsia="Times New Roman" w:hAnsi="Agency FB" w:cs="Arial"/>
          <w:color w:val="212529"/>
          <w:sz w:val="32"/>
          <w:szCs w:val="32"/>
        </w:rPr>
      </w:pPr>
      <w:r w:rsidRPr="005C2828">
        <w:rPr>
          <w:rFonts w:ascii="Agency FB" w:eastAsia="Times New Roman" w:hAnsi="Agency FB" w:cs="Arial"/>
          <w:color w:val="212529"/>
          <w:sz w:val="32"/>
          <w:szCs w:val="32"/>
        </w:rPr>
        <w:t>Awesome power condensed in the striking area</w:t>
      </w:r>
    </w:p>
    <w:p w:rsidR="005C2828" w:rsidRPr="005C2828" w:rsidRDefault="005C2828" w:rsidP="005C2828">
      <w:pPr>
        <w:pStyle w:val="ListParagraph"/>
        <w:rPr>
          <w:rFonts w:ascii="Bahnschrift" w:hAnsi="Bahnschrift"/>
          <w:b/>
          <w:sz w:val="36"/>
          <w:szCs w:val="36"/>
        </w:rPr>
      </w:pPr>
    </w:p>
    <w:sectPr w:rsidR="005C2828" w:rsidRPr="005C2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0B97"/>
    <w:multiLevelType w:val="hybridMultilevel"/>
    <w:tmpl w:val="816E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659C3"/>
    <w:multiLevelType w:val="multilevel"/>
    <w:tmpl w:val="92C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5C7535"/>
    <w:multiLevelType w:val="multilevel"/>
    <w:tmpl w:val="6AF4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060AF"/>
    <w:multiLevelType w:val="multilevel"/>
    <w:tmpl w:val="DB38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28"/>
    <w:rsid w:val="004B02B7"/>
    <w:rsid w:val="005C2828"/>
    <w:rsid w:val="00B362CC"/>
    <w:rsid w:val="00D6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CCF21"/>
  <w15:chartTrackingRefBased/>
  <w15:docId w15:val="{2B7F3105-E710-4D49-A638-68E6BF34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8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2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5585">
      <w:bodyDiv w:val="1"/>
      <w:marLeft w:val="0"/>
      <w:marRight w:val="0"/>
      <w:marTop w:val="0"/>
      <w:marBottom w:val="0"/>
      <w:divBdr>
        <w:top w:val="none" w:sz="0" w:space="0" w:color="auto"/>
        <w:left w:val="none" w:sz="0" w:space="0" w:color="auto"/>
        <w:bottom w:val="none" w:sz="0" w:space="0" w:color="auto"/>
        <w:right w:val="none" w:sz="0" w:space="0" w:color="auto"/>
      </w:divBdr>
    </w:div>
    <w:div w:id="545676299">
      <w:bodyDiv w:val="1"/>
      <w:marLeft w:val="0"/>
      <w:marRight w:val="0"/>
      <w:marTop w:val="0"/>
      <w:marBottom w:val="0"/>
      <w:divBdr>
        <w:top w:val="none" w:sz="0" w:space="0" w:color="auto"/>
        <w:left w:val="none" w:sz="0" w:space="0" w:color="auto"/>
        <w:bottom w:val="none" w:sz="0" w:space="0" w:color="auto"/>
        <w:right w:val="none" w:sz="0" w:space="0" w:color="auto"/>
      </w:divBdr>
    </w:div>
    <w:div w:id="555319117">
      <w:bodyDiv w:val="1"/>
      <w:marLeft w:val="0"/>
      <w:marRight w:val="0"/>
      <w:marTop w:val="0"/>
      <w:marBottom w:val="0"/>
      <w:divBdr>
        <w:top w:val="none" w:sz="0" w:space="0" w:color="auto"/>
        <w:left w:val="none" w:sz="0" w:space="0" w:color="auto"/>
        <w:bottom w:val="none" w:sz="0" w:space="0" w:color="auto"/>
        <w:right w:val="none" w:sz="0" w:space="0" w:color="auto"/>
      </w:divBdr>
      <w:divsChild>
        <w:div w:id="2091732907">
          <w:marLeft w:val="0"/>
          <w:marRight w:val="0"/>
          <w:marTop w:val="0"/>
          <w:marBottom w:val="0"/>
          <w:divBdr>
            <w:top w:val="none" w:sz="0" w:space="0" w:color="auto"/>
            <w:left w:val="none" w:sz="0" w:space="0" w:color="auto"/>
            <w:bottom w:val="none" w:sz="0" w:space="0" w:color="auto"/>
            <w:right w:val="none" w:sz="0" w:space="0" w:color="auto"/>
          </w:divBdr>
          <w:divsChild>
            <w:div w:id="813256816">
              <w:marLeft w:val="0"/>
              <w:marRight w:val="0"/>
              <w:marTop w:val="0"/>
              <w:marBottom w:val="0"/>
              <w:divBdr>
                <w:top w:val="none" w:sz="0" w:space="0" w:color="auto"/>
                <w:left w:val="none" w:sz="0" w:space="0" w:color="auto"/>
                <w:bottom w:val="none" w:sz="0" w:space="0" w:color="auto"/>
                <w:right w:val="none" w:sz="0" w:space="0" w:color="auto"/>
              </w:divBdr>
              <w:divsChild>
                <w:div w:id="1750349719">
                  <w:marLeft w:val="-225"/>
                  <w:marRight w:val="-225"/>
                  <w:marTop w:val="0"/>
                  <w:marBottom w:val="0"/>
                  <w:divBdr>
                    <w:top w:val="none" w:sz="0" w:space="0" w:color="auto"/>
                    <w:left w:val="none" w:sz="0" w:space="0" w:color="auto"/>
                    <w:bottom w:val="none" w:sz="0" w:space="0" w:color="auto"/>
                    <w:right w:val="none" w:sz="0" w:space="0" w:color="auto"/>
                  </w:divBdr>
                  <w:divsChild>
                    <w:div w:id="1740903034">
                      <w:marLeft w:val="0"/>
                      <w:marRight w:val="0"/>
                      <w:marTop w:val="0"/>
                      <w:marBottom w:val="0"/>
                      <w:divBdr>
                        <w:top w:val="none" w:sz="0" w:space="0" w:color="auto"/>
                        <w:left w:val="none" w:sz="0" w:space="0" w:color="auto"/>
                        <w:bottom w:val="none" w:sz="0" w:space="0" w:color="auto"/>
                        <w:right w:val="none" w:sz="0" w:space="0" w:color="auto"/>
                      </w:divBdr>
                      <w:divsChild>
                        <w:div w:id="1953241079">
                          <w:marLeft w:val="0"/>
                          <w:marRight w:val="0"/>
                          <w:marTop w:val="0"/>
                          <w:marBottom w:val="0"/>
                          <w:divBdr>
                            <w:top w:val="none" w:sz="0" w:space="0" w:color="auto"/>
                            <w:left w:val="none" w:sz="0" w:space="0" w:color="auto"/>
                            <w:bottom w:val="none" w:sz="0" w:space="0" w:color="auto"/>
                            <w:right w:val="none" w:sz="0" w:space="0" w:color="auto"/>
                          </w:divBdr>
                          <w:divsChild>
                            <w:div w:id="1642466741">
                              <w:marLeft w:val="0"/>
                              <w:marRight w:val="0"/>
                              <w:marTop w:val="0"/>
                              <w:marBottom w:val="0"/>
                              <w:divBdr>
                                <w:top w:val="dashed" w:sz="6" w:space="11" w:color="DDDDDD"/>
                                <w:left w:val="none" w:sz="0" w:space="0" w:color="auto"/>
                                <w:bottom w:val="none" w:sz="0" w:space="0" w:color="auto"/>
                                <w:right w:val="none" w:sz="0" w:space="0" w:color="auto"/>
                              </w:divBdr>
                            </w:div>
                          </w:divsChild>
                        </w:div>
                      </w:divsChild>
                    </w:div>
                  </w:divsChild>
                </w:div>
              </w:divsChild>
            </w:div>
          </w:divsChild>
        </w:div>
      </w:divsChild>
    </w:div>
    <w:div w:id="150990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Tashee</dc:creator>
  <cp:keywords/>
  <dc:description/>
  <cp:lastModifiedBy>Tashee</cp:lastModifiedBy>
  <cp:revision>2</cp:revision>
  <dcterms:created xsi:type="dcterms:W3CDTF">2023-10-02T19:16:00Z</dcterms:created>
  <dcterms:modified xsi:type="dcterms:W3CDTF">2023-10-02T19:23:00Z</dcterms:modified>
</cp:coreProperties>
</file>