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49F" w:rsidRDefault="00CE5D99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955290" cy="36398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rtIMG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529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922905" cy="36290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tIMG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290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:rsidR="00CE5D99" w:rsidRDefault="00CE5D99" w:rsidP="00CE5D99">
      <w:pPr>
        <w:jc w:val="center"/>
        <w:rPr>
          <w:rFonts w:ascii="Impact" w:hAnsi="Impact"/>
          <w:sz w:val="40"/>
          <w:szCs w:val="40"/>
        </w:rPr>
      </w:pPr>
      <w:r>
        <w:rPr>
          <w:rFonts w:ascii="Impact" w:hAnsi="Impact"/>
          <w:sz w:val="40"/>
          <w:szCs w:val="40"/>
        </w:rPr>
        <w:t>SPALDING BASKETBALL CART</w:t>
      </w:r>
    </w:p>
    <w:p w:rsidR="00CE5D99" w:rsidRPr="00CE5D99" w:rsidRDefault="00CE5D99" w:rsidP="00CE5D99">
      <w:pPr>
        <w:shd w:val="clear" w:color="auto" w:fill="FFFFFF"/>
        <w:spacing w:after="0" w:line="240" w:lineRule="auto"/>
        <w:jc w:val="center"/>
        <w:rPr>
          <w:rFonts w:ascii="Agency FB" w:eastAsia="Times New Roman" w:hAnsi="Agency FB" w:cs="Arial"/>
          <w:color w:val="000000"/>
          <w:sz w:val="32"/>
          <w:szCs w:val="32"/>
        </w:rPr>
      </w:pPr>
      <w:r w:rsidRPr="00CE5D99">
        <w:rPr>
          <w:rFonts w:ascii="Agency FB" w:eastAsia="Times New Roman" w:hAnsi="Agency FB" w:cs="Arial"/>
          <w:color w:val="000000"/>
          <w:sz w:val="32"/>
          <w:szCs w:val="32"/>
        </w:rPr>
        <w:t xml:space="preserve">This ball cart holds up to 3, 6 or 12 balls as once and can easily wheel from the garage to </w:t>
      </w:r>
      <w:r>
        <w:rPr>
          <w:rFonts w:ascii="Agency FB" w:eastAsia="Times New Roman" w:hAnsi="Agency FB" w:cs="Arial"/>
          <w:color w:val="000000"/>
          <w:sz w:val="32"/>
          <w:szCs w:val="32"/>
        </w:rPr>
        <w:t>the</w:t>
      </w:r>
      <w:r w:rsidRPr="00CE5D99">
        <w:rPr>
          <w:rFonts w:ascii="Agency FB" w:eastAsia="Times New Roman" w:hAnsi="Agency FB" w:cs="Arial"/>
          <w:color w:val="000000"/>
          <w:sz w:val="32"/>
          <w:szCs w:val="32"/>
        </w:rPr>
        <w:t xml:space="preserve"> driveway.</w:t>
      </w:r>
    </w:p>
    <w:p w:rsidR="00CE5D99" w:rsidRDefault="00CE5D99" w:rsidP="00CE5D99">
      <w:pPr>
        <w:jc w:val="center"/>
        <w:rPr>
          <w:rFonts w:ascii="Impact" w:hAnsi="Impact"/>
          <w:sz w:val="40"/>
          <w:szCs w:val="40"/>
        </w:rPr>
      </w:pPr>
    </w:p>
    <w:p w:rsidR="00CE5D99" w:rsidRDefault="00CE5D99" w:rsidP="00CE5D99">
      <w:pPr>
        <w:rPr>
          <w:rFonts w:ascii="Bahnschrift" w:hAnsi="Bahnschrift"/>
          <w:b/>
          <w:sz w:val="36"/>
          <w:szCs w:val="36"/>
        </w:rPr>
      </w:pPr>
      <w:r>
        <w:rPr>
          <w:rFonts w:ascii="Bahnschrift" w:hAnsi="Bahnschrift"/>
          <w:b/>
          <w:sz w:val="36"/>
          <w:szCs w:val="36"/>
        </w:rPr>
        <w:t>DETAILS:</w:t>
      </w:r>
    </w:p>
    <w:p w:rsidR="00CE5D99" w:rsidRPr="00CE5D99" w:rsidRDefault="00CE5D99" w:rsidP="00CE5D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gency FB" w:eastAsia="Times New Roman" w:hAnsi="Agency FB" w:cs="Arial"/>
          <w:color w:val="000000"/>
          <w:sz w:val="32"/>
          <w:szCs w:val="32"/>
        </w:rPr>
      </w:pPr>
      <w:r w:rsidRPr="00CE5D99">
        <w:rPr>
          <w:rFonts w:ascii="Agency FB" w:eastAsia="Times New Roman" w:hAnsi="Agency FB" w:cs="Arial"/>
          <w:color w:val="000000"/>
          <w:sz w:val="32"/>
          <w:szCs w:val="32"/>
        </w:rPr>
        <w:t>Holds 3, 6, or 12 full-size basketballs</w:t>
      </w:r>
      <w:bookmarkStart w:id="0" w:name="_GoBack"/>
      <w:bookmarkEnd w:id="0"/>
    </w:p>
    <w:p w:rsidR="00CE5D99" w:rsidRPr="00CE5D99" w:rsidRDefault="00CE5D99" w:rsidP="00CE5D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gency FB" w:eastAsia="Times New Roman" w:hAnsi="Agency FB" w:cs="Arial"/>
          <w:color w:val="000000"/>
          <w:sz w:val="32"/>
          <w:szCs w:val="32"/>
        </w:rPr>
      </w:pPr>
      <w:r w:rsidRPr="00CE5D99">
        <w:rPr>
          <w:rFonts w:ascii="Agency FB" w:eastAsia="Times New Roman" w:hAnsi="Agency FB" w:cs="Arial"/>
          <w:color w:val="000000"/>
          <w:sz w:val="32"/>
          <w:szCs w:val="32"/>
        </w:rPr>
        <w:t>Powder-coated Steel</w:t>
      </w:r>
    </w:p>
    <w:p w:rsidR="00CE5D99" w:rsidRPr="00CE5D99" w:rsidRDefault="00CE5D99" w:rsidP="00CE5D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gency FB" w:eastAsia="Times New Roman" w:hAnsi="Agency FB" w:cs="Arial"/>
          <w:color w:val="000000"/>
          <w:sz w:val="32"/>
          <w:szCs w:val="32"/>
        </w:rPr>
      </w:pPr>
      <w:r w:rsidRPr="00CE5D99">
        <w:rPr>
          <w:rFonts w:ascii="Agency FB" w:eastAsia="Times New Roman" w:hAnsi="Agency FB" w:cs="Arial"/>
          <w:color w:val="000000"/>
          <w:sz w:val="32"/>
          <w:szCs w:val="32"/>
        </w:rPr>
        <w:t>Full Swivel casters for easy movement</w:t>
      </w:r>
    </w:p>
    <w:p w:rsidR="00CE5D99" w:rsidRPr="00CE5D99" w:rsidRDefault="00CE5D99" w:rsidP="00CE5D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gency FB" w:eastAsia="Times New Roman" w:hAnsi="Agency FB" w:cs="Arial"/>
          <w:color w:val="000000"/>
          <w:sz w:val="32"/>
          <w:szCs w:val="32"/>
        </w:rPr>
      </w:pPr>
      <w:r w:rsidRPr="00CE5D99">
        <w:rPr>
          <w:rFonts w:ascii="Agency FB" w:eastAsia="Times New Roman" w:hAnsi="Agency FB" w:cs="Arial"/>
          <w:color w:val="000000"/>
          <w:sz w:val="32"/>
          <w:szCs w:val="32"/>
        </w:rPr>
        <w:t>Designed for indoor or outdoor play</w:t>
      </w:r>
    </w:p>
    <w:p w:rsidR="00CE5D99" w:rsidRPr="00CE5D99" w:rsidRDefault="00CE5D99" w:rsidP="00CE5D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E5D99">
        <w:rPr>
          <w:rFonts w:ascii="Agency FB" w:eastAsia="Times New Roman" w:hAnsi="Agency FB" w:cs="Arial"/>
          <w:color w:val="000000"/>
          <w:sz w:val="32"/>
          <w:szCs w:val="32"/>
        </w:rPr>
        <w:t>Backed by Spalding’s Warranty</w:t>
      </w:r>
    </w:p>
    <w:p w:rsidR="00CE5D99" w:rsidRPr="00CE5D99" w:rsidRDefault="00CE5D99" w:rsidP="00CE5D99">
      <w:pPr>
        <w:pStyle w:val="ListParagraph"/>
        <w:rPr>
          <w:rFonts w:ascii="Bahnschrift" w:hAnsi="Bahnschrift"/>
          <w:sz w:val="36"/>
          <w:szCs w:val="36"/>
        </w:rPr>
      </w:pPr>
    </w:p>
    <w:sectPr w:rsidR="00CE5D99" w:rsidRPr="00CE5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502C8"/>
    <w:multiLevelType w:val="multilevel"/>
    <w:tmpl w:val="ADCE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ED6C61"/>
    <w:multiLevelType w:val="multilevel"/>
    <w:tmpl w:val="3746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1B6740"/>
    <w:multiLevelType w:val="multilevel"/>
    <w:tmpl w:val="BDAC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152AD3"/>
    <w:multiLevelType w:val="multilevel"/>
    <w:tmpl w:val="3132B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C344AC"/>
    <w:multiLevelType w:val="hybridMultilevel"/>
    <w:tmpl w:val="84F8C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5A3432"/>
    <w:multiLevelType w:val="multilevel"/>
    <w:tmpl w:val="2ACC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D99"/>
    <w:rsid w:val="004B02B7"/>
    <w:rsid w:val="00CE5D99"/>
    <w:rsid w:val="00D6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842A7E"/>
  <w15:chartTrackingRefBased/>
  <w15:docId w15:val="{7A3E0159-8410-4808-A3CD-28AC26DC4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3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Tashee</dc:creator>
  <cp:keywords/>
  <dc:description/>
  <cp:lastModifiedBy>Tashee</cp:lastModifiedBy>
  <cp:revision>1</cp:revision>
  <dcterms:created xsi:type="dcterms:W3CDTF">2023-10-02T18:27:00Z</dcterms:created>
  <dcterms:modified xsi:type="dcterms:W3CDTF">2023-10-02T18:32:00Z</dcterms:modified>
</cp:coreProperties>
</file>