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49F" w:rsidRDefault="009D2FDC" w:rsidP="009D2FD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733040" cy="33934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ll3img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05125" cy="339344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ll3img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6287" cy="3406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9D2FDC" w:rsidRDefault="009D2FDC" w:rsidP="009D2FDC">
      <w:pPr>
        <w:jc w:val="center"/>
        <w:rPr>
          <w:rFonts w:ascii="Impact" w:hAnsi="Impact"/>
          <w:sz w:val="40"/>
          <w:szCs w:val="40"/>
        </w:rPr>
      </w:pPr>
      <w:r>
        <w:rPr>
          <w:rFonts w:ascii="Impact" w:hAnsi="Impact"/>
          <w:sz w:val="40"/>
          <w:szCs w:val="40"/>
        </w:rPr>
        <w:t>SPALDING LAYUP MINI RUBBER BASKETBALL</w:t>
      </w:r>
    </w:p>
    <w:p w:rsidR="009D2FDC" w:rsidRPr="009D2FDC" w:rsidRDefault="009D2FDC" w:rsidP="009D2FDC">
      <w:pPr>
        <w:shd w:val="clear" w:color="auto" w:fill="FFFFFF"/>
        <w:spacing w:after="0" w:line="240" w:lineRule="auto"/>
        <w:jc w:val="center"/>
        <w:rPr>
          <w:rFonts w:ascii="Agency FB" w:eastAsia="Times New Roman" w:hAnsi="Agency FB" w:cs="Arial"/>
          <w:color w:val="000000"/>
          <w:sz w:val="32"/>
          <w:szCs w:val="32"/>
        </w:rPr>
      </w:pPr>
      <w:r w:rsidRPr="009D2FDC">
        <w:rPr>
          <w:rFonts w:ascii="Agency FB" w:eastAsia="Times New Roman" w:hAnsi="Agency FB" w:cs="Arial"/>
          <w:color w:val="000000"/>
          <w:sz w:val="32"/>
          <w:szCs w:val="32"/>
        </w:rPr>
        <w:t>The Spalding Mini Rubber Outdoor basketball is made for pint-sized ballers or arcade-style games. It has the look and feel of a regular outdoor ball, but is sized to fit hoops with a 12-inch inside diameter.</w:t>
      </w:r>
    </w:p>
    <w:p w:rsidR="009D2FDC" w:rsidRDefault="009D2FDC" w:rsidP="009D2FDC">
      <w:pPr>
        <w:rPr>
          <w:rFonts w:ascii="Bahnschrift" w:hAnsi="Bahnschrift"/>
          <w:b/>
          <w:sz w:val="36"/>
          <w:szCs w:val="36"/>
        </w:rPr>
      </w:pPr>
      <w:r>
        <w:rPr>
          <w:rFonts w:ascii="Bahnschrift" w:hAnsi="Bahnschrift"/>
          <w:b/>
          <w:sz w:val="36"/>
          <w:szCs w:val="36"/>
        </w:rPr>
        <w:t>DETAILS:</w:t>
      </w:r>
    </w:p>
    <w:p w:rsidR="009D2FDC" w:rsidRPr="009D2FDC" w:rsidRDefault="009D2FDC" w:rsidP="009D2F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Arial"/>
          <w:color w:val="000000"/>
          <w:sz w:val="32"/>
          <w:szCs w:val="32"/>
        </w:rPr>
      </w:pPr>
      <w:r w:rsidRPr="009D2FDC">
        <w:rPr>
          <w:rFonts w:ascii="Agency FB" w:eastAsia="Times New Roman" w:hAnsi="Agency FB" w:cs="Arial"/>
          <w:color w:val="000000"/>
          <w:sz w:val="32"/>
          <w:szCs w:val="32"/>
        </w:rPr>
        <w:t>Mini Size: 22"</w:t>
      </w:r>
    </w:p>
    <w:p w:rsidR="009D2FDC" w:rsidRPr="009D2FDC" w:rsidRDefault="009D2FDC" w:rsidP="009D2F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Arial"/>
          <w:color w:val="000000"/>
          <w:sz w:val="32"/>
          <w:szCs w:val="32"/>
        </w:rPr>
      </w:pPr>
      <w:r w:rsidRPr="009D2FDC">
        <w:rPr>
          <w:rFonts w:ascii="Agency FB" w:eastAsia="Times New Roman" w:hAnsi="Agency FB" w:cs="Arial"/>
          <w:color w:val="000000"/>
          <w:sz w:val="32"/>
          <w:szCs w:val="32"/>
        </w:rPr>
        <w:t>Performance outdoor rubber cover</w:t>
      </w:r>
    </w:p>
    <w:p w:rsidR="009D2FDC" w:rsidRPr="009D2FDC" w:rsidRDefault="009D2FDC" w:rsidP="009D2F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Arial"/>
          <w:color w:val="000000"/>
          <w:sz w:val="32"/>
          <w:szCs w:val="32"/>
        </w:rPr>
      </w:pPr>
      <w:r w:rsidRPr="009D2FDC">
        <w:rPr>
          <w:rFonts w:ascii="Agency FB" w:eastAsia="Times New Roman" w:hAnsi="Agency FB" w:cs="Arial"/>
          <w:color w:val="000000"/>
          <w:sz w:val="32"/>
          <w:szCs w:val="32"/>
        </w:rPr>
        <w:t>Shipped inflated and game-ready</w:t>
      </w:r>
      <w:bookmarkStart w:id="0" w:name="_GoBack"/>
      <w:bookmarkEnd w:id="0"/>
    </w:p>
    <w:p w:rsidR="009D2FDC" w:rsidRPr="009D2FDC" w:rsidRDefault="009D2FDC" w:rsidP="009D2F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Arial"/>
          <w:color w:val="000000"/>
          <w:sz w:val="32"/>
          <w:szCs w:val="32"/>
        </w:rPr>
      </w:pPr>
      <w:r w:rsidRPr="009D2FDC">
        <w:rPr>
          <w:rFonts w:ascii="Agency FB" w:eastAsia="Times New Roman" w:hAnsi="Agency FB" w:cs="Arial"/>
          <w:color w:val="000000"/>
          <w:sz w:val="32"/>
          <w:szCs w:val="32"/>
        </w:rPr>
        <w:t>Designed for outdoor play</w:t>
      </w:r>
    </w:p>
    <w:p w:rsidR="009D2FDC" w:rsidRPr="009D2FDC" w:rsidRDefault="009D2FDC" w:rsidP="009D2F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Arial"/>
          <w:color w:val="000000"/>
          <w:sz w:val="32"/>
          <w:szCs w:val="32"/>
        </w:rPr>
      </w:pPr>
      <w:r w:rsidRPr="009D2FDC">
        <w:rPr>
          <w:rFonts w:ascii="Agency FB" w:eastAsia="Times New Roman" w:hAnsi="Agency FB" w:cs="Arial"/>
          <w:color w:val="000000"/>
          <w:sz w:val="32"/>
          <w:szCs w:val="32"/>
        </w:rPr>
        <w:t>Backed by Spalding's Warranty</w:t>
      </w:r>
    </w:p>
    <w:p w:rsidR="009D2FDC" w:rsidRPr="009D2FDC" w:rsidRDefault="009D2FDC" w:rsidP="009D2FDC">
      <w:pPr>
        <w:pStyle w:val="ListParagraph"/>
        <w:rPr>
          <w:rFonts w:ascii="Agency FB" w:hAnsi="Agency FB"/>
          <w:sz w:val="32"/>
          <w:szCs w:val="32"/>
        </w:rPr>
      </w:pPr>
    </w:p>
    <w:sectPr w:rsidR="009D2FDC" w:rsidRPr="009D2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D452F"/>
    <w:multiLevelType w:val="hybridMultilevel"/>
    <w:tmpl w:val="C8ECA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A2B48"/>
    <w:multiLevelType w:val="multilevel"/>
    <w:tmpl w:val="5384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909AC"/>
    <w:multiLevelType w:val="multilevel"/>
    <w:tmpl w:val="5A66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A96D73"/>
    <w:multiLevelType w:val="multilevel"/>
    <w:tmpl w:val="2F14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015E84"/>
    <w:multiLevelType w:val="multilevel"/>
    <w:tmpl w:val="74F8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EB6AD7"/>
    <w:multiLevelType w:val="multilevel"/>
    <w:tmpl w:val="F96E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DC"/>
    <w:rsid w:val="004B02B7"/>
    <w:rsid w:val="009D2FDC"/>
    <w:rsid w:val="00D6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D39F97"/>
  <w15:chartTrackingRefBased/>
  <w15:docId w15:val="{C2002144-9BF0-45DC-872D-B258966A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Tashee</dc:creator>
  <cp:keywords/>
  <dc:description/>
  <cp:lastModifiedBy>Tashee</cp:lastModifiedBy>
  <cp:revision>1</cp:revision>
  <dcterms:created xsi:type="dcterms:W3CDTF">2023-10-02T18:06:00Z</dcterms:created>
  <dcterms:modified xsi:type="dcterms:W3CDTF">2023-10-02T18:11:00Z</dcterms:modified>
</cp:coreProperties>
</file>