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26.png" ContentType="image/png"/>
  <Override PartName="/word/media/rId27.png" ContentType="image/png"/>
  <Override PartName="/word/media/rId25.png" ContentType="image/png"/>
  <Override PartName="/word/media/rId37.png" ContentType="image/png"/>
  <Override PartName="/word/media/rId23.png" ContentType="image/png"/>
  <Override PartName="/word/media/rId24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Amin</w:t>
      </w:r>
      <w:r>
        <w:t xml:space="preserve"> </w:t>
      </w:r>
      <w:r>
        <w:t xml:space="preserve">Baabol</w:t>
      </w:r>
    </w:p>
    <w:p>
      <w:pPr>
        <w:pStyle w:val="Date"/>
      </w:pPr>
      <w:r>
        <w:t xml:space="preserve">11/19/2020</w:t>
      </w:r>
    </w:p>
    <w:p>
      <w:pPr>
        <w:pStyle w:val="Heading3"/>
      </w:pPr>
      <w:bookmarkStart w:id="20" w:name="problem-5.12"/>
      <w:r>
        <w:t xml:space="preserve">Problem 5.12:</w:t>
      </w:r>
      <w:bookmarkEnd w:id="20"/>
    </w:p>
    <w:p>
      <w:pPr>
        <w:pStyle w:val="SourceCode"/>
      </w:pPr>
      <w:r>
        <w:rPr>
          <w:rStyle w:val="CommentTok"/>
        </w:rPr>
        <w:t xml:space="preserve">#Packages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Heading3"/>
      </w:pPr>
      <w:bookmarkStart w:id="21" w:name="problem-5.12-1"/>
      <w:r>
        <w:t xml:space="preserve">Problem 5.12:</w:t>
      </w:r>
      <w:bookmarkEnd w:id="21"/>
    </w:p>
    <w:p>
      <w:pPr>
        <w:pStyle w:val="FirstParagraph"/>
      </w:pPr>
      <w:r>
        <w:t xml:space="preserve">##Instructions:</w:t>
      </w:r>
    </w:p>
    <w:p>
      <w:pPr>
        <w:pStyle w:val="Heading3"/>
      </w:pPr>
      <w:bookmarkStart w:id="22" w:name="part-5.2a"/>
      <w:r>
        <w:t xml:space="preserve">Part 5.2a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Fit an ARIMA model</w:t>
      </w:r>
      <w:r>
        <w:t xml:space="preserve">”</w:t>
      </w:r>
      <w:r>
        <w:t xml:space="preserve"> </w:t>
      </w:r>
      <w:r>
        <w:t xml:space="preserve">– specify the model and give the estimators of</w:t>
      </w:r>
      <w:r>
        <w:t xml:space="preserve"> </w:t>
      </w:r>
      <w:r>
        <w:t xml:space="preserve">the coefficients. For example, if you use a AR(2) model to fit the data, then you</w:t>
      </w:r>
      <w:r>
        <w:t xml:space="preserve"> </w:t>
      </w:r>
      <w:r>
        <w:t xml:space="preserve">need to give the model like y_t = 30 + 0.5 y_{t-1} + 0.3 y_{t-2} +</w:t>
      </w:r>
      <w:r>
        <w:t xml:space="preserve"> </w:t>
      </w:r>
      <w:r>
        <w:t xml:space="preserve">_t.</w:t>
      </w:r>
      <w:r>
        <w:t xml:space="preserve"> </w:t>
      </w:r>
      <w:r>
        <w:t xml:space="preserve">Your answer should include the ACF and PACF of the data, then determine your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model. You can use the auto.arima() function to double check.</w:t>
      </w:r>
    </w:p>
    <w:p>
      <w:pPr>
        <w:pStyle w:val="FirstParagraph"/>
      </w:pPr>
      <w:r>
        <w:t xml:space="preserve">“</w:t>
      </w:r>
      <w:r>
        <w:t xml:space="preserve">Investigate the model adequacy</w:t>
      </w:r>
      <w:r>
        <w:t xml:space="preserve">”</w:t>
      </w:r>
      <w:r>
        <w:t xml:space="preserve"> </w:t>
      </w:r>
      <w:r>
        <w:t xml:space="preserve">– show the 4-in-1 residual plots, and ACF and</w:t>
      </w:r>
      <w:r>
        <w:t xml:space="preserve"> </w:t>
      </w:r>
      <w:r>
        <w:t xml:space="preserve">PACF plots for the residuals. Then interpret your outputs/results.</w:t>
      </w:r>
    </w:p>
    <w:p>
      <w:pPr>
        <w:pStyle w:val="BodyText"/>
      </w:pPr>
      <w:r>
        <w:t xml:space="preserve">“</w:t>
      </w:r>
      <w:r>
        <w:t xml:space="preserve">Explain how this model would be used for forecasting</w:t>
      </w:r>
      <w:r>
        <w:t xml:space="preserve">”</w:t>
      </w:r>
      <w:r>
        <w:t xml:space="preserve"> </w:t>
      </w:r>
      <w:r>
        <w:t xml:space="preserve">– show the forecast model.</w:t>
      </w:r>
      <w:r>
        <w:t xml:space="preserve"> </w:t>
      </w:r>
      <w:r>
        <w:t xml:space="preserve">To specify the forecast model, you need to show how to get estimators of the</w:t>
      </w:r>
      <w:r>
        <w:t xml:space="preserve"> </w:t>
      </w:r>
      <m:oMath>
        <m:sSub>
          <m:e>
            <m:r>
              <m:t>Ψ</m:t>
            </m:r>
          </m:e>
          <m:sub>
            <m:r>
              <m:t>i</m:t>
            </m:r>
          </m:sub>
        </m:sSub>
      </m:oMath>
      <w:r>
        <w:t xml:space="preserve">’s. Show at least the first 4</w:t>
      </w:r>
      <w:r>
        <w:t xml:space="preserve"> </w:t>
      </w:r>
      <m:oMath>
        <m:sSub>
          <m:e>
            <m:r>
              <m:t>Ψ</m:t>
            </m:r>
          </m:e>
          <m:sub>
            <m:r>
              <m:t>i</m:t>
            </m:r>
          </m:sub>
        </m:sSub>
      </m:oMath>
      <w:r>
        <w:t xml:space="preserve">’s. Similar to what we did for</w:t>
      </w:r>
      <w:r>
        <w:t xml:space="preserve"> </w:t>
      </w:r>
      <w:r>
        <w:t xml:space="preserve">Example 5.3, 5.4, and 5.5 on page 381-382 in the class. The general forecast model</w:t>
      </w:r>
      <w:r>
        <w:t xml:space="preserve"> </w:t>
      </w:r>
      <w:r>
        <w:t xml:space="preserve">is shown as the equation of (5.88) on page 379.</w:t>
      </w:r>
    </w:p>
    <w:p>
      <w:pPr>
        <w:pStyle w:val="BodyText"/>
      </w:pPr>
      <w:r>
        <w:t xml:space="preserve">###Answer:</w:t>
      </w:r>
    </w:p>
    <w:p>
      <w:pPr>
        <w:pStyle w:val="BodyText"/>
      </w:pPr>
      <w:r>
        <w:t xml:space="preserve">From the standard time series plot we can see an irregular, cyclical pulses</w:t>
      </w:r>
      <w:r>
        <w:t xml:space="preserve"> </w:t>
      </w:r>
      <w:r>
        <w:t xml:space="preserve">with no apparently defined pattern.The non-stationarity of the original time series</w:t>
      </w:r>
      <w:r>
        <w:t xml:space="preserve"> </w:t>
      </w:r>
      <w:r>
        <w:t xml:space="preserve">data is implicated by its ACF plot which seems to be undergoing an exponential decay</w:t>
      </w:r>
      <w:r>
        <w:t xml:space="preserve"> </w:t>
      </w:r>
      <w:r>
        <w:t xml:space="preserve">while the PACF plot quickly drops to zero after the first lag.The Augmented Dickey-Fuller</w:t>
      </w:r>
      <w:r>
        <w:t xml:space="preserve"> </w:t>
      </w:r>
      <w:r>
        <w:t xml:space="preserve">Test supports this non-stationarity indication hinted by the ACF and the PACF plots with</w:t>
      </w:r>
      <w:r>
        <w:t xml:space="preserve"> </w:t>
      </w:r>
      <w:r>
        <w:t xml:space="preserve">its large p-value of 0.2603.Hence,we fail to reject the null hypothesis, that is</w:t>
      </w:r>
      <w:r>
        <w:t xml:space="preserve"> </w:t>
      </w:r>
      <w:r>
        <w:t xml:space="preserve">the time series is non-stationary.</w:t>
      </w:r>
    </w:p>
    <w:p>
      <w:pPr>
        <w:pStyle w:val="BodyText"/>
      </w:pPr>
      <w:r>
        <w:t xml:space="preserve">After the first differencing, the stationarity of the difference time series is</w:t>
      </w:r>
      <w:r>
        <w:t xml:space="preserve"> </w:t>
      </w:r>
      <w:r>
        <w:t xml:space="preserve">validated by the ACF and PACF plots which indicate perhaps 1 or less significant</w:t>
      </w:r>
      <w:r>
        <w:t xml:space="preserve"> </w:t>
      </w:r>
      <w:r>
        <w:t xml:space="preserve">lags.I propose using ARIMA(1,0,0) of the difference times series as well as</w:t>
      </w:r>
      <w:r>
        <w:t xml:space="preserve"> </w:t>
      </w:r>
      <w:r>
        <w:t xml:space="preserve">ARIMA(0,1,0) of the original time time series.</w:t>
      </w:r>
    </w:p>
    <w:p>
      <w:pPr>
        <w:pStyle w:val="SourceCode"/>
      </w:pPr>
      <w:r>
        <w:rPr>
          <w:rStyle w:val="NormalTok"/>
        </w:rPr>
        <w:t xml:space="preserve">Viscosity.Reading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"~/Desktop/GradSchool/STATS 560 Time Series Analysis/Lecture/ViscosityData.csv"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Viscosity.Reading</w:t>
      </w:r>
    </w:p>
    <w:p>
      <w:pPr>
        <w:pStyle w:val="SourceCode"/>
      </w:pPr>
      <w:r>
        <w:rPr>
          <w:rStyle w:val="VerbatimChar"/>
        </w:rPr>
        <w:t xml:space="preserve">##     Reading</w:t>
      </w:r>
      <w:r>
        <w:br/>
      </w:r>
      <w:r>
        <w:rPr>
          <w:rStyle w:val="VerbatimChar"/>
        </w:rPr>
        <w:t xml:space="preserve">## 1   86.7418</w:t>
      </w:r>
      <w:r>
        <w:br/>
      </w:r>
      <w:r>
        <w:rPr>
          <w:rStyle w:val="VerbatimChar"/>
        </w:rPr>
        <w:t xml:space="preserve">## 2   85.3195</w:t>
      </w:r>
      <w:r>
        <w:br/>
      </w:r>
      <w:r>
        <w:rPr>
          <w:rStyle w:val="VerbatimChar"/>
        </w:rPr>
        <w:t xml:space="preserve">## 3   84.7355</w:t>
      </w:r>
      <w:r>
        <w:br/>
      </w:r>
      <w:r>
        <w:rPr>
          <w:rStyle w:val="VerbatimChar"/>
        </w:rPr>
        <w:t xml:space="preserve">## 4   85.1113</w:t>
      </w:r>
      <w:r>
        <w:br/>
      </w:r>
      <w:r>
        <w:rPr>
          <w:rStyle w:val="VerbatimChar"/>
        </w:rPr>
        <w:t xml:space="preserve">## 5   85.1487</w:t>
      </w:r>
      <w:r>
        <w:br/>
      </w:r>
      <w:r>
        <w:rPr>
          <w:rStyle w:val="VerbatimChar"/>
        </w:rPr>
        <w:t xml:space="preserve">## 6   84.4775</w:t>
      </w:r>
      <w:r>
        <w:br/>
      </w:r>
      <w:r>
        <w:rPr>
          <w:rStyle w:val="VerbatimChar"/>
        </w:rPr>
        <w:t xml:space="preserve">## 7   84.6827</w:t>
      </w:r>
      <w:r>
        <w:br/>
      </w:r>
      <w:r>
        <w:rPr>
          <w:rStyle w:val="VerbatimChar"/>
        </w:rPr>
        <w:t xml:space="preserve">## 8   84.6757</w:t>
      </w:r>
      <w:r>
        <w:br/>
      </w:r>
      <w:r>
        <w:rPr>
          <w:rStyle w:val="VerbatimChar"/>
        </w:rPr>
        <w:t xml:space="preserve">## 9   86.3169</w:t>
      </w:r>
      <w:r>
        <w:br/>
      </w:r>
      <w:r>
        <w:rPr>
          <w:rStyle w:val="VerbatimChar"/>
        </w:rPr>
        <w:t xml:space="preserve">## 10  88.0006</w:t>
      </w:r>
      <w:r>
        <w:br/>
      </w:r>
      <w:r>
        <w:rPr>
          <w:rStyle w:val="VerbatimChar"/>
        </w:rPr>
        <w:t xml:space="preserve">## 11  86.2597</w:t>
      </w:r>
      <w:r>
        <w:br/>
      </w:r>
      <w:r>
        <w:rPr>
          <w:rStyle w:val="VerbatimChar"/>
        </w:rPr>
        <w:t xml:space="preserve">## 12  85.8286</w:t>
      </w:r>
      <w:r>
        <w:br/>
      </w:r>
      <w:r>
        <w:rPr>
          <w:rStyle w:val="VerbatimChar"/>
        </w:rPr>
        <w:t xml:space="preserve">## 13  83.7500</w:t>
      </w:r>
      <w:r>
        <w:br/>
      </w:r>
      <w:r>
        <w:rPr>
          <w:rStyle w:val="VerbatimChar"/>
        </w:rPr>
        <w:t xml:space="preserve">## 14  84.4628</w:t>
      </w:r>
      <w:r>
        <w:br/>
      </w:r>
      <w:r>
        <w:rPr>
          <w:rStyle w:val="VerbatimChar"/>
        </w:rPr>
        <w:t xml:space="preserve">## 15  84.6476</w:t>
      </w:r>
      <w:r>
        <w:br/>
      </w:r>
      <w:r>
        <w:rPr>
          <w:rStyle w:val="VerbatimChar"/>
        </w:rPr>
        <w:t xml:space="preserve">## 16  84.5751</w:t>
      </w:r>
      <w:r>
        <w:br/>
      </w:r>
      <w:r>
        <w:rPr>
          <w:rStyle w:val="VerbatimChar"/>
        </w:rPr>
        <w:t xml:space="preserve">## 17  82.2473</w:t>
      </w:r>
      <w:r>
        <w:br/>
      </w:r>
      <w:r>
        <w:rPr>
          <w:rStyle w:val="VerbatimChar"/>
        </w:rPr>
        <w:t xml:space="preserve">## 18  83.3774</w:t>
      </w:r>
      <w:r>
        <w:br/>
      </w:r>
      <w:r>
        <w:rPr>
          <w:rStyle w:val="VerbatimChar"/>
        </w:rPr>
        <w:t xml:space="preserve">## 19  83.5385</w:t>
      </w:r>
      <w:r>
        <w:br/>
      </w:r>
      <w:r>
        <w:rPr>
          <w:rStyle w:val="VerbatimChar"/>
        </w:rPr>
        <w:t xml:space="preserve">## 20  85.1620</w:t>
      </w:r>
      <w:r>
        <w:br/>
      </w:r>
      <w:r>
        <w:rPr>
          <w:rStyle w:val="VerbatimChar"/>
        </w:rPr>
        <w:t xml:space="preserve">## 21  83.7881</w:t>
      </w:r>
      <w:r>
        <w:br/>
      </w:r>
      <w:r>
        <w:rPr>
          <w:rStyle w:val="VerbatimChar"/>
        </w:rPr>
        <w:t xml:space="preserve">## 22  84.0421</w:t>
      </w:r>
      <w:r>
        <w:br/>
      </w:r>
      <w:r>
        <w:rPr>
          <w:rStyle w:val="VerbatimChar"/>
        </w:rPr>
        <w:t xml:space="preserve">## 23  84.1023</w:t>
      </w:r>
      <w:r>
        <w:br/>
      </w:r>
      <w:r>
        <w:rPr>
          <w:rStyle w:val="VerbatimChar"/>
        </w:rPr>
        <w:t xml:space="preserve">## 24  84.8495</w:t>
      </w:r>
      <w:r>
        <w:br/>
      </w:r>
      <w:r>
        <w:rPr>
          <w:rStyle w:val="VerbatimChar"/>
        </w:rPr>
        <w:t xml:space="preserve">## 25  87.6416</w:t>
      </w:r>
      <w:r>
        <w:br/>
      </w:r>
      <w:r>
        <w:rPr>
          <w:rStyle w:val="VerbatimChar"/>
        </w:rPr>
        <w:t xml:space="preserve">## 26  87.2397</w:t>
      </w:r>
      <w:r>
        <w:br/>
      </w:r>
      <w:r>
        <w:rPr>
          <w:rStyle w:val="VerbatimChar"/>
        </w:rPr>
        <w:t xml:space="preserve">## 27  87.5219</w:t>
      </w:r>
      <w:r>
        <w:br/>
      </w:r>
      <w:r>
        <w:rPr>
          <w:rStyle w:val="VerbatimChar"/>
        </w:rPr>
        <w:t xml:space="preserve">## 28  86.4992</w:t>
      </w:r>
      <w:r>
        <w:br/>
      </w:r>
      <w:r>
        <w:rPr>
          <w:rStyle w:val="VerbatimChar"/>
        </w:rPr>
        <w:t xml:space="preserve">## 29  85.6050</w:t>
      </w:r>
      <w:r>
        <w:br/>
      </w:r>
      <w:r>
        <w:rPr>
          <w:rStyle w:val="VerbatimChar"/>
        </w:rPr>
        <w:t xml:space="preserve">## 30  86.8293</w:t>
      </w:r>
      <w:r>
        <w:br/>
      </w:r>
      <w:r>
        <w:rPr>
          <w:rStyle w:val="VerbatimChar"/>
        </w:rPr>
        <w:t xml:space="preserve">## 31  84.5004</w:t>
      </w:r>
      <w:r>
        <w:br/>
      </w:r>
      <w:r>
        <w:rPr>
          <w:rStyle w:val="VerbatimChar"/>
        </w:rPr>
        <w:t xml:space="preserve">## 32  84.1844</w:t>
      </w:r>
      <w:r>
        <w:br/>
      </w:r>
      <w:r>
        <w:rPr>
          <w:rStyle w:val="VerbatimChar"/>
        </w:rPr>
        <w:t xml:space="preserve">## 33  85.4563</w:t>
      </w:r>
      <w:r>
        <w:br/>
      </w:r>
      <w:r>
        <w:rPr>
          <w:rStyle w:val="VerbatimChar"/>
        </w:rPr>
        <w:t xml:space="preserve">## 34  86.1511</w:t>
      </w:r>
      <w:r>
        <w:br/>
      </w:r>
      <w:r>
        <w:rPr>
          <w:rStyle w:val="VerbatimChar"/>
        </w:rPr>
        <w:t xml:space="preserve">## 35  86.4142</w:t>
      </w:r>
      <w:r>
        <w:br/>
      </w:r>
      <w:r>
        <w:rPr>
          <w:rStyle w:val="VerbatimChar"/>
        </w:rPr>
        <w:t xml:space="preserve">## 36  86.0498</w:t>
      </w:r>
      <w:r>
        <w:br/>
      </w:r>
      <w:r>
        <w:rPr>
          <w:rStyle w:val="VerbatimChar"/>
        </w:rPr>
        <w:t xml:space="preserve">## 37  86.6642</w:t>
      </w:r>
      <w:r>
        <w:br/>
      </w:r>
      <w:r>
        <w:rPr>
          <w:rStyle w:val="VerbatimChar"/>
        </w:rPr>
        <w:t xml:space="preserve">## 38  84.7289</w:t>
      </w:r>
      <w:r>
        <w:br/>
      </w:r>
      <w:r>
        <w:rPr>
          <w:rStyle w:val="VerbatimChar"/>
        </w:rPr>
        <w:t xml:space="preserve">## 39  85.9523</w:t>
      </w:r>
      <w:r>
        <w:br/>
      </w:r>
      <w:r>
        <w:rPr>
          <w:rStyle w:val="VerbatimChar"/>
        </w:rPr>
        <w:t xml:space="preserve">## 40  86.8473</w:t>
      </w:r>
      <w:r>
        <w:br/>
      </w:r>
      <w:r>
        <w:rPr>
          <w:rStyle w:val="VerbatimChar"/>
        </w:rPr>
        <w:t xml:space="preserve">## 41  88.4250</w:t>
      </w:r>
      <w:r>
        <w:br/>
      </w:r>
      <w:r>
        <w:rPr>
          <w:rStyle w:val="VerbatimChar"/>
        </w:rPr>
        <w:t xml:space="preserve">## 42  89.6481</w:t>
      </w:r>
      <w:r>
        <w:br/>
      </w:r>
      <w:r>
        <w:rPr>
          <w:rStyle w:val="VerbatimChar"/>
        </w:rPr>
        <w:t xml:space="preserve">## 43  87.8566</w:t>
      </w:r>
      <w:r>
        <w:br/>
      </w:r>
      <w:r>
        <w:rPr>
          <w:rStyle w:val="VerbatimChar"/>
        </w:rPr>
        <w:t xml:space="preserve">## 44  88.4997</w:t>
      </w:r>
      <w:r>
        <w:br/>
      </w:r>
      <w:r>
        <w:rPr>
          <w:rStyle w:val="VerbatimChar"/>
        </w:rPr>
        <w:t xml:space="preserve">## 45  87.0622</w:t>
      </w:r>
      <w:r>
        <w:br/>
      </w:r>
      <w:r>
        <w:rPr>
          <w:rStyle w:val="VerbatimChar"/>
        </w:rPr>
        <w:t xml:space="preserve">## 46  85.1973</w:t>
      </w:r>
      <w:r>
        <w:br/>
      </w:r>
      <w:r>
        <w:rPr>
          <w:rStyle w:val="VerbatimChar"/>
        </w:rPr>
        <w:t xml:space="preserve">## 47  85.0767</w:t>
      </w:r>
      <w:r>
        <w:br/>
      </w:r>
      <w:r>
        <w:rPr>
          <w:rStyle w:val="VerbatimChar"/>
        </w:rPr>
        <w:t xml:space="preserve">## 48  84.4362</w:t>
      </w:r>
      <w:r>
        <w:br/>
      </w:r>
      <w:r>
        <w:rPr>
          <w:rStyle w:val="VerbatimChar"/>
        </w:rPr>
        <w:t xml:space="preserve">## 49  84.2112</w:t>
      </w:r>
      <w:r>
        <w:br/>
      </w:r>
      <w:r>
        <w:rPr>
          <w:rStyle w:val="VerbatimChar"/>
        </w:rPr>
        <w:t xml:space="preserve">## 50  85.9952</w:t>
      </w:r>
      <w:r>
        <w:br/>
      </w:r>
      <w:r>
        <w:rPr>
          <w:rStyle w:val="VerbatimChar"/>
        </w:rPr>
        <w:t xml:space="preserve">## 51  85.5722</w:t>
      </w:r>
      <w:r>
        <w:br/>
      </w:r>
      <w:r>
        <w:rPr>
          <w:rStyle w:val="VerbatimChar"/>
        </w:rPr>
        <w:t xml:space="preserve">## 52  83.7935</w:t>
      </w:r>
      <w:r>
        <w:br/>
      </w:r>
      <w:r>
        <w:rPr>
          <w:rStyle w:val="VerbatimChar"/>
        </w:rPr>
        <w:t xml:space="preserve">## 53  84.3706</w:t>
      </w:r>
      <w:r>
        <w:br/>
      </w:r>
      <w:r>
        <w:rPr>
          <w:rStyle w:val="VerbatimChar"/>
        </w:rPr>
        <w:t xml:space="preserve">## 54  83.3762</w:t>
      </w:r>
      <w:r>
        <w:br/>
      </w:r>
      <w:r>
        <w:rPr>
          <w:rStyle w:val="VerbatimChar"/>
        </w:rPr>
        <w:t xml:space="preserve">## 55  84.9975</w:t>
      </w:r>
      <w:r>
        <w:br/>
      </w:r>
      <w:r>
        <w:rPr>
          <w:rStyle w:val="VerbatimChar"/>
        </w:rPr>
        <w:t xml:space="preserve">## 56  84.3495</w:t>
      </w:r>
      <w:r>
        <w:br/>
      </w:r>
      <w:r>
        <w:rPr>
          <w:rStyle w:val="VerbatimChar"/>
        </w:rPr>
        <w:t xml:space="preserve">## 57  85.3395</w:t>
      </w:r>
      <w:r>
        <w:br/>
      </w:r>
      <w:r>
        <w:rPr>
          <w:rStyle w:val="VerbatimChar"/>
        </w:rPr>
        <w:t xml:space="preserve">## 58  86.0503</w:t>
      </w:r>
      <w:r>
        <w:br/>
      </w:r>
      <w:r>
        <w:rPr>
          <w:rStyle w:val="VerbatimChar"/>
        </w:rPr>
        <w:t xml:space="preserve">## 59  84.8839</w:t>
      </w:r>
      <w:r>
        <w:br/>
      </w:r>
      <w:r>
        <w:rPr>
          <w:rStyle w:val="VerbatimChar"/>
        </w:rPr>
        <w:t xml:space="preserve">## 60  85.4176</w:t>
      </w:r>
      <w:r>
        <w:br/>
      </w:r>
      <w:r>
        <w:rPr>
          <w:rStyle w:val="VerbatimChar"/>
        </w:rPr>
        <w:t xml:space="preserve">## 61  84.2309</w:t>
      </w:r>
      <w:r>
        <w:br/>
      </w:r>
      <w:r>
        <w:rPr>
          <w:rStyle w:val="VerbatimChar"/>
        </w:rPr>
        <w:t xml:space="preserve">## 62  83.5761</w:t>
      </w:r>
      <w:r>
        <w:br/>
      </w:r>
      <w:r>
        <w:rPr>
          <w:rStyle w:val="VerbatimChar"/>
        </w:rPr>
        <w:t xml:space="preserve">## 63  84.1343</w:t>
      </w:r>
      <w:r>
        <w:br/>
      </w:r>
      <w:r>
        <w:rPr>
          <w:rStyle w:val="VerbatimChar"/>
        </w:rPr>
        <w:t xml:space="preserve">## 64  82.6974</w:t>
      </w:r>
      <w:r>
        <w:br/>
      </w:r>
      <w:r>
        <w:rPr>
          <w:rStyle w:val="VerbatimChar"/>
        </w:rPr>
        <w:t xml:space="preserve">## 65  83.5454</w:t>
      </w:r>
      <w:r>
        <w:br/>
      </w:r>
      <w:r>
        <w:rPr>
          <w:rStyle w:val="VerbatimChar"/>
        </w:rPr>
        <w:t xml:space="preserve">## 66  86.4714</w:t>
      </w:r>
      <w:r>
        <w:br/>
      </w:r>
      <w:r>
        <w:rPr>
          <w:rStyle w:val="VerbatimChar"/>
        </w:rPr>
        <w:t xml:space="preserve">## 67  86.2143</w:t>
      </w:r>
      <w:r>
        <w:br/>
      </w:r>
      <w:r>
        <w:rPr>
          <w:rStyle w:val="VerbatimChar"/>
        </w:rPr>
        <w:t xml:space="preserve">## 68  87.0215</w:t>
      </w:r>
      <w:r>
        <w:br/>
      </w:r>
      <w:r>
        <w:rPr>
          <w:rStyle w:val="VerbatimChar"/>
        </w:rPr>
        <w:t xml:space="preserve">## 69  86.6504</w:t>
      </w:r>
      <w:r>
        <w:br/>
      </w:r>
      <w:r>
        <w:rPr>
          <w:rStyle w:val="VerbatimChar"/>
        </w:rPr>
        <w:t xml:space="preserve">## 70  85.7082</w:t>
      </w:r>
      <w:r>
        <w:br/>
      </w:r>
      <w:r>
        <w:rPr>
          <w:rStyle w:val="VerbatimChar"/>
        </w:rPr>
        <w:t xml:space="preserve">## 71  86.1504</w:t>
      </w:r>
      <w:r>
        <w:br/>
      </w:r>
      <w:r>
        <w:rPr>
          <w:rStyle w:val="VerbatimChar"/>
        </w:rPr>
        <w:t xml:space="preserve">## 72  85.8032</w:t>
      </w:r>
      <w:r>
        <w:br/>
      </w:r>
      <w:r>
        <w:rPr>
          <w:rStyle w:val="VerbatimChar"/>
        </w:rPr>
        <w:t xml:space="preserve">## 73  85.6197</w:t>
      </w:r>
      <w:r>
        <w:br/>
      </w:r>
      <w:r>
        <w:rPr>
          <w:rStyle w:val="VerbatimChar"/>
        </w:rPr>
        <w:t xml:space="preserve">## 74  84.2339</w:t>
      </w:r>
      <w:r>
        <w:br/>
      </w:r>
      <w:r>
        <w:rPr>
          <w:rStyle w:val="VerbatimChar"/>
        </w:rPr>
        <w:t xml:space="preserve">## 75  83.5737</w:t>
      </w:r>
      <w:r>
        <w:br/>
      </w:r>
      <w:r>
        <w:rPr>
          <w:rStyle w:val="VerbatimChar"/>
        </w:rPr>
        <w:t xml:space="preserve">## 76  84.7052</w:t>
      </w:r>
      <w:r>
        <w:br/>
      </w:r>
      <w:r>
        <w:rPr>
          <w:rStyle w:val="VerbatimChar"/>
        </w:rPr>
        <w:t xml:space="preserve">## 77  83.8168</w:t>
      </w:r>
      <w:r>
        <w:br/>
      </w:r>
      <w:r>
        <w:rPr>
          <w:rStyle w:val="VerbatimChar"/>
        </w:rPr>
        <w:t xml:space="preserve">## 78  82.4171</w:t>
      </w:r>
      <w:r>
        <w:br/>
      </w:r>
      <w:r>
        <w:rPr>
          <w:rStyle w:val="VerbatimChar"/>
        </w:rPr>
        <w:t xml:space="preserve">## 79  83.0420</w:t>
      </w:r>
      <w:r>
        <w:br/>
      </w:r>
      <w:r>
        <w:rPr>
          <w:rStyle w:val="VerbatimChar"/>
        </w:rPr>
        <w:t xml:space="preserve">## 80  83.6993</w:t>
      </w:r>
      <w:r>
        <w:br/>
      </w:r>
      <w:r>
        <w:rPr>
          <w:rStyle w:val="VerbatimChar"/>
        </w:rPr>
        <w:t xml:space="preserve">## 81  82.2033</w:t>
      </w:r>
      <w:r>
        <w:br/>
      </w:r>
      <w:r>
        <w:rPr>
          <w:rStyle w:val="VerbatimChar"/>
        </w:rPr>
        <w:t xml:space="preserve">## 82  82.1413</w:t>
      </w:r>
      <w:r>
        <w:br/>
      </w:r>
      <w:r>
        <w:rPr>
          <w:rStyle w:val="VerbatimChar"/>
        </w:rPr>
        <w:t xml:space="preserve">## 83  81.7961</w:t>
      </w:r>
      <w:r>
        <w:br/>
      </w:r>
      <w:r>
        <w:rPr>
          <w:rStyle w:val="VerbatimChar"/>
        </w:rPr>
        <w:t xml:space="preserve">## 84  82.3241</w:t>
      </w:r>
      <w:r>
        <w:br/>
      </w:r>
      <w:r>
        <w:rPr>
          <w:rStyle w:val="VerbatimChar"/>
        </w:rPr>
        <w:t xml:space="preserve">## 85  81.5316</w:t>
      </w:r>
      <w:r>
        <w:br/>
      </w:r>
      <w:r>
        <w:rPr>
          <w:rStyle w:val="VerbatimChar"/>
        </w:rPr>
        <w:t xml:space="preserve">## 86  81.7280</w:t>
      </w:r>
      <w:r>
        <w:br/>
      </w:r>
      <w:r>
        <w:rPr>
          <w:rStyle w:val="VerbatimChar"/>
        </w:rPr>
        <w:t xml:space="preserve">## 87  82.5375</w:t>
      </w:r>
      <w:r>
        <w:br/>
      </w:r>
      <w:r>
        <w:rPr>
          <w:rStyle w:val="VerbatimChar"/>
        </w:rPr>
        <w:t xml:space="preserve">## 88  82.3877</w:t>
      </w:r>
      <w:r>
        <w:br/>
      </w:r>
      <w:r>
        <w:rPr>
          <w:rStyle w:val="VerbatimChar"/>
        </w:rPr>
        <w:t xml:space="preserve">## 89  82.4159</w:t>
      </w:r>
      <w:r>
        <w:br/>
      </w:r>
      <w:r>
        <w:rPr>
          <w:rStyle w:val="VerbatimChar"/>
        </w:rPr>
        <w:t xml:space="preserve">## 90  82.2102</w:t>
      </w:r>
      <w:r>
        <w:br/>
      </w:r>
      <w:r>
        <w:rPr>
          <w:rStyle w:val="VerbatimChar"/>
        </w:rPr>
        <w:t xml:space="preserve">## 91  82.7673</w:t>
      </w:r>
      <w:r>
        <w:br/>
      </w:r>
      <w:r>
        <w:rPr>
          <w:rStyle w:val="VerbatimChar"/>
        </w:rPr>
        <w:t xml:space="preserve">## 92  83.1234</w:t>
      </w:r>
      <w:r>
        <w:br/>
      </w:r>
      <w:r>
        <w:rPr>
          <w:rStyle w:val="VerbatimChar"/>
        </w:rPr>
        <w:t xml:space="preserve">## 93  83.2203</w:t>
      </w:r>
      <w:r>
        <w:br/>
      </w:r>
      <w:r>
        <w:rPr>
          <w:rStyle w:val="VerbatimChar"/>
        </w:rPr>
        <w:t xml:space="preserve">## 94  84.4510</w:t>
      </w:r>
      <w:r>
        <w:br/>
      </w:r>
      <w:r>
        <w:rPr>
          <w:rStyle w:val="VerbatimChar"/>
        </w:rPr>
        <w:t xml:space="preserve">## 95  84.9145</w:t>
      </w:r>
      <w:r>
        <w:br/>
      </w:r>
      <w:r>
        <w:rPr>
          <w:rStyle w:val="VerbatimChar"/>
        </w:rPr>
        <w:t xml:space="preserve">## 96  85.7609</w:t>
      </w:r>
      <w:r>
        <w:br/>
      </w:r>
      <w:r>
        <w:rPr>
          <w:rStyle w:val="VerbatimChar"/>
        </w:rPr>
        <w:t xml:space="preserve">## 97  85.2302</w:t>
      </w:r>
      <w:r>
        <w:br/>
      </w:r>
      <w:r>
        <w:rPr>
          <w:rStyle w:val="VerbatimChar"/>
        </w:rPr>
        <w:t xml:space="preserve">## 98  86.7312</w:t>
      </w:r>
      <w:r>
        <w:br/>
      </w:r>
      <w:r>
        <w:rPr>
          <w:rStyle w:val="VerbatimChar"/>
        </w:rPr>
        <w:t xml:space="preserve">## 99  87.0048</w:t>
      </w:r>
      <w:r>
        <w:br/>
      </w:r>
      <w:r>
        <w:rPr>
          <w:rStyle w:val="VerbatimChar"/>
        </w:rPr>
        <w:t xml:space="preserve">## 100 85.0572</w:t>
      </w:r>
    </w:p>
    <w:p>
      <w:pPr>
        <w:pStyle w:val="SourceCode"/>
      </w:pPr>
      <w:r>
        <w:rPr>
          <w:rStyle w:val="CommentTok"/>
        </w:rPr>
        <w:t xml:space="preserve">#Convert to time series</w:t>
      </w:r>
      <w:r>
        <w:br/>
      </w:r>
      <w:r>
        <w:rPr>
          <w:rStyle w:val="NormalTok"/>
        </w:rPr>
        <w:t xml:space="preserve">ViscosityReading.TS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(Viscosity.Reading)</w:t>
      </w:r>
      <w:r>
        <w:br/>
      </w:r>
      <w:r>
        <w:br/>
      </w:r>
      <w:r>
        <w:br/>
      </w:r>
      <w:r>
        <w:rPr>
          <w:rStyle w:val="CommentTok"/>
        </w:rPr>
        <w:t xml:space="preserve">#time series plot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KeywordTok"/>
        </w:rPr>
        <w:t xml:space="preserve">xyplot.ts</w:t>
      </w:r>
      <w:r>
        <w:rPr>
          <w:rStyle w:val="NormalTok"/>
        </w:rPr>
        <w:t xml:space="preserve">(ViscosityReading.TS,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Series Plot of Viscosity Reading Data'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Period'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'Viscosity Reading'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Homework7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#Stationarity check of the original time series</w:t>
      </w:r>
      <w:r>
        <w:br/>
      </w:r>
      <w:r>
        <w:rPr>
          <w:rStyle w:val="CommentTok"/>
        </w:rPr>
        <w:t xml:space="preserve">#ACF and PACF plots</w:t>
      </w:r>
      <w:r>
        <w:br/>
      </w:r>
      <w:r>
        <w:rPr>
          <w:rStyle w:val="KeywordTok"/>
        </w:rPr>
        <w:t xml:space="preserve">tsdisplay</w:t>
      </w:r>
      <w:r>
        <w:rPr>
          <w:rStyle w:val="NormalTok"/>
        </w:rPr>
        <w:t xml:space="preserve">(ViscosityReading.TS)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Homework7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#Stationarity:Dicke-Fuller test </w:t>
      </w:r>
      <w:r>
        <w:br/>
      </w:r>
      <w:r>
        <w:rPr>
          <w:rStyle w:val="KeywordTok"/>
        </w:rPr>
        <w:t xml:space="preserve">adf.test</w:t>
      </w:r>
      <w:r>
        <w:rPr>
          <w:rStyle w:val="NormalTok"/>
        </w:rPr>
        <w:t xml:space="preserve">(ViscosityReading.TS)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ViscosityReading.TS</w:t>
      </w:r>
      <w:r>
        <w:br/>
      </w:r>
      <w:r>
        <w:rPr>
          <w:rStyle w:val="VerbatimChar"/>
        </w:rPr>
        <w:t xml:space="preserve">## Dickey-Fuller = -2.7637, Lag order = 4, p-value = 0.2603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FirstParagraph"/>
      </w:pPr>
      <w:r>
        <w:t xml:space="preserve">The ACF and PACF plots of the differenced time series shows no significant autocorrelation</w:t>
      </w:r>
      <w:r>
        <w:t xml:space="preserve"> </w:t>
      </w:r>
      <w:r>
        <w:t xml:space="preserve">spiking. Moreover,The Augmented Dickey-Fuller Test shows a statistically significant p-value</w:t>
      </w:r>
      <w:r>
        <w:t xml:space="preserve"> </w:t>
      </w:r>
      <w:r>
        <w:t xml:space="preserve">of less then 0.01. Hence, we reject the null hypothesis that the time series is</w:t>
      </w:r>
      <w:r>
        <w:t xml:space="preserve"> </w:t>
      </w:r>
      <w:r>
        <w:t xml:space="preserve">non-stationary in favor of the alternative hypothesis that the time series data</w:t>
      </w:r>
      <w:r>
        <w:t xml:space="preserve"> </w:t>
      </w:r>
      <w:r>
        <w:t xml:space="preserve">is now stationary.</w:t>
      </w:r>
    </w:p>
    <w:p>
      <w:pPr>
        <w:pStyle w:val="SourceCode"/>
      </w:pPr>
      <w:r>
        <w:rPr>
          <w:rStyle w:val="CommentTok"/>
        </w:rPr>
        <w:t xml:space="preserve">#First order differencing</w:t>
      </w:r>
      <w:r>
        <w:br/>
      </w:r>
      <w:r>
        <w:rPr>
          <w:rStyle w:val="NormalTok"/>
        </w:rPr>
        <w:t xml:space="preserve">ViscosityTS.Diff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(ViscosityReading.TS,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#Stationarity check of the differenced time series</w:t>
      </w:r>
      <w:r>
        <w:br/>
      </w:r>
      <w:r>
        <w:rPr>
          <w:rStyle w:val="CommentTok"/>
        </w:rPr>
        <w:t xml:space="preserve">#ACF and PACF plots</w:t>
      </w:r>
      <w:r>
        <w:br/>
      </w:r>
      <w:r>
        <w:rPr>
          <w:rStyle w:val="KeywordTok"/>
        </w:rPr>
        <w:t xml:space="preserve">tsdisplay</w:t>
      </w:r>
      <w:r>
        <w:rPr>
          <w:rStyle w:val="NormalTok"/>
        </w:rPr>
        <w:t xml:space="preserve">(ViscosityTS.Diff)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Homework7_files/figure-docx/Differenc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#Stationarity:Dicke-Fuller test </w:t>
      </w:r>
      <w:r>
        <w:br/>
      </w:r>
      <w:r>
        <w:rPr>
          <w:rStyle w:val="KeywordTok"/>
        </w:rPr>
        <w:t xml:space="preserve">adf.test</w:t>
      </w:r>
      <w:r>
        <w:rPr>
          <w:rStyle w:val="NormalTok"/>
        </w:rPr>
        <w:t xml:space="preserve">(ViscosityTS.Diff)</w:t>
      </w:r>
    </w:p>
    <w:p>
      <w:pPr>
        <w:pStyle w:val="SourceCode"/>
      </w:pPr>
      <w:r>
        <w:rPr>
          <w:rStyle w:val="VerbatimChar"/>
        </w:rPr>
        <w:t xml:space="preserve">## Warning in adf.test(ViscosityTS.Diff):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ViscosityTS.Diff</w:t>
      </w:r>
      <w:r>
        <w:br/>
      </w:r>
      <w:r>
        <w:rPr>
          <w:rStyle w:val="VerbatimChar"/>
        </w:rPr>
        <w:t xml:space="preserve">## Dickey-Fuller = -4.8866, Lag order = 4,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FirstParagraph"/>
      </w:pPr>
      <w:r>
        <w:t xml:space="preserve">The first proposed model, ARIMA(0,1,0) has relatively low AIC score of 300.27.</w:t>
      </w:r>
      <w:r>
        <w:t xml:space="preserve"> </w:t>
      </w:r>
      <w:r>
        <w:t xml:space="preserve">Checking its residuals we see that the QQ-plot shows the normal distribution of the</w:t>
      </w:r>
      <w:r>
        <w:t xml:space="preserve"> </w:t>
      </w:r>
      <w:r>
        <w:t xml:space="preserve">residuals isn’t violated. The fitted vs the residuals shows a fairly good degree of randomness</w:t>
      </w:r>
      <w:r>
        <w:t xml:space="preserve"> </w:t>
      </w:r>
      <w:r>
        <w:t xml:space="preserve">centered around zero with a +/-2 margin, while the histogram indicates relative normal</w:t>
      </w:r>
      <w:r>
        <w:t xml:space="preserve"> </w:t>
      </w:r>
      <w:r>
        <w:t xml:space="preserve">distribution of the residuals with some skewness.Lastly, the residual vs. observation</w:t>
      </w:r>
      <w:r>
        <w:t xml:space="preserve"> </w:t>
      </w:r>
      <w:r>
        <w:t xml:space="preserve">order plot show that residuals exhibit normal random noise around 0 which suggests t</w:t>
      </w:r>
      <w:r>
        <w:t xml:space="preserve"> </w:t>
      </w:r>
      <w:r>
        <w:t xml:space="preserve">hat there is no serial autocorrelation.</w:t>
      </w:r>
    </w:p>
    <w:p>
      <w:pPr>
        <w:pStyle w:val="BodyText"/>
      </w:pPr>
      <w:r>
        <w:t xml:space="preserve">After checking the residual ACF and PACF of the ARIMA(0,1,0) model, we can see that</w:t>
      </w:r>
      <w:r>
        <w:t xml:space="preserve"> </w:t>
      </w:r>
      <w:r>
        <w:t xml:space="preserve">both plots indicate there’s no significant autocorrelation remaining in the residuals.</w:t>
      </w:r>
    </w:p>
    <w:p>
      <w:pPr>
        <w:pStyle w:val="SourceCode"/>
      </w:pPr>
      <w:r>
        <w:rPr>
          <w:rStyle w:val="NormalTok"/>
        </w:rPr>
        <w:t xml:space="preserve">arima010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(ViscosityReading.TS,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arima010</w:t>
      </w:r>
    </w:p>
    <w:p>
      <w:pPr>
        <w:pStyle w:val="SourceCode"/>
      </w:pPr>
      <w:r>
        <w:rPr>
          <w:rStyle w:val="VerbatimChar"/>
        </w:rPr>
        <w:t xml:space="preserve">## Series: ViscosityReading.TS </w:t>
      </w:r>
      <w:r>
        <w:br/>
      </w:r>
      <w:r>
        <w:rPr>
          <w:rStyle w:val="VerbatimChar"/>
        </w:rPr>
        <w:t xml:space="preserve">## ARIMA(0,1,0)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1.191:  log likelihood=-149.12</w:t>
      </w:r>
      <w:r>
        <w:br/>
      </w:r>
      <w:r>
        <w:rPr>
          <w:rStyle w:val="VerbatimChar"/>
        </w:rPr>
        <w:t xml:space="preserve">## AIC=300.23   AICc=300.27   BIC=302.83</w:t>
      </w:r>
    </w:p>
    <w:p>
      <w:pPr>
        <w:pStyle w:val="SourceCode"/>
      </w:pPr>
      <w:r>
        <w:rPr>
          <w:rStyle w:val="NormalTok"/>
        </w:rPr>
        <w:t xml:space="preserve">fitted&lt;-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(arima010))</w:t>
      </w:r>
      <w:r>
        <w:br/>
      </w:r>
      <w:r>
        <w:br/>
      </w:r>
      <w:r>
        <w:br/>
      </w:r>
      <w:r>
        <w:rPr>
          <w:rStyle w:val="CommentTok"/>
        </w:rPr>
        <w:t xml:space="preserve">#Model diagnosticso</w:t>
      </w:r>
      <w:r>
        <w:br/>
      </w:r>
      <w:r>
        <w:rPr>
          <w:rStyle w:val="CommentTok"/>
        </w:rPr>
        <w:t xml:space="preserve">#4-in-1 plot of the residuals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oma=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(arima010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(arima010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(fitted,</w:t>
      </w:r>
      <w:r>
        <w:br/>
      </w:r>
      <w:r>
        <w:rPr>
          <w:rStyle w:val="NormalTok"/>
        </w:rPr>
        <w:t xml:space="preserve">     arima010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'Fitted'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(arima010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(arima010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'Observation Order'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(arima010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Homework7_files/figure-docx/ARIMA(0,1,0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#Residual acf and pacf</w:t>
      </w:r>
      <w:r>
        <w:br/>
      </w:r>
      <w:r>
        <w:rPr>
          <w:rStyle w:val="KeywordTok"/>
        </w:rPr>
        <w:t xml:space="preserve">checkresiduals</w:t>
      </w:r>
      <w:r>
        <w:rPr>
          <w:rStyle w:val="NormalTok"/>
        </w:rPr>
        <w:t xml:space="preserve">(arima010)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Homework7_files/figure-docx/ARIMA(0,1,0)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ARIMA(0,1,0)</w:t>
      </w:r>
      <w:r>
        <w:br/>
      </w:r>
      <w:r>
        <w:rPr>
          <w:rStyle w:val="VerbatimChar"/>
        </w:rPr>
        <w:t xml:space="preserve">## Q* = 8.9696, df = 10, p-value = 0.535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0.   Total lags used: 10</w:t>
      </w:r>
    </w:p>
    <w:p>
      <w:pPr>
        <w:pStyle w:val="FirstParagraph"/>
      </w:pPr>
      <w:r>
        <w:t xml:space="preserve">The ARIMA(1,0,0) model seems to be doing better than the previous mode.The</w:t>
      </w:r>
      <w:r>
        <w:t xml:space="preserve"> </w:t>
      </w:r>
      <w:r>
        <w:t xml:space="preserve">residual ACF and PACF plots show no significant autocorrelation remaining.The AIC</w:t>
      </w:r>
      <w:r>
        <w:t xml:space="preserve"> </w:t>
      </w:r>
      <w:r>
        <w:t xml:space="preserve">score at 296 is lower than the previous model which had an AIC of 300 and the auto.arima()</w:t>
      </w:r>
      <w:r>
        <w:t xml:space="preserve"> </w:t>
      </w:r>
      <w:r>
        <w:t xml:space="preserve">model seems to be close to ARIMA(1,0,0) model’s AIC. Furthermore,The qq-plot,histogram,</w:t>
      </w:r>
      <w:r>
        <w:t xml:space="preserve"> </w:t>
      </w:r>
      <w:r>
        <w:t xml:space="preserve">fitted vs. residuals all seems to be suggesting relative normal distribution with good</w:t>
      </w:r>
      <w:r>
        <w:t xml:space="preserve"> </w:t>
      </w:r>
      <w:r>
        <w:t xml:space="preserve">random dispersion of the residuals.</w:t>
      </w:r>
    </w:p>
    <w:p>
      <w:pPr>
        <w:pStyle w:val="SourceCode"/>
      </w:pPr>
      <w:r>
        <w:rPr>
          <w:rStyle w:val="NormalTok"/>
        </w:rPr>
        <w:t xml:space="preserve">arima100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(ViscosityReading.TS,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arima100</w:t>
      </w:r>
    </w:p>
    <w:p>
      <w:pPr>
        <w:pStyle w:val="SourceCode"/>
      </w:pPr>
      <w:r>
        <w:rPr>
          <w:rStyle w:val="VerbatimChar"/>
        </w:rPr>
        <w:t xml:space="preserve">## Series: ViscosityReading.TS </w:t>
      </w:r>
      <w:r>
        <w:br/>
      </w:r>
      <w:r>
        <w:rPr>
          <w:rStyle w:val="VerbatimChar"/>
        </w:rPr>
        <w:t xml:space="preserve">## ARIMA(1,0,0)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mean</w:t>
      </w:r>
      <w:r>
        <w:br/>
      </w:r>
      <w:r>
        <w:rPr>
          <w:rStyle w:val="VerbatimChar"/>
        </w:rPr>
        <w:t xml:space="preserve">##       0.7859  84.9827</w:t>
      </w:r>
      <w:r>
        <w:br/>
      </w:r>
      <w:r>
        <w:rPr>
          <w:rStyle w:val="VerbatimChar"/>
        </w:rPr>
        <w:t xml:space="preserve">## s.e.  0.0605   0.4649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1.082:  log likelihood=-145.32</w:t>
      </w:r>
      <w:r>
        <w:br/>
      </w:r>
      <w:r>
        <w:rPr>
          <w:rStyle w:val="VerbatimChar"/>
        </w:rPr>
        <w:t xml:space="preserve">## AIC=296.64   AICc=296.89   BIC=304.45</w:t>
      </w:r>
    </w:p>
    <w:p>
      <w:pPr>
        <w:pStyle w:val="SourceCode"/>
      </w:pPr>
      <w:r>
        <w:rPr>
          <w:rStyle w:val="NormalTok"/>
        </w:rPr>
        <w:t xml:space="preserve">fitted&lt;-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(arima100))</w:t>
      </w:r>
      <w:r>
        <w:br/>
      </w:r>
      <w:r>
        <w:br/>
      </w:r>
      <w:r>
        <w:br/>
      </w:r>
      <w:r>
        <w:rPr>
          <w:rStyle w:val="CommentTok"/>
        </w:rPr>
        <w:t xml:space="preserve">#Model diagnostics</w:t>
      </w:r>
      <w:r>
        <w:br/>
      </w:r>
      <w:r>
        <w:br/>
      </w:r>
      <w:r>
        <w:rPr>
          <w:rStyle w:val="CommentTok"/>
        </w:rPr>
        <w:t xml:space="preserve">#4-in-1 plot of the residuals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oma=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(arima100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(arima100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(fitted,</w:t>
      </w:r>
      <w:r>
        <w:br/>
      </w:r>
      <w:r>
        <w:rPr>
          <w:rStyle w:val="NormalTok"/>
        </w:rPr>
        <w:t xml:space="preserve">     arima100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'Fitted'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(arima100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(arima100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'Observation Order'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(arima100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Homework7_files/figure-docx/AR(1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#Residual acf and pacf</w:t>
      </w:r>
      <w:r>
        <w:br/>
      </w:r>
      <w:r>
        <w:rPr>
          <w:rStyle w:val="KeywordTok"/>
        </w:rPr>
        <w:t xml:space="preserve">checkresiduals</w:t>
      </w:r>
      <w:r>
        <w:rPr>
          <w:rStyle w:val="NormalTok"/>
        </w:rPr>
        <w:t xml:space="preserve">(arima100)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Homework7_files/figure-docx/AR(1)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ARIMA(1,0,0) with non-zero mean</w:t>
      </w:r>
      <w:r>
        <w:br/>
      </w:r>
      <w:r>
        <w:rPr>
          <w:rStyle w:val="VerbatimChar"/>
        </w:rPr>
        <w:t xml:space="preserve">## Q* = 4.7363, df = 8, p-value = 0.7854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2.   Total lags used: 10</w:t>
      </w:r>
    </w:p>
    <w:p>
      <w:pPr>
        <w:pStyle w:val="SourceCode"/>
      </w:pPr>
      <w:r>
        <w:rPr>
          <w:rStyle w:val="CommentTok"/>
        </w:rPr>
        <w:t xml:space="preserve">#check against auto.arima()</w:t>
      </w:r>
      <w:r>
        <w:br/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(ViscosityReading.TS,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stepwise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approximation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ARIMA(0,1,0)                    : 300.2736</w:t>
      </w:r>
      <w:r>
        <w:br/>
      </w:r>
      <w:r>
        <w:rPr>
          <w:rStyle w:val="VerbatimChar"/>
        </w:rPr>
        <w:t xml:space="preserve">##  ARIMA(0,1,0) with drift         : 302.3333</w:t>
      </w:r>
      <w:r>
        <w:br/>
      </w:r>
      <w:r>
        <w:rPr>
          <w:rStyle w:val="VerbatimChar"/>
        </w:rPr>
        <w:t xml:space="preserve">##  ARIMA(0,1,1)                    : 300.6087</w:t>
      </w:r>
      <w:r>
        <w:br/>
      </w:r>
      <w:r>
        <w:rPr>
          <w:rStyle w:val="VerbatimChar"/>
        </w:rPr>
        <w:t xml:space="preserve">##  ARIMA(0,1,1) with drift         : 302.7194</w:t>
      </w:r>
      <w:r>
        <w:br/>
      </w:r>
      <w:r>
        <w:rPr>
          <w:rStyle w:val="VerbatimChar"/>
        </w:rPr>
        <w:t xml:space="preserve">##  ARIMA(0,1,2)                    : 302.2848</w:t>
      </w:r>
      <w:r>
        <w:br/>
      </w:r>
      <w:r>
        <w:rPr>
          <w:rStyle w:val="VerbatimChar"/>
        </w:rPr>
        <w:t xml:space="preserve">##  ARIMA(0,1,2) with drift         : 304.4448</w:t>
      </w:r>
      <w:r>
        <w:br/>
      </w:r>
      <w:r>
        <w:rPr>
          <w:rStyle w:val="VerbatimChar"/>
        </w:rPr>
        <w:t xml:space="preserve">##  ARIMA(0,1,3)                    : 303.8227</w:t>
      </w:r>
      <w:r>
        <w:br/>
      </w:r>
      <w:r>
        <w:rPr>
          <w:rStyle w:val="VerbatimChar"/>
        </w:rPr>
        <w:t xml:space="preserve">##  ARIMA(0,1,3) with drift         : 306.0288</w:t>
      </w:r>
      <w:r>
        <w:br/>
      </w:r>
      <w:r>
        <w:rPr>
          <w:rStyle w:val="VerbatimChar"/>
        </w:rPr>
        <w:t xml:space="preserve">##  ARIMA(0,1,4)                    : 301.9459</w:t>
      </w:r>
      <w:r>
        <w:br/>
      </w:r>
      <w:r>
        <w:rPr>
          <w:rStyle w:val="VerbatimChar"/>
        </w:rPr>
        <w:t xml:space="preserve">##  ARIMA(0,1,4) with drift         : 304.1183</w:t>
      </w:r>
      <w:r>
        <w:br/>
      </w:r>
      <w:r>
        <w:rPr>
          <w:rStyle w:val="VerbatimChar"/>
        </w:rPr>
        <w:t xml:space="preserve">##  ARIMA(0,1,5)                    : 304.2136</w:t>
      </w:r>
      <w:r>
        <w:br/>
      </w:r>
      <w:r>
        <w:rPr>
          <w:rStyle w:val="VerbatimChar"/>
        </w:rPr>
        <w:t xml:space="preserve">##  ARIMA(0,1,5) with drift         : Inf</w:t>
      </w:r>
      <w:r>
        <w:br/>
      </w:r>
      <w:r>
        <w:rPr>
          <w:rStyle w:val="VerbatimChar"/>
        </w:rPr>
        <w:t xml:space="preserve">##  ARIMA(1,1,0)                    : 300.8023</w:t>
      </w:r>
      <w:r>
        <w:br/>
      </w:r>
      <w:r>
        <w:rPr>
          <w:rStyle w:val="VerbatimChar"/>
        </w:rPr>
        <w:t xml:space="preserve">##  ARIMA(1,1,0) with drift         : 302.9112</w:t>
      </w:r>
      <w:r>
        <w:br/>
      </w:r>
      <w:r>
        <w:rPr>
          <w:rStyle w:val="VerbatimChar"/>
        </w:rPr>
        <w:t xml:space="preserve">##  ARIMA(1,1,1)                    : 296.4466</w:t>
      </w:r>
      <w:r>
        <w:br/>
      </w:r>
      <w:r>
        <w:rPr>
          <w:rStyle w:val="VerbatimChar"/>
        </w:rPr>
        <w:t xml:space="preserve">##  ARIMA(1,1,1) with drift         : Inf</w:t>
      </w:r>
      <w:r>
        <w:br/>
      </w:r>
      <w:r>
        <w:rPr>
          <w:rStyle w:val="VerbatimChar"/>
        </w:rPr>
        <w:t xml:space="preserve">##  ARIMA(1,1,2)                    : 298.5492</w:t>
      </w:r>
      <w:r>
        <w:br/>
      </w:r>
      <w:r>
        <w:rPr>
          <w:rStyle w:val="VerbatimChar"/>
        </w:rPr>
        <w:t xml:space="preserve">##  ARIMA(1,1,2) with drift         : Inf</w:t>
      </w:r>
      <w:r>
        <w:br/>
      </w:r>
      <w:r>
        <w:rPr>
          <w:rStyle w:val="VerbatimChar"/>
        </w:rPr>
        <w:t xml:space="preserve">##  ARIMA(1,1,3)                    : 300.5931</w:t>
      </w:r>
      <w:r>
        <w:br/>
      </w:r>
      <w:r>
        <w:rPr>
          <w:rStyle w:val="VerbatimChar"/>
        </w:rPr>
        <w:t xml:space="preserve">##  ARIMA(1,1,3) with drift         : Inf</w:t>
      </w:r>
      <w:r>
        <w:br/>
      </w:r>
      <w:r>
        <w:rPr>
          <w:rStyle w:val="VerbatimChar"/>
        </w:rPr>
        <w:t xml:space="preserve">##  ARIMA(1,1,4)                    : 302.6575</w:t>
      </w:r>
      <w:r>
        <w:br/>
      </w:r>
      <w:r>
        <w:rPr>
          <w:rStyle w:val="VerbatimChar"/>
        </w:rPr>
        <w:t xml:space="preserve">##  ARIMA(1,1,4) with drift         : 306.2916</w:t>
      </w:r>
      <w:r>
        <w:br/>
      </w:r>
      <w:r>
        <w:rPr>
          <w:rStyle w:val="VerbatimChar"/>
        </w:rPr>
        <w:t xml:space="preserve">##  ARIMA(2,1,0)                    : 302.6249</w:t>
      </w:r>
      <w:r>
        <w:br/>
      </w:r>
      <w:r>
        <w:rPr>
          <w:rStyle w:val="VerbatimChar"/>
        </w:rPr>
        <w:t xml:space="preserve">##  ARIMA(2,1,0) with drift         : 304.7821</w:t>
      </w:r>
      <w:r>
        <w:br/>
      </w:r>
      <w:r>
        <w:rPr>
          <w:rStyle w:val="VerbatimChar"/>
        </w:rPr>
        <w:t xml:space="preserve">##  ARIMA(2,1,1)                    : 298.5426</w:t>
      </w:r>
      <w:r>
        <w:br/>
      </w:r>
      <w:r>
        <w:rPr>
          <w:rStyle w:val="VerbatimChar"/>
        </w:rPr>
        <w:t xml:space="preserve">##  ARIMA(2,1,1) with drift         : Inf</w:t>
      </w:r>
      <w:r>
        <w:br/>
      </w:r>
      <w:r>
        <w:rPr>
          <w:rStyle w:val="VerbatimChar"/>
        </w:rPr>
        <w:t xml:space="preserve">##  ARIMA(2,1,2)                    : 299.9143</w:t>
      </w:r>
      <w:r>
        <w:br/>
      </w:r>
      <w:r>
        <w:rPr>
          <w:rStyle w:val="VerbatimChar"/>
        </w:rPr>
        <w:t xml:space="preserve">##  ARIMA(2,1,2) with drift         : Inf</w:t>
      </w:r>
      <w:r>
        <w:br/>
      </w:r>
      <w:r>
        <w:rPr>
          <w:rStyle w:val="VerbatimChar"/>
        </w:rPr>
        <w:t xml:space="preserve">##  ARIMA(2,1,3)                    : 302.8241</w:t>
      </w:r>
      <w:r>
        <w:br/>
      </w:r>
      <w:r>
        <w:rPr>
          <w:rStyle w:val="VerbatimChar"/>
        </w:rPr>
        <w:t xml:space="preserve">##  ARIMA(2,1,3) with drift         : Inf</w:t>
      </w:r>
      <w:r>
        <w:br/>
      </w:r>
      <w:r>
        <w:rPr>
          <w:rStyle w:val="VerbatimChar"/>
        </w:rPr>
        <w:t xml:space="preserve">##  ARIMA(3,1,0)                    : 304.6947</w:t>
      </w:r>
      <w:r>
        <w:br/>
      </w:r>
      <w:r>
        <w:rPr>
          <w:rStyle w:val="VerbatimChar"/>
        </w:rPr>
        <w:t xml:space="preserve">##  ARIMA(3,1,0) with drift         : 306.8989</w:t>
      </w:r>
      <w:r>
        <w:br/>
      </w:r>
      <w:r>
        <w:rPr>
          <w:rStyle w:val="VerbatimChar"/>
        </w:rPr>
        <w:t xml:space="preserve">##  ARIMA(3,1,1)                    : 300.6552</w:t>
      </w:r>
      <w:r>
        <w:br/>
      </w:r>
      <w:r>
        <w:rPr>
          <w:rStyle w:val="VerbatimChar"/>
        </w:rPr>
        <w:t xml:space="preserve">##  ARIMA(3,1,1) with drift         : Inf</w:t>
      </w:r>
      <w:r>
        <w:br/>
      </w:r>
      <w:r>
        <w:rPr>
          <w:rStyle w:val="VerbatimChar"/>
        </w:rPr>
        <w:t xml:space="preserve">##  ARIMA(3,1,2)                    : Inf</w:t>
      </w:r>
      <w:r>
        <w:br/>
      </w:r>
      <w:r>
        <w:rPr>
          <w:rStyle w:val="VerbatimChar"/>
        </w:rPr>
        <w:t xml:space="preserve">##  ARIMA(3,1,2) with drift         : Inf</w:t>
      </w:r>
      <w:r>
        <w:br/>
      </w:r>
      <w:r>
        <w:rPr>
          <w:rStyle w:val="VerbatimChar"/>
        </w:rPr>
        <w:t xml:space="preserve">##  ARIMA(4,1,0)                    : 303.4839</w:t>
      </w:r>
      <w:r>
        <w:br/>
      </w:r>
      <w:r>
        <w:rPr>
          <w:rStyle w:val="VerbatimChar"/>
        </w:rPr>
        <w:t xml:space="preserve">##  ARIMA(4,1,0) with drift         : 305.7388</w:t>
      </w:r>
      <w:r>
        <w:br/>
      </w:r>
      <w:r>
        <w:rPr>
          <w:rStyle w:val="VerbatimChar"/>
        </w:rPr>
        <w:t xml:space="preserve">##  ARIMA(4,1,1)                    : 305.0721</w:t>
      </w:r>
      <w:r>
        <w:br/>
      </w:r>
      <w:r>
        <w:rPr>
          <w:rStyle w:val="VerbatimChar"/>
        </w:rPr>
        <w:t xml:space="preserve">##  ARIMA(4,1,1) with drift         : 307.3754</w:t>
      </w:r>
      <w:r>
        <w:br/>
      </w:r>
      <w:r>
        <w:rPr>
          <w:rStyle w:val="VerbatimChar"/>
        </w:rPr>
        <w:t xml:space="preserve">##  ARIMA(5,1,0)                    : 305.4589</w:t>
      </w:r>
      <w:r>
        <w:br/>
      </w:r>
      <w:r>
        <w:rPr>
          <w:rStyle w:val="VerbatimChar"/>
        </w:rPr>
        <w:t xml:space="preserve">##  ARIMA(5,1,0) with drift         : 307.7625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Best model: ARIMA(1,1,1)</w:t>
      </w:r>
    </w:p>
    <w:p>
      <w:pPr>
        <w:pStyle w:val="SourceCode"/>
      </w:pPr>
      <w:r>
        <w:rPr>
          <w:rStyle w:val="VerbatimChar"/>
        </w:rPr>
        <w:t xml:space="preserve">## Series: ViscosityReading.TS </w:t>
      </w:r>
      <w:r>
        <w:br/>
      </w:r>
      <w:r>
        <w:rPr>
          <w:rStyle w:val="VerbatimChar"/>
        </w:rPr>
        <w:t xml:space="preserve">## ARIMA(1,1,1)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</w:t>
      </w:r>
      <w:r>
        <w:br/>
      </w:r>
      <w:r>
        <w:rPr>
          <w:rStyle w:val="VerbatimChar"/>
        </w:rPr>
        <w:t xml:space="preserve">##       0.7930  -0.9820</w:t>
      </w:r>
      <w:r>
        <w:br/>
      </w:r>
      <w:r>
        <w:rPr>
          <w:rStyle w:val="VerbatimChar"/>
        </w:rPr>
        <w:t xml:space="preserve">## s.e.  0.0788   0.0465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1.106:  log likelihood=-145.1</w:t>
      </w:r>
      <w:r>
        <w:br/>
      </w:r>
      <w:r>
        <w:rPr>
          <w:rStyle w:val="VerbatimChar"/>
        </w:rPr>
        <w:t xml:space="preserve">## AIC=296.19   AICc=296.45   BIC=303.98</w:t>
      </w:r>
    </w:p>
    <w:p>
      <w:pPr>
        <w:pStyle w:val="FirstParagraph"/>
      </w:pPr>
      <w:r>
        <w:t xml:space="preserve">Therefore, I selected to move forward with ARIMA(1,0,0).</w:t>
      </w:r>
    </w:p>
    <w:p>
      <w:pPr>
        <w:pStyle w:val="BodyText"/>
      </w:pPr>
      <w:r>
        <w:t xml:space="preserve">Model equation: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r>
            <m:t>84.9827</m:t>
          </m:r>
          <m:r>
            <m:t>+</m:t>
          </m:r>
          <m:r>
            <m:t>0.7859</m:t>
          </m:r>
          <m:r>
            <m:t>*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</m:oMath>
      </m:oMathPara>
    </w:p>
    <w:p>
      <w:pPr>
        <w:pStyle w:val="Heading2"/>
      </w:pPr>
      <w:bookmarkStart w:id="30" w:name="forecast-model"/>
      <w:r>
        <w:t xml:space="preserve">Forecast model</w:t>
      </w:r>
      <w:bookmarkEnd w:id="30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−</m:t>
          </m:r>
          <m:r>
            <m:t>μ</m:t>
          </m:r>
          <m:r>
            <m:t>=</m:t>
          </m:r>
          <m:r>
            <m:t>ϕ</m:t>
          </m:r>
          <m:r>
            <m:t>(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−</m:t>
          </m:r>
          <m:r>
            <m:t>μ</m:t>
          </m:r>
          <m:r>
            <m:t>)</m:t>
          </m:r>
          <m:r>
            <m:t>+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3.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(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  <m:r>
            <m:t>+</m:t>
          </m:r>
          <m:r>
            <m:t>1</m:t>
          </m:r>
          <m:r>
            <m:t>|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Forecasting</w:t>
      </w:r>
    </w:p>
    <w:p>
      <w:pPr>
        <w:pStyle w:val="BodyText"/>
      </w:pPr>
      <w:r>
        <w:t xml:space="preserve">$$Y_{t+1}$
$$</w:t>
      </w:r>
    </w:p>
    <w:p>
      <w:pPr>
        <w:pStyle w:val="FirstParagraph"/>
      </w:pPr>
      <w:r>
        <w:t xml:space="preserve">(1) =</w:t>
      </w:r>
      <w:r>
        <w:t xml:space="preserve"> </w:t>
      </w:r>
      <w:r>
        <w:t xml:space="preserve">+</w:t>
      </w:r>
      <w:r>
        <w:t xml:space="preserve"> </w:t>
      </w:r>
      <w:r>
        <w:t xml:space="preserve">(Y_t-</w:t>
      </w:r>
      <w:r>
        <w:t xml:space="preserve">)$$</w:t>
      </w:r>
    </w:p>
    <w:p>
      <w:pPr>
        <w:pStyle w:val="BodyText"/>
      </w:pPr>
      <w:r>
        <w:t xml:space="preserve">Subsequently, we get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t>(</m:t>
          </m:r>
          <m:r>
            <m:t>l</m:t>
          </m:r>
          <m:r>
            <m:t>)</m:t>
          </m:r>
          <m:r>
            <m:t>=</m:t>
          </m:r>
          <m:r>
            <m:t>μ</m:t>
          </m:r>
          <m:r>
            <m:t>+</m:t>
          </m:r>
          <m:sSup>
            <m:e>
              <m:r>
                <m:t>ϕ</m:t>
              </m:r>
            </m:e>
            <m:sup>
              <m:r>
                <m:t>l</m:t>
              </m:r>
            </m:sup>
          </m:sSup>
          <m:r>
            <m:t>(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−</m:t>
          </m:r>
          <m:r>
            <m:t>μ</m:t>
          </m:r>
          <m:r>
            <m:t>)</m:t>
          </m:r>
        </m:oMath>
      </m:oMathPara>
    </w:p>
    <w:p>
      <w:pPr>
        <w:pStyle w:val="FirstParagraph"/>
      </w:pPr>
      <w:r>
        <w:t xml:space="preserve">Step-ahead forecast</w:t>
      </w:r>
    </w:p>
    <w:p>
      <w:pPr>
        <w:pStyle w:val="BodyText"/>
      </w:pPr>
      <w:r>
        <w:t xml:space="preserve">1-step ahead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t>(</m:t>
          </m:r>
          <m:r>
            <m:t>1</m:t>
          </m:r>
          <m:r>
            <m:t>)</m:t>
          </m:r>
          <m:r>
            <m:t>=</m:t>
          </m:r>
          <m:r>
            <m:t>μ</m:t>
          </m:r>
          <m:r>
            <m:t>+</m:t>
          </m:r>
          <m:sSup>
            <m:e>
              <m:r>
                <m:t>ϕ</m:t>
              </m:r>
            </m:e>
            <m:sup>
              <m:r>
                <m:t>1</m:t>
              </m:r>
            </m:sup>
          </m:sSup>
          <m:r>
            <m:t>(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−</m:t>
          </m:r>
          <m:r>
            <m:t>μ</m:t>
          </m:r>
          <m:r>
            <m:t>)</m:t>
          </m:r>
        </m:oMath>
      </m:oMathPara>
    </w:p>
    <w:p>
      <w:pPr>
        <w:pStyle w:val="FirstParagraph"/>
      </w:pPr>
      <w:r>
        <w:t xml:space="preserve">2-step ahead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t>(</m:t>
          </m:r>
          <m:r>
            <m:t>2</m:t>
          </m:r>
          <m:r>
            <m:t>)</m:t>
          </m:r>
          <m:r>
            <m:t>=</m:t>
          </m:r>
          <m:r>
            <m:t>μ</m:t>
          </m:r>
          <m:r>
            <m:t>+</m:t>
          </m:r>
          <m:sSup>
            <m:e>
              <m:r>
                <m:t>ϕ</m:t>
              </m:r>
            </m:e>
            <m:sup>
              <m:r>
                <m:t>2</m:t>
              </m:r>
            </m:sup>
          </m:sSup>
          <m:r>
            <m:t>(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−</m:t>
          </m:r>
          <m:r>
            <m:t>μ</m:t>
          </m:r>
          <m:r>
            <m:t>)</m:t>
          </m:r>
        </m:oMath>
      </m:oMathPara>
    </w:p>
    <w:p>
      <w:pPr>
        <w:pStyle w:val="FirstParagraph"/>
      </w:pPr>
      <w:r>
        <w:t xml:space="preserve">3-step ahead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t>(</m:t>
          </m:r>
          <m:r>
            <m:t>3</m:t>
          </m:r>
          <m:r>
            <m:t>)</m:t>
          </m:r>
          <m:r>
            <m:t>=</m:t>
          </m:r>
          <m:r>
            <m:t>μ</m:t>
          </m:r>
          <m:r>
            <m:t>+</m:t>
          </m:r>
          <m:sSup>
            <m:e>
              <m:r>
                <m:t>ϕ</m:t>
              </m:r>
            </m:e>
            <m:sup>
              <m:r>
                <m:t>3</m:t>
              </m:r>
            </m:sup>
          </m:sSup>
          <m:r>
            <m:t>(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−</m:t>
          </m:r>
          <m:r>
            <m:t>μ</m:t>
          </m:r>
          <m:r>
            <m:t>)</m:t>
          </m:r>
        </m:oMath>
      </m:oMathPara>
    </w:p>
    <w:p>
      <w:pPr>
        <w:pStyle w:val="FirstParagraph"/>
      </w:pPr>
      <w:r>
        <w:t xml:space="preserve">4-step ahead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t>(</m:t>
          </m:r>
          <m:r>
            <m:t>4</m:t>
          </m:r>
          <m:r>
            <m:t>)</m:t>
          </m:r>
          <m:r>
            <m:t>=</m:t>
          </m:r>
          <m:r>
            <m:t>μ</m:t>
          </m:r>
          <m:r>
            <m:t>+</m:t>
          </m:r>
          <m:sSup>
            <m:e>
              <m:r>
                <m:t>ϕ</m:t>
              </m:r>
            </m:e>
            <m:sup>
              <m:r>
                <m:t>4</m:t>
              </m:r>
            </m:sup>
          </m:sSup>
          <m:r>
            <m:t>(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−</m:t>
          </m:r>
          <m:r>
            <m:t>μ</m:t>
          </m:r>
          <m:r>
            <m:t>)</m:t>
          </m:r>
        </m:oMath>
      </m:oMathPara>
    </w:p>
    <w:p>
      <w:pPr>
        <w:pStyle w:val="FirstParagraph"/>
      </w:pPr>
      <w:r>
        <w:t xml:space="preserve">$</w:t>
      </w:r>
      <m:oMath>
        <m:sSub>
          <m:e>
            <m:r>
              <m:t>Y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</m:oMath>
    </w:p>
    <w:p>
      <w:pPr>
        <w:pStyle w:val="Heading3"/>
      </w:pPr>
      <w:bookmarkStart w:id="31" w:name="part-5.2b"/>
      <w:r>
        <w:t xml:space="preserve">Part 5.2b</w:t>
      </w:r>
      <w:bookmarkEnd w:id="31"/>
    </w:p>
    <w:p>
      <w:pPr>
        <w:pStyle w:val="FirstParagraph"/>
      </w:pPr>
      <w:r>
        <w:t xml:space="preserve">##Instructions:</w:t>
      </w:r>
      <w:r>
        <w:t xml:space="preserve"> </w:t>
      </w:r>
      <w:r>
        <w:t xml:space="preserve">“</w:t>
      </w:r>
      <w:r>
        <w:t xml:space="preserve">Forecast the last 20 observations.</w:t>
      </w:r>
      <w:r>
        <w:t xml:space="preserve">”</w:t>
      </w:r>
      <w:r>
        <w:t xml:space="preserve"> </w:t>
      </w:r>
      <w:r>
        <w:t xml:space="preserve">– No matter what model that you got in</w:t>
      </w:r>
      <w:r>
        <w:t xml:space="preserve"> </w:t>
      </w:r>
      <w:r>
        <w:t xml:space="preserve">part a, to answer question b, please use auto.arima() to get the best model.</w:t>
      </w:r>
      <w:r>
        <w:t xml:space="preserve"> </w:t>
      </w:r>
      <w:r>
        <w:t xml:space="preserve">(This is just for the grading purpose.) Then use the forecast() to get the forecast</w:t>
      </w:r>
      <w:r>
        <w:t xml:space="preserve"> </w:t>
      </w:r>
      <w:r>
        <w:t xml:space="preserve">values. See the R code on page 408. This will give you a 1- to 20- step ahead forecasts.</w:t>
      </w:r>
    </w:p>
    <w:p>
      <w:pPr>
        <w:pStyle w:val="SourceCode"/>
      </w:pPr>
      <w:r>
        <w:rPr>
          <w:rStyle w:val="NormalTok"/>
        </w:rPr>
        <w:t xml:space="preserve">optimal.arima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(ViscosityReading.TS,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stepwise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approximation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ARIMA(0,1,0)                    : 300.2736</w:t>
      </w:r>
      <w:r>
        <w:br/>
      </w:r>
      <w:r>
        <w:rPr>
          <w:rStyle w:val="VerbatimChar"/>
        </w:rPr>
        <w:t xml:space="preserve">##  ARIMA(0,1,0) with drift         : 302.3333</w:t>
      </w:r>
      <w:r>
        <w:br/>
      </w:r>
      <w:r>
        <w:rPr>
          <w:rStyle w:val="VerbatimChar"/>
        </w:rPr>
        <w:t xml:space="preserve">##  ARIMA(0,1,1)                    : 300.6087</w:t>
      </w:r>
      <w:r>
        <w:br/>
      </w:r>
      <w:r>
        <w:rPr>
          <w:rStyle w:val="VerbatimChar"/>
        </w:rPr>
        <w:t xml:space="preserve">##  ARIMA(0,1,1) with drift         : 302.7194</w:t>
      </w:r>
      <w:r>
        <w:br/>
      </w:r>
      <w:r>
        <w:rPr>
          <w:rStyle w:val="VerbatimChar"/>
        </w:rPr>
        <w:t xml:space="preserve">##  ARIMA(0,1,2)                    : 302.2848</w:t>
      </w:r>
      <w:r>
        <w:br/>
      </w:r>
      <w:r>
        <w:rPr>
          <w:rStyle w:val="VerbatimChar"/>
        </w:rPr>
        <w:t xml:space="preserve">##  ARIMA(0,1,2) with drift         : 304.4448</w:t>
      </w:r>
      <w:r>
        <w:br/>
      </w:r>
      <w:r>
        <w:rPr>
          <w:rStyle w:val="VerbatimChar"/>
        </w:rPr>
        <w:t xml:space="preserve">##  ARIMA(0,1,3)                    : 303.8227</w:t>
      </w:r>
      <w:r>
        <w:br/>
      </w:r>
      <w:r>
        <w:rPr>
          <w:rStyle w:val="VerbatimChar"/>
        </w:rPr>
        <w:t xml:space="preserve">##  ARIMA(0,1,3) with drift         : 306.0288</w:t>
      </w:r>
      <w:r>
        <w:br/>
      </w:r>
      <w:r>
        <w:rPr>
          <w:rStyle w:val="VerbatimChar"/>
        </w:rPr>
        <w:t xml:space="preserve">##  ARIMA(0,1,4)                    : 301.9459</w:t>
      </w:r>
      <w:r>
        <w:br/>
      </w:r>
      <w:r>
        <w:rPr>
          <w:rStyle w:val="VerbatimChar"/>
        </w:rPr>
        <w:t xml:space="preserve">##  ARIMA(0,1,4) with drift         : 304.1183</w:t>
      </w:r>
      <w:r>
        <w:br/>
      </w:r>
      <w:r>
        <w:rPr>
          <w:rStyle w:val="VerbatimChar"/>
        </w:rPr>
        <w:t xml:space="preserve">##  ARIMA(0,1,5)                    : 304.2136</w:t>
      </w:r>
      <w:r>
        <w:br/>
      </w:r>
      <w:r>
        <w:rPr>
          <w:rStyle w:val="VerbatimChar"/>
        </w:rPr>
        <w:t xml:space="preserve">##  ARIMA(0,1,5) with drift         : Inf</w:t>
      </w:r>
      <w:r>
        <w:br/>
      </w:r>
      <w:r>
        <w:rPr>
          <w:rStyle w:val="VerbatimChar"/>
        </w:rPr>
        <w:t xml:space="preserve">##  ARIMA(1,1,0)                    : 300.8023</w:t>
      </w:r>
      <w:r>
        <w:br/>
      </w:r>
      <w:r>
        <w:rPr>
          <w:rStyle w:val="VerbatimChar"/>
        </w:rPr>
        <w:t xml:space="preserve">##  ARIMA(1,1,0) with drift         : 302.9112</w:t>
      </w:r>
      <w:r>
        <w:br/>
      </w:r>
      <w:r>
        <w:rPr>
          <w:rStyle w:val="VerbatimChar"/>
        </w:rPr>
        <w:t xml:space="preserve">##  ARIMA(1,1,1)                    : 296.4466</w:t>
      </w:r>
      <w:r>
        <w:br/>
      </w:r>
      <w:r>
        <w:rPr>
          <w:rStyle w:val="VerbatimChar"/>
        </w:rPr>
        <w:t xml:space="preserve">##  ARIMA(1,1,1) with drift         : Inf</w:t>
      </w:r>
      <w:r>
        <w:br/>
      </w:r>
      <w:r>
        <w:rPr>
          <w:rStyle w:val="VerbatimChar"/>
        </w:rPr>
        <w:t xml:space="preserve">##  ARIMA(1,1,2)                    : 298.5492</w:t>
      </w:r>
      <w:r>
        <w:br/>
      </w:r>
      <w:r>
        <w:rPr>
          <w:rStyle w:val="VerbatimChar"/>
        </w:rPr>
        <w:t xml:space="preserve">##  ARIMA(1,1,2) with drift         : Inf</w:t>
      </w:r>
      <w:r>
        <w:br/>
      </w:r>
      <w:r>
        <w:rPr>
          <w:rStyle w:val="VerbatimChar"/>
        </w:rPr>
        <w:t xml:space="preserve">##  ARIMA(1,1,3)                    : 300.5931</w:t>
      </w:r>
      <w:r>
        <w:br/>
      </w:r>
      <w:r>
        <w:rPr>
          <w:rStyle w:val="VerbatimChar"/>
        </w:rPr>
        <w:t xml:space="preserve">##  ARIMA(1,1,3) with drift         : Inf</w:t>
      </w:r>
      <w:r>
        <w:br/>
      </w:r>
      <w:r>
        <w:rPr>
          <w:rStyle w:val="VerbatimChar"/>
        </w:rPr>
        <w:t xml:space="preserve">##  ARIMA(1,1,4)                    : 302.6575</w:t>
      </w:r>
      <w:r>
        <w:br/>
      </w:r>
      <w:r>
        <w:rPr>
          <w:rStyle w:val="VerbatimChar"/>
        </w:rPr>
        <w:t xml:space="preserve">##  ARIMA(1,1,4) with drift         : 306.2916</w:t>
      </w:r>
      <w:r>
        <w:br/>
      </w:r>
      <w:r>
        <w:rPr>
          <w:rStyle w:val="VerbatimChar"/>
        </w:rPr>
        <w:t xml:space="preserve">##  ARIMA(2,1,0)                    : 302.6249</w:t>
      </w:r>
      <w:r>
        <w:br/>
      </w:r>
      <w:r>
        <w:rPr>
          <w:rStyle w:val="VerbatimChar"/>
        </w:rPr>
        <w:t xml:space="preserve">##  ARIMA(2,1,0) with drift         : 304.7821</w:t>
      </w:r>
      <w:r>
        <w:br/>
      </w:r>
      <w:r>
        <w:rPr>
          <w:rStyle w:val="VerbatimChar"/>
        </w:rPr>
        <w:t xml:space="preserve">##  ARIMA(2,1,1)                    : 298.5426</w:t>
      </w:r>
      <w:r>
        <w:br/>
      </w:r>
      <w:r>
        <w:rPr>
          <w:rStyle w:val="VerbatimChar"/>
        </w:rPr>
        <w:t xml:space="preserve">##  ARIMA(2,1,1) with drift         : Inf</w:t>
      </w:r>
      <w:r>
        <w:br/>
      </w:r>
      <w:r>
        <w:rPr>
          <w:rStyle w:val="VerbatimChar"/>
        </w:rPr>
        <w:t xml:space="preserve">##  ARIMA(2,1,2)                    : 299.9143</w:t>
      </w:r>
      <w:r>
        <w:br/>
      </w:r>
      <w:r>
        <w:rPr>
          <w:rStyle w:val="VerbatimChar"/>
        </w:rPr>
        <w:t xml:space="preserve">##  ARIMA(2,1,2) with drift         : Inf</w:t>
      </w:r>
      <w:r>
        <w:br/>
      </w:r>
      <w:r>
        <w:rPr>
          <w:rStyle w:val="VerbatimChar"/>
        </w:rPr>
        <w:t xml:space="preserve">##  ARIMA(2,1,3)                    : 302.8241</w:t>
      </w:r>
      <w:r>
        <w:br/>
      </w:r>
      <w:r>
        <w:rPr>
          <w:rStyle w:val="VerbatimChar"/>
        </w:rPr>
        <w:t xml:space="preserve">##  ARIMA(2,1,3) with drift         : Inf</w:t>
      </w:r>
      <w:r>
        <w:br/>
      </w:r>
      <w:r>
        <w:rPr>
          <w:rStyle w:val="VerbatimChar"/>
        </w:rPr>
        <w:t xml:space="preserve">##  ARIMA(3,1,0)                    : 304.6947</w:t>
      </w:r>
      <w:r>
        <w:br/>
      </w:r>
      <w:r>
        <w:rPr>
          <w:rStyle w:val="VerbatimChar"/>
        </w:rPr>
        <w:t xml:space="preserve">##  ARIMA(3,1,0) with drift         : 306.8989</w:t>
      </w:r>
      <w:r>
        <w:br/>
      </w:r>
      <w:r>
        <w:rPr>
          <w:rStyle w:val="VerbatimChar"/>
        </w:rPr>
        <w:t xml:space="preserve">##  ARIMA(3,1,1)                    : 300.6552</w:t>
      </w:r>
      <w:r>
        <w:br/>
      </w:r>
      <w:r>
        <w:rPr>
          <w:rStyle w:val="VerbatimChar"/>
        </w:rPr>
        <w:t xml:space="preserve">##  ARIMA(3,1,1) with drift         : Inf</w:t>
      </w:r>
      <w:r>
        <w:br/>
      </w:r>
      <w:r>
        <w:rPr>
          <w:rStyle w:val="VerbatimChar"/>
        </w:rPr>
        <w:t xml:space="preserve">##  ARIMA(3,1,2)                    : Inf</w:t>
      </w:r>
      <w:r>
        <w:br/>
      </w:r>
      <w:r>
        <w:rPr>
          <w:rStyle w:val="VerbatimChar"/>
        </w:rPr>
        <w:t xml:space="preserve">##  ARIMA(3,1,2) with drift         : Inf</w:t>
      </w:r>
      <w:r>
        <w:br/>
      </w:r>
      <w:r>
        <w:rPr>
          <w:rStyle w:val="VerbatimChar"/>
        </w:rPr>
        <w:t xml:space="preserve">##  ARIMA(4,1,0)                    : 303.4839</w:t>
      </w:r>
      <w:r>
        <w:br/>
      </w:r>
      <w:r>
        <w:rPr>
          <w:rStyle w:val="VerbatimChar"/>
        </w:rPr>
        <w:t xml:space="preserve">##  ARIMA(4,1,0) with drift         : 305.7388</w:t>
      </w:r>
      <w:r>
        <w:br/>
      </w:r>
      <w:r>
        <w:rPr>
          <w:rStyle w:val="VerbatimChar"/>
        </w:rPr>
        <w:t xml:space="preserve">##  ARIMA(4,1,1)                    : 305.0721</w:t>
      </w:r>
      <w:r>
        <w:br/>
      </w:r>
      <w:r>
        <w:rPr>
          <w:rStyle w:val="VerbatimChar"/>
        </w:rPr>
        <w:t xml:space="preserve">##  ARIMA(4,1,1) with drift         : 307.3754</w:t>
      </w:r>
      <w:r>
        <w:br/>
      </w:r>
      <w:r>
        <w:rPr>
          <w:rStyle w:val="VerbatimChar"/>
        </w:rPr>
        <w:t xml:space="preserve">##  ARIMA(5,1,0)                    : 305.4589</w:t>
      </w:r>
      <w:r>
        <w:br/>
      </w:r>
      <w:r>
        <w:rPr>
          <w:rStyle w:val="VerbatimChar"/>
        </w:rPr>
        <w:t xml:space="preserve">##  ARIMA(5,1,0) with drift         : 307.7625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Best model: ARIMA(1,1,1)</w:t>
      </w:r>
    </w:p>
    <w:p>
      <w:pPr>
        <w:pStyle w:val="SourceCode"/>
      </w:pPr>
      <w:r>
        <w:rPr>
          <w:rStyle w:val="NormalTok"/>
        </w:rPr>
        <w:t xml:space="preserve">forecast &lt;-</w:t>
      </w:r>
      <w:r>
        <w:rPr>
          <w:rStyle w:val="KeywordTok"/>
        </w:rPr>
        <w:t xml:space="preserve">as.array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(optimal.arima,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"Last 20 observations"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"Last 20 observations"</w:t>
      </w:r>
    </w:p>
    <w:p>
      <w:pPr>
        <w:pStyle w:val="SourceCode"/>
      </w:pPr>
      <w:r>
        <w:rPr>
          <w:rStyle w:val="NormalTok"/>
        </w:rPr>
        <w:t xml:space="preserve">forecast</w:t>
      </w:r>
    </w:p>
    <w:p>
      <w:pPr>
        <w:pStyle w:val="SourceCode"/>
      </w:pPr>
      <w:r>
        <w:rPr>
          <w:rStyle w:val="VerbatimChar"/>
        </w:rPr>
        <w:t xml:space="preserve">##     Point Forecast    Lo 80    Hi 80    Lo 95    Hi 95</w:t>
      </w:r>
      <w:r>
        <w:br/>
      </w:r>
      <w:r>
        <w:rPr>
          <w:rStyle w:val="VerbatimChar"/>
        </w:rPr>
        <w:t xml:space="preserve">## 101       84.99210 83.64377 86.34043 82.93001 87.05419</w:t>
      </w:r>
      <w:r>
        <w:br/>
      </w:r>
      <w:r>
        <w:rPr>
          <w:rStyle w:val="VerbatimChar"/>
        </w:rPr>
        <w:t xml:space="preserve">## 102       84.94047 83.20384 86.67710 82.28452 87.59641</w:t>
      </w:r>
      <w:r>
        <w:br/>
      </w:r>
      <w:r>
        <w:rPr>
          <w:rStyle w:val="VerbatimChar"/>
        </w:rPr>
        <w:t xml:space="preserve">## 103       84.89953 82.94669 86.85236 81.91292 87.88613</w:t>
      </w:r>
      <w:r>
        <w:br/>
      </w:r>
      <w:r>
        <w:rPr>
          <w:rStyle w:val="VerbatimChar"/>
        </w:rPr>
        <w:t xml:space="preserve">## 104       84.86706 82.78105 86.95308 81.67678 88.05735</w:t>
      </w:r>
      <w:r>
        <w:br/>
      </w:r>
      <w:r>
        <w:rPr>
          <w:rStyle w:val="VerbatimChar"/>
        </w:rPr>
        <w:t xml:space="preserve">## 105       84.84132 82.66887 87.01377 81.51885 88.16379</w:t>
      </w:r>
      <w:r>
        <w:br/>
      </w:r>
      <w:r>
        <w:rPr>
          <w:rStyle w:val="VerbatimChar"/>
        </w:rPr>
        <w:t xml:space="preserve">## 106       84.82090 82.59028 87.05153 81.40945 88.23235</w:t>
      </w:r>
      <w:r>
        <w:br/>
      </w:r>
      <w:r>
        <w:rPr>
          <w:rStyle w:val="VerbatimChar"/>
        </w:rPr>
        <w:t xml:space="preserve">## 107       84.80471 82.53371 87.07571 81.33152 88.27791</w:t>
      </w:r>
      <w:r>
        <w:br/>
      </w:r>
      <w:r>
        <w:rPr>
          <w:rStyle w:val="VerbatimChar"/>
        </w:rPr>
        <w:t xml:space="preserve">## 108       84.79187 82.49206 87.09169 81.27461 88.30914</w:t>
      </w:r>
      <w:r>
        <w:br/>
      </w:r>
      <w:r>
        <w:rPr>
          <w:rStyle w:val="VerbatimChar"/>
        </w:rPr>
        <w:t xml:space="preserve">## 109       84.78169 82.46073 87.10266 81.23208 88.33130</w:t>
      </w:r>
      <w:r>
        <w:br/>
      </w:r>
      <w:r>
        <w:rPr>
          <w:rStyle w:val="VerbatimChar"/>
        </w:rPr>
        <w:t xml:space="preserve">## 110       84.77362 82.43670 87.11054 81.19961 88.34763</w:t>
      </w:r>
      <w:r>
        <w:br/>
      </w:r>
      <w:r>
        <w:rPr>
          <w:rStyle w:val="VerbatimChar"/>
        </w:rPr>
        <w:t xml:space="preserve">## 111       84.76722 82.41792 87.11651 81.17428 88.36016</w:t>
      </w:r>
      <w:r>
        <w:br/>
      </w:r>
      <w:r>
        <w:rPr>
          <w:rStyle w:val="VerbatimChar"/>
        </w:rPr>
        <w:t xml:space="preserve">## 112       84.76214 82.40298 87.12131 81.15411 88.37017</w:t>
      </w:r>
      <w:r>
        <w:br/>
      </w:r>
      <w:r>
        <w:rPr>
          <w:rStyle w:val="VerbatimChar"/>
        </w:rPr>
        <w:t xml:space="preserve">## 113       84.75811 82.39087 87.12536 81.13772 88.37851</w:t>
      </w:r>
      <w:r>
        <w:br/>
      </w:r>
      <w:r>
        <w:rPr>
          <w:rStyle w:val="VerbatimChar"/>
        </w:rPr>
        <w:t xml:space="preserve">## 114       84.75492 82.38088 87.12896 81.12414 88.38570</w:t>
      </w:r>
      <w:r>
        <w:br/>
      </w:r>
      <w:r>
        <w:rPr>
          <w:rStyle w:val="VerbatimChar"/>
        </w:rPr>
        <w:t xml:space="preserve">## 115       84.75239 82.37250 87.13228 81.11267 88.39211</w:t>
      </w:r>
      <w:r>
        <w:br/>
      </w:r>
      <w:r>
        <w:rPr>
          <w:rStyle w:val="VerbatimChar"/>
        </w:rPr>
        <w:t xml:space="preserve">## 116       84.75038 82.36535 87.13542 81.10279 88.39798</w:t>
      </w:r>
      <w:r>
        <w:br/>
      </w:r>
      <w:r>
        <w:rPr>
          <w:rStyle w:val="VerbatimChar"/>
        </w:rPr>
        <w:t xml:space="preserve">## 117       84.74879 82.35913 87.13845 81.09412 88.40346</w:t>
      </w:r>
      <w:r>
        <w:br/>
      </w:r>
      <w:r>
        <w:rPr>
          <w:rStyle w:val="VerbatimChar"/>
        </w:rPr>
        <w:t xml:space="preserve">## 118       84.74753 82.35364 87.14141 81.08640 88.40866</w:t>
      </w:r>
      <w:r>
        <w:br/>
      </w:r>
      <w:r>
        <w:rPr>
          <w:rStyle w:val="VerbatimChar"/>
        </w:rPr>
        <w:t xml:space="preserve">## 119       84.74653 82.34872 87.14433 81.07940 88.41365</w:t>
      </w:r>
      <w:r>
        <w:br/>
      </w:r>
      <w:r>
        <w:rPr>
          <w:rStyle w:val="VerbatimChar"/>
        </w:rPr>
        <w:t xml:space="preserve">## 120       84.74573 82.34424 87.14723 81.07297 88.41850</w:t>
      </w:r>
    </w:p>
    <w:p>
      <w:pPr>
        <w:pStyle w:val="Heading3"/>
      </w:pPr>
      <w:bookmarkStart w:id="32" w:name="part-5.2c"/>
      <w:r>
        <w:t xml:space="preserve">Part 5.2c</w:t>
      </w:r>
      <w:bookmarkEnd w:id="32"/>
    </w:p>
    <w:p>
      <w:pPr>
        <w:pStyle w:val="FirstParagraph"/>
      </w:pPr>
      <w:r>
        <w:t xml:space="preserve">##Instructions:</w:t>
      </w:r>
    </w:p>
    <w:p>
      <w:pPr>
        <w:pStyle w:val="BodyText"/>
      </w:pPr>
      <w:r>
        <w:t xml:space="preserve">“</w:t>
      </w:r>
      <w:r>
        <w:t xml:space="preserve">Show how to obtain prediction intervals…</w:t>
      </w:r>
      <w:r>
        <w:t xml:space="preserve">”</w:t>
      </w:r>
      <w:r>
        <w:t xml:space="preserve"> </w:t>
      </w:r>
      <w:r>
        <w:t xml:space="preserve">— The 80% and 95% Prediction Intervals</w:t>
      </w:r>
      <w:r>
        <w:t xml:space="preserve"> </w:t>
      </w:r>
      <w:r>
        <w:t xml:space="preserve">should have been obtained from part b if you use forecast() function. You don’t</w:t>
      </w:r>
      <w:r>
        <w:t xml:space="preserve"> </w:t>
      </w:r>
      <w:r>
        <w:t xml:space="preserve">have to calculate the Prediction intervals again. For this question, just show</w:t>
      </w:r>
      <w:r>
        <w:t xml:space="preserve"> </w:t>
      </w:r>
      <w:r>
        <w:t xml:space="preserve">the prediction interval formula.</w:t>
      </w:r>
    </w:p>
    <w:p>
      <w:pPr>
        <w:pStyle w:val="BodyText"/>
      </w:pPr>
      <w:r>
        <w:t xml:space="preserve">Formula for 95% prediction interval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T</m:t>
              </m:r>
              <m:r>
                <m:t>+</m:t>
              </m:r>
              <m:r>
                <m:t>τ</m:t>
              </m:r>
            </m:sub>
          </m:sSub>
          <m:r>
            <m:t>(</m:t>
          </m:r>
          <m:r>
            <m:t>T</m:t>
          </m:r>
          <m:r>
            <m:t>)</m:t>
          </m:r>
          <m:r>
            <m:t>±</m:t>
          </m:r>
          <m:r>
            <m:t>(</m:t>
          </m:r>
          <m:r>
            <m:t>1.96</m:t>
          </m:r>
          <m:r>
            <m:t>)</m:t>
          </m:r>
          <m:r>
            <m:t>*</m:t>
          </m:r>
          <m:r>
            <m:t>σ</m:t>
          </m:r>
          <m:r>
            <m:t>(</m:t>
          </m:r>
          <m:r>
            <m:t>τ</m:t>
          </m:r>
          <m:r>
            <m:t>)</m:t>
          </m:r>
        </m:oMath>
      </m:oMathPara>
    </w:p>
    <w:p>
      <w:pPr>
        <w:pStyle w:val="FirstParagraph"/>
      </w:pPr>
      <w:r>
        <w:t xml:space="preserve">Formula for 80% prediction interval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T</m:t>
              </m:r>
              <m:r>
                <m:t>+</m:t>
              </m:r>
              <m:r>
                <m:t>τ</m:t>
              </m:r>
            </m:sub>
          </m:sSub>
          <m:r>
            <m:t>(</m:t>
          </m:r>
          <m:r>
            <m:t>T</m:t>
          </m:r>
          <m:r>
            <m:t>)</m:t>
          </m:r>
          <m:r>
            <m:t>±</m:t>
          </m:r>
          <m:r>
            <m:t>(</m:t>
          </m:r>
          <m:r>
            <m:t>1.282</m:t>
          </m:r>
          <m:r>
            <m:t>)</m:t>
          </m:r>
          <m:r>
            <m:t>*</m:t>
          </m:r>
          <m:r>
            <m:t>σ</m:t>
          </m:r>
          <m:r>
            <m:t>(</m:t>
          </m:r>
          <m:r>
            <m:t>τ</m:t>
          </m:r>
          <m:r>
            <m:t>)</m:t>
          </m:r>
        </m:oMath>
      </m:oMathPara>
    </w:p>
    <w:p>
      <w:pPr>
        <w:pStyle w:val="Heading3"/>
      </w:pPr>
      <w:bookmarkStart w:id="33" w:name="part-5.33"/>
      <w:r>
        <w:t xml:space="preserve">Part 5.33</w:t>
      </w:r>
      <w:bookmarkEnd w:id="33"/>
    </w:p>
    <w:p>
      <w:pPr>
        <w:pStyle w:val="FirstParagraph"/>
      </w:pPr>
      <w:r>
        <w:t xml:space="preserve">##Instructions:</w:t>
      </w:r>
    </w:p>
    <w:p>
      <w:pPr>
        <w:pStyle w:val="BodyText"/>
      </w:pPr>
      <w:r>
        <w:t xml:space="preserve">Develop an ARIMA model and a procedure for forecasting for these data."— Show</w:t>
      </w:r>
      <w:r>
        <w:t xml:space="preserve"> </w:t>
      </w:r>
      <w:r>
        <w:t xml:space="preserve">the model and compute the 1- to 10-step ahead forecasts. Similar to 5.12, but you</w:t>
      </w:r>
      <w:r>
        <w:t xml:space="preserve"> </w:t>
      </w:r>
      <w:r>
        <w:t xml:space="preserve">can skip the calculation of</w:t>
      </w:r>
      <w:r>
        <w:t xml:space="preserve"> </w:t>
      </w:r>
      <m:oMath>
        <m:sSub>
          <m:e>
            <m:r>
              <m:t>Ψ</m:t>
            </m:r>
          </m:e>
          <m:sub>
            <m:r>
              <m:t>i</m:t>
            </m:r>
          </m:sub>
        </m:sSub>
      </m:oMath>
      <w:r>
        <w:t xml:space="preserve">’s.</w:t>
      </w:r>
    </w:p>
    <w:p>
      <w:pPr>
        <w:pStyle w:val="BodyText"/>
      </w:pPr>
      <w:r>
        <w:t xml:space="preserve">“</w:t>
      </w:r>
      <w:r>
        <w:t xml:space="preserve">Explain how prediction intervals would be computed.</w:t>
      </w:r>
      <w:r>
        <w:t xml:space="preserve">”</w:t>
      </w:r>
      <w:r>
        <w:t xml:space="preserve"> </w:t>
      </w:r>
      <w:r>
        <w:t xml:space="preserve">— show the prediction</w:t>
      </w:r>
      <w:r>
        <w:t xml:space="preserve"> </w:t>
      </w:r>
      <w:r>
        <w:t xml:space="preserve">intervals formula. Compute the 95% prediction intervals for the 1- to 10-step</w:t>
      </w:r>
      <w:r>
        <w:t xml:space="preserve"> </w:t>
      </w:r>
      <w:r>
        <w:t xml:space="preserve">ahead forecasts.</w:t>
      </w:r>
    </w:p>
    <w:p>
      <w:pPr>
        <w:pStyle w:val="BodyText"/>
      </w:pPr>
      <w:r>
        <w:t xml:space="preserve">##Answer</w:t>
      </w:r>
      <w:r>
        <w:t xml:space="preserve"> </w:t>
      </w:r>
      <w:r>
        <w:t xml:space="preserve">The initial time series data turns out to be non-stationary.So, we differenced</w:t>
      </w:r>
      <w:r>
        <w:t xml:space="preserve"> </w:t>
      </w:r>
      <w:r>
        <w:t xml:space="preserve">the time series twice in order to get it to a stationary state. The second difference</w:t>
      </w:r>
      <w:r>
        <w:t xml:space="preserve"> </w:t>
      </w:r>
      <w:r>
        <w:t xml:space="preserve">time series ACF and PACF plots show no clear significant spike.</w:t>
      </w:r>
    </w:p>
    <w:p>
      <w:pPr>
        <w:pStyle w:val="SourceCode"/>
      </w:pPr>
      <w:r>
        <w:rPr>
          <w:rStyle w:val="NormalTok"/>
        </w:rPr>
        <w:t xml:space="preserve">Crimes.data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"~/Desktop/GradSchool/STATS 560 Time Series Analysis/Lecture/TableB15.csv"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#Convert to time series</w:t>
      </w:r>
      <w:r>
        <w:br/>
      </w:r>
      <w:r>
        <w:rPr>
          <w:rStyle w:val="NormalTok"/>
        </w:rPr>
        <w:t xml:space="preserve">Crimes.ts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(Crimes.data[,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Crimes.ts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1984 </w:t>
      </w:r>
      <w:r>
        <w:br/>
      </w:r>
      <w:r>
        <w:rPr>
          <w:rStyle w:val="VerbatimChar"/>
        </w:rPr>
        <w:t xml:space="preserve">## End = 2005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539.9 558.1 620.1 612.5 640.6 666.9 729.6 758.2 757.7 747.1 713.6 684.5</w:t>
      </w:r>
      <w:r>
        <w:br/>
      </w:r>
      <w:r>
        <w:rPr>
          <w:rStyle w:val="VerbatimChar"/>
        </w:rPr>
        <w:t xml:space="preserve">## [13] 636.6 611.0 567.6 523.0 506.5 504.5 494.4 475.8 463.2 469.2</w:t>
      </w:r>
    </w:p>
    <w:p>
      <w:pPr>
        <w:pStyle w:val="SourceCode"/>
      </w:pPr>
      <w:r>
        <w:rPr>
          <w:rStyle w:val="CommentTok"/>
        </w:rPr>
        <w:t xml:space="preserve">#first check auto.arima()</w:t>
      </w:r>
      <w:r>
        <w:br/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(Crimes.ts,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stepwise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approximation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ARIMA(0,2,0)                    : 190.9899</w:t>
      </w:r>
      <w:r>
        <w:br/>
      </w:r>
      <w:r>
        <w:rPr>
          <w:rStyle w:val="VerbatimChar"/>
        </w:rPr>
        <w:t xml:space="preserve">##  ARIMA(0,2,1)                    : 190.0552</w:t>
      </w:r>
      <w:r>
        <w:br/>
      </w:r>
      <w:r>
        <w:rPr>
          <w:rStyle w:val="VerbatimChar"/>
        </w:rPr>
        <w:t xml:space="preserve">##  ARIMA(0,2,2)                    : 192.6437</w:t>
      </w:r>
      <w:r>
        <w:br/>
      </w:r>
      <w:r>
        <w:rPr>
          <w:rStyle w:val="VerbatimChar"/>
        </w:rPr>
        <w:t xml:space="preserve">##  ARIMA(0,2,3)                    : Inf</w:t>
      </w:r>
      <w:r>
        <w:br/>
      </w:r>
      <w:r>
        <w:rPr>
          <w:rStyle w:val="VerbatimChar"/>
        </w:rPr>
        <w:t xml:space="preserve">##  ARIMA(0,2,4)                    : Inf</w:t>
      </w:r>
      <w:r>
        <w:br/>
      </w:r>
      <w:r>
        <w:rPr>
          <w:rStyle w:val="VerbatimChar"/>
        </w:rPr>
        <w:t xml:space="preserve">##  ARIMA(0,2,5)                    : Inf</w:t>
      </w:r>
      <w:r>
        <w:br/>
      </w:r>
      <w:r>
        <w:rPr>
          <w:rStyle w:val="VerbatimChar"/>
        </w:rPr>
        <w:t xml:space="preserve">##  ARIMA(1,2,0)                    : 189.3732</w:t>
      </w:r>
      <w:r>
        <w:br/>
      </w:r>
      <w:r>
        <w:rPr>
          <w:rStyle w:val="VerbatimChar"/>
        </w:rPr>
        <w:t xml:space="preserve">##  ARIMA(1,2,1)                    : 191.2572</w:t>
      </w:r>
      <w:r>
        <w:br/>
      </w:r>
      <w:r>
        <w:rPr>
          <w:rStyle w:val="VerbatimChar"/>
        </w:rPr>
        <w:t xml:space="preserve">##  ARIMA(1,2,2)                    : 193.8158</w:t>
      </w:r>
      <w:r>
        <w:br/>
      </w:r>
      <w:r>
        <w:rPr>
          <w:rStyle w:val="VerbatimChar"/>
        </w:rPr>
        <w:t xml:space="preserve">##  ARIMA(1,2,3)                    : 193.4443</w:t>
      </w:r>
      <w:r>
        <w:br/>
      </w:r>
      <w:r>
        <w:rPr>
          <w:rStyle w:val="VerbatimChar"/>
        </w:rPr>
        <w:t xml:space="preserve">##  ARIMA(1,2,4)                    : Inf</w:t>
      </w:r>
      <w:r>
        <w:br/>
      </w:r>
      <w:r>
        <w:rPr>
          <w:rStyle w:val="VerbatimChar"/>
        </w:rPr>
        <w:t xml:space="preserve">##  ARIMA(2,2,0)                    : 191.8749</w:t>
      </w:r>
      <w:r>
        <w:br/>
      </w:r>
      <w:r>
        <w:rPr>
          <w:rStyle w:val="VerbatimChar"/>
        </w:rPr>
        <w:t xml:space="preserve">##  ARIMA(2,2,1)                    : 194.4068</w:t>
      </w:r>
      <w:r>
        <w:br/>
      </w:r>
      <w:r>
        <w:rPr>
          <w:rStyle w:val="VerbatimChar"/>
        </w:rPr>
        <w:t xml:space="preserve">##  ARIMA(2,2,2)                    : Inf</w:t>
      </w:r>
      <w:r>
        <w:br/>
      </w:r>
      <w:r>
        <w:rPr>
          <w:rStyle w:val="VerbatimChar"/>
        </w:rPr>
        <w:t xml:space="preserve">##  ARIMA(2,2,3)                    : Inf</w:t>
      </w:r>
      <w:r>
        <w:br/>
      </w:r>
      <w:r>
        <w:rPr>
          <w:rStyle w:val="VerbatimChar"/>
        </w:rPr>
        <w:t xml:space="preserve">##  ARIMA(3,2,0)                    : 193.1617</w:t>
      </w:r>
      <w:r>
        <w:br/>
      </w:r>
      <w:r>
        <w:rPr>
          <w:rStyle w:val="VerbatimChar"/>
        </w:rPr>
        <w:t xml:space="preserve">##  ARIMA(3,2,1)                    : 196.7312</w:t>
      </w:r>
      <w:r>
        <w:br/>
      </w:r>
      <w:r>
        <w:rPr>
          <w:rStyle w:val="VerbatimChar"/>
        </w:rPr>
        <w:t xml:space="preserve">##  ARIMA(3,2,2)                    : Inf</w:t>
      </w:r>
      <w:r>
        <w:br/>
      </w:r>
      <w:r>
        <w:rPr>
          <w:rStyle w:val="VerbatimChar"/>
        </w:rPr>
        <w:t xml:space="preserve">##  ARIMA(4,2,0)                    : 196.637</w:t>
      </w:r>
      <w:r>
        <w:br/>
      </w:r>
      <w:r>
        <w:rPr>
          <w:rStyle w:val="VerbatimChar"/>
        </w:rPr>
        <w:t xml:space="preserve">##  ARIMA(4,2,1)                    : 200.6166</w:t>
      </w:r>
      <w:r>
        <w:br/>
      </w:r>
      <w:r>
        <w:rPr>
          <w:rStyle w:val="VerbatimChar"/>
        </w:rPr>
        <w:t xml:space="preserve">##  ARIMA(5,2,0)                    : 199.5054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Best model: ARIMA(1,2,0)</w:t>
      </w:r>
    </w:p>
    <w:p>
      <w:pPr>
        <w:pStyle w:val="SourceCode"/>
      </w:pPr>
      <w:r>
        <w:rPr>
          <w:rStyle w:val="VerbatimChar"/>
        </w:rPr>
        <w:t xml:space="preserve">## Series: Crimes.ts </w:t>
      </w:r>
      <w:r>
        <w:br/>
      </w:r>
      <w:r>
        <w:rPr>
          <w:rStyle w:val="VerbatimChar"/>
        </w:rPr>
        <w:t xml:space="preserve">## ARIMA(1,2,0)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</w:t>
      </w:r>
      <w:r>
        <w:br/>
      </w:r>
      <w:r>
        <w:rPr>
          <w:rStyle w:val="VerbatimChar"/>
        </w:rPr>
        <w:t xml:space="preserve">##       -0.4533</w:t>
      </w:r>
      <w:r>
        <w:br/>
      </w:r>
      <w:r>
        <w:rPr>
          <w:rStyle w:val="VerbatimChar"/>
        </w:rPr>
        <w:t xml:space="preserve">## s.e.   0.2091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623.5:  log likelihood=-92.33</w:t>
      </w:r>
      <w:r>
        <w:br/>
      </w:r>
      <w:r>
        <w:rPr>
          <w:rStyle w:val="VerbatimChar"/>
        </w:rPr>
        <w:t xml:space="preserve">## AIC=188.67   AICc=189.37   BIC=190.66</w:t>
      </w:r>
    </w:p>
    <w:p>
      <w:pPr>
        <w:pStyle w:val="SourceCode"/>
      </w:pPr>
      <w:r>
        <w:rPr>
          <w:rStyle w:val="CommentTok"/>
        </w:rPr>
        <w:t xml:space="preserve">###Stationarity check</w:t>
      </w:r>
      <w:r>
        <w:br/>
      </w:r>
      <w:r>
        <w:rPr>
          <w:rStyle w:val="CommentTok"/>
        </w:rPr>
        <w:t xml:space="preserve">#ACF and PACF plots</w:t>
      </w:r>
      <w:r>
        <w:br/>
      </w:r>
      <w:r>
        <w:rPr>
          <w:rStyle w:val="KeywordTok"/>
        </w:rPr>
        <w:t xml:space="preserve">tsdisplay</w:t>
      </w:r>
      <w:r>
        <w:rPr>
          <w:rStyle w:val="NormalTok"/>
        </w:rPr>
        <w:t xml:space="preserve">(Crimes.ts)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Homework7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#First order differencing</w:t>
      </w:r>
      <w:r>
        <w:br/>
      </w:r>
      <w:r>
        <w:rPr>
          <w:rStyle w:val="NormalTok"/>
        </w:rPr>
        <w:t xml:space="preserve">Crimes.Diff1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(Crimes.ts,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###checking stationarity of the 1st order difference time series</w:t>
      </w:r>
      <w:r>
        <w:br/>
      </w:r>
      <w:r>
        <w:rPr>
          <w:rStyle w:val="CommentTok"/>
        </w:rPr>
        <w:t xml:space="preserve">#First difference ACF and PACF plots</w:t>
      </w:r>
      <w:r>
        <w:br/>
      </w:r>
      <w:r>
        <w:rPr>
          <w:rStyle w:val="KeywordTok"/>
        </w:rPr>
        <w:t xml:space="preserve">tsdisplay</w:t>
      </w:r>
      <w:r>
        <w:rPr>
          <w:rStyle w:val="NormalTok"/>
        </w:rPr>
        <w:t xml:space="preserve">(Crimes.Diff1)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Homework7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#Second order differencing</w:t>
      </w:r>
      <w:r>
        <w:br/>
      </w:r>
      <w:r>
        <w:rPr>
          <w:rStyle w:val="NormalTok"/>
        </w:rPr>
        <w:t xml:space="preserve">Crimes.Diff2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(Crimes.Diff1,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###checking stationarity of the 2nd order difference time series</w:t>
      </w:r>
      <w:r>
        <w:br/>
      </w:r>
      <w:r>
        <w:rPr>
          <w:rStyle w:val="CommentTok"/>
        </w:rPr>
        <w:t xml:space="preserve">#Second difference ACF and PACF plots</w:t>
      </w:r>
      <w:r>
        <w:br/>
      </w:r>
      <w:r>
        <w:rPr>
          <w:rStyle w:val="KeywordTok"/>
        </w:rPr>
        <w:t xml:space="preserve">tsdisplay</w:t>
      </w:r>
      <w:r>
        <w:rPr>
          <w:rStyle w:val="NormalTok"/>
        </w:rPr>
        <w:t xml:space="preserve">(Crimes.Diff2)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Homework7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ARIMA(1,2,0) model with estimator coefficient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w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r>
            <m:t>=</m:t>
          </m:r>
          <m:r>
            <m:t>−</m:t>
          </m:r>
          <m:r>
            <m:t>0.4533</m:t>
          </m:r>
          <m:r>
            <m:t>*</m:t>
          </m:r>
          <m:sSub>
            <m:e>
              <m:r>
                <m:t>w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seems to be the most promising out of the proposed models. It has the lowest</w:t>
      </w:r>
      <w:r>
        <w:t xml:space="preserve"> </w:t>
      </w:r>
      <w:r>
        <w:t xml:space="preserve">criteria information.The residual ACF doesn’t show any spikes crossing</w:t>
      </w:r>
      <w:r>
        <w:t xml:space="preserve"> </w:t>
      </w:r>
      <w:r>
        <w:t xml:space="preserve">the significant threshold boundary. The residual histogram looks fairly normally</w:t>
      </w:r>
      <w:r>
        <w:t xml:space="preserve"> </w:t>
      </w:r>
      <w:r>
        <w:t xml:space="preserve">distributed with a hint of a left sknewness.</w:t>
      </w:r>
    </w:p>
    <w:p>
      <w:pPr>
        <w:pStyle w:val="BodyText"/>
      </w:pPr>
      <w:r>
        <w:t xml:space="preserve">Lastly,prediction interval can be computed by applying the variance operator to</w:t>
      </w:r>
      <w:r>
        <w:t xml:space="preserve"> </w:t>
      </w:r>
      <w:r>
        <w:t xml:space="preserve">the forecast errors, meaning we estimate the prediction error variance using the</w:t>
      </w:r>
      <w:r>
        <w:t xml:space="preserve"> </w:t>
      </w:r>
      <w:r>
        <w:t xml:space="preserve">forecasting equation and plug it into the standard prediction interval equation.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T</m:t>
              </m:r>
              <m:r>
                <m:t>+</m:t>
              </m:r>
              <m:r>
                <m:t>τ</m:t>
              </m:r>
            </m:sub>
          </m:sSub>
          <m:r>
            <m:t>(</m:t>
          </m:r>
          <m:r>
            <m:t>T</m:t>
          </m:r>
          <m:r>
            <m:t>)</m:t>
          </m:r>
          <m:r>
            <m:t>±</m:t>
          </m:r>
          <m:r>
            <m:t>(</m:t>
          </m:r>
          <m:r>
            <m:t>1.96</m:t>
          </m:r>
          <m:r>
            <m:t>)</m:t>
          </m:r>
          <m:r>
            <m:t>*</m:t>
          </m:r>
          <m:r>
            <m:t>σ</m:t>
          </m:r>
          <m:r>
            <m:t>(</m:t>
          </m:r>
          <m:r>
            <m:t>τ</m:t>
          </m:r>
          <m: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arima</w:t>
      </w:r>
      <w:r>
        <w:rPr>
          <w:rStyle w:val="FloatTok"/>
        </w:rPr>
        <w:t xml:space="preserve">.020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(Crimes.ts,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arima</w:t>
      </w:r>
      <w:r>
        <w:rPr>
          <w:rStyle w:val="FloatTok"/>
        </w:rPr>
        <w:t xml:space="preserve">.120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(Crimes.ts,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arima</w:t>
      </w:r>
      <w:r>
        <w:rPr>
          <w:rStyle w:val="FloatTok"/>
        </w:rPr>
        <w:t xml:space="preserve">.220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(Crimes.ts,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arima</w:t>
      </w:r>
      <w:r>
        <w:rPr>
          <w:rStyle w:val="FloatTok"/>
        </w:rPr>
        <w:t xml:space="preserve">.021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(Crimes.ts,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arima</w:t>
      </w:r>
      <w:r>
        <w:rPr>
          <w:rStyle w:val="FloatTok"/>
        </w:rPr>
        <w:t xml:space="preserve">.022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(Crimes.ts,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"ARIMA(0,2,0) AIC"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"ARIMA(0,2,0) AIC"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(arima</w:t>
      </w:r>
      <w:r>
        <w:rPr>
          <w:rStyle w:val="FloatTok"/>
        </w:rPr>
        <w:t xml:space="preserve">.020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190.7677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"ARIMA(1,2,0) AIC"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"ARIMA(1,2,0) AIC"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(arima</w:t>
      </w:r>
      <w:r>
        <w:rPr>
          <w:rStyle w:val="FloatTok"/>
        </w:rPr>
        <w:t xml:space="preserve">.120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188.6674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"ARIMA(2,2,0) AIC"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"ARIMA(2,2,0) AIC"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(arima</w:t>
      </w:r>
      <w:r>
        <w:rPr>
          <w:rStyle w:val="FloatTok"/>
        </w:rPr>
        <w:t xml:space="preserve">.220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190.3749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"ARIMA(0,2,1) AIC"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"ARIMA(0,2,1) AIC"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(arima</w:t>
      </w:r>
      <w:r>
        <w:rPr>
          <w:rStyle w:val="FloatTok"/>
        </w:rPr>
        <w:t xml:space="preserve">.021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189.3494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"ARIMA(0,2,0) AIC"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"ARIMA(0,2,0) AIC"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(arima</w:t>
      </w:r>
      <w:r>
        <w:rPr>
          <w:rStyle w:val="FloatTok"/>
        </w:rPr>
        <w:t xml:space="preserve">.020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190.7677</w:t>
      </w:r>
    </w:p>
    <w:p>
      <w:pPr>
        <w:pStyle w:val="SourceCode"/>
      </w:pPr>
      <w:r>
        <w:rPr>
          <w:rStyle w:val="CommentTok"/>
        </w:rPr>
        <w:t xml:space="preserve">#model diagnostics</w:t>
      </w:r>
      <w:r>
        <w:br/>
      </w:r>
      <w:r>
        <w:rPr>
          <w:rStyle w:val="KeywordTok"/>
        </w:rPr>
        <w:t xml:space="preserve">checkresiduals</w:t>
      </w:r>
      <w:r>
        <w:rPr>
          <w:rStyle w:val="NormalTok"/>
        </w:rPr>
        <w:t xml:space="preserve">(arima</w:t>
      </w:r>
      <w:r>
        <w:rPr>
          <w:rStyle w:val="FloatTok"/>
        </w:rPr>
        <w:t xml:space="preserve">.120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Homework7_files/figure-docx/Mode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ARIMA(1,2,0)</w:t>
      </w:r>
      <w:r>
        <w:br/>
      </w:r>
      <w:r>
        <w:rPr>
          <w:rStyle w:val="VerbatimChar"/>
        </w:rPr>
        <w:t xml:space="preserve">## Q* = 2.2032, df = 3, p-value = 0.5313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1.   Total lags used: 4</w:t>
      </w:r>
    </w:p>
    <w:p>
      <w:pPr>
        <w:pStyle w:val="SourceCode"/>
      </w:pPr>
      <w:r>
        <w:rPr>
          <w:rStyle w:val="CommentTok"/>
        </w:rPr>
        <w:t xml:space="preserve">#1 to 10 step ahead Forecasting </w:t>
      </w:r>
      <w:r>
        <w:br/>
      </w:r>
      <w:r>
        <w:br/>
      </w:r>
      <w:r>
        <w:rPr>
          <w:rStyle w:val="NormalTok"/>
        </w:rPr>
        <w:t xml:space="preserve">forecast10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(arima</w:t>
      </w:r>
      <w:r>
        <w:rPr>
          <w:rStyle w:val="FloatTok"/>
        </w:rPr>
        <w:t xml:space="preserve">.120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forecast10</w:t>
      </w:r>
    </w:p>
    <w:p>
      <w:pPr>
        <w:pStyle w:val="SourceCode"/>
      </w:pPr>
      <w:r>
        <w:rPr>
          <w:rStyle w:val="VerbatimChar"/>
        </w:rPr>
        <w:t xml:space="preserve">##      Point Forecast     Lo 80    Hi 80      Lo 95     Hi 95</w:t>
      </w:r>
      <w:r>
        <w:br/>
      </w:r>
      <w:r>
        <w:rPr>
          <w:rStyle w:val="VerbatimChar"/>
        </w:rPr>
        <w:t xml:space="preserve">## 2006       466.7685 435.57949 497.9575  419.06902  514.4680</w:t>
      </w:r>
      <w:r>
        <w:br/>
      </w:r>
      <w:r>
        <w:rPr>
          <w:rStyle w:val="VerbatimChar"/>
        </w:rPr>
        <w:t xml:space="preserve">## 2007       468.1591 410.71483 525.6033  380.30568  556.0124</w:t>
      </w:r>
      <w:r>
        <w:br/>
      </w:r>
      <w:r>
        <w:rPr>
          <w:rStyle w:val="VerbatimChar"/>
        </w:rPr>
        <w:t xml:space="preserve">## 2008       467.8171 375.94389 559.6902  327.30918  608.3249</w:t>
      </w:r>
      <w:r>
        <w:br/>
      </w:r>
      <w:r>
        <w:rPr>
          <w:rStyle w:val="VerbatimChar"/>
        </w:rPr>
        <w:t xml:space="preserve">## 2009       468.2604 338.06244 598.4584  269.13979  667.3811</w:t>
      </w:r>
      <w:r>
        <w:br/>
      </w:r>
      <w:r>
        <w:rPr>
          <w:rStyle w:val="VerbatimChar"/>
        </w:rPr>
        <w:t xml:space="preserve">## 2010       468.3478 295.21144 641.4842  203.55859  733.1370</w:t>
      </w:r>
      <w:r>
        <w:br/>
      </w:r>
      <w:r>
        <w:rPr>
          <w:rStyle w:val="VerbatimChar"/>
        </w:rPr>
        <w:t xml:space="preserve">## 2011       468.5965 248.80248 688.3906  132.45054  804.7425</w:t>
      </w:r>
      <w:r>
        <w:br/>
      </w:r>
      <w:r>
        <w:rPr>
          <w:rStyle w:val="VerbatimChar"/>
        </w:rPr>
        <w:t xml:space="preserve">## 2012       468.7721 198.69568 738.8486   55.72585  881.8184</w:t>
      </w:r>
      <w:r>
        <w:br/>
      </w:r>
      <w:r>
        <w:rPr>
          <w:rStyle w:val="VerbatimChar"/>
        </w:rPr>
        <w:t xml:space="preserve">## 2013       468.9809 145.31996 792.6418  -26.01578  963.9775</w:t>
      </w:r>
      <w:r>
        <w:br/>
      </w:r>
      <w:r>
        <w:rPr>
          <w:rStyle w:val="VerbatimChar"/>
        </w:rPr>
        <w:t xml:space="preserve">## 2014       469.1746  88.78690 849.5623 -112.57818 1050.9274</w:t>
      </w:r>
      <w:r>
        <w:br/>
      </w:r>
      <w:r>
        <w:rPr>
          <w:rStyle w:val="VerbatimChar"/>
        </w:rPr>
        <w:t xml:space="preserve">## 2015       469.3751  29.29789 909.4524 -203.66493 1142.4152</w:t>
      </w:r>
    </w:p>
    <w:p>
      <w:pPr>
        <w:pStyle w:val="SourceCode"/>
      </w:pPr>
      <w:r>
        <w:rPr>
          <w:rStyle w:val="CommentTok"/>
        </w:rPr>
        <w:t xml:space="preserve">#Calculating 95% PI</w:t>
      </w:r>
      <w:r>
        <w:br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"Lower bound 95% prediction inverval"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"Lower bound 95% prediction inverval"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(forecast10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 95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forecast10..Lo.95.</w:t>
      </w:r>
      <w:r>
        <w:br/>
      </w:r>
      <w:r>
        <w:rPr>
          <w:rStyle w:val="VerbatimChar"/>
        </w:rPr>
        <w:t xml:space="preserve">## 1           419.06902</w:t>
      </w:r>
      <w:r>
        <w:br/>
      </w:r>
      <w:r>
        <w:rPr>
          <w:rStyle w:val="VerbatimChar"/>
        </w:rPr>
        <w:t xml:space="preserve">## 2           380.30568</w:t>
      </w:r>
      <w:r>
        <w:br/>
      </w:r>
      <w:r>
        <w:rPr>
          <w:rStyle w:val="VerbatimChar"/>
        </w:rPr>
        <w:t xml:space="preserve">## 3           327.30918</w:t>
      </w:r>
      <w:r>
        <w:br/>
      </w:r>
      <w:r>
        <w:rPr>
          <w:rStyle w:val="VerbatimChar"/>
        </w:rPr>
        <w:t xml:space="preserve">## 4           269.13979</w:t>
      </w:r>
      <w:r>
        <w:br/>
      </w:r>
      <w:r>
        <w:rPr>
          <w:rStyle w:val="VerbatimChar"/>
        </w:rPr>
        <w:t xml:space="preserve">## 5           203.55859</w:t>
      </w:r>
      <w:r>
        <w:br/>
      </w:r>
      <w:r>
        <w:rPr>
          <w:rStyle w:val="VerbatimChar"/>
        </w:rPr>
        <w:t xml:space="preserve">## 6           132.45054</w:t>
      </w:r>
      <w:r>
        <w:br/>
      </w:r>
      <w:r>
        <w:rPr>
          <w:rStyle w:val="VerbatimChar"/>
        </w:rPr>
        <w:t xml:space="preserve">## 7            55.72585</w:t>
      </w:r>
      <w:r>
        <w:br/>
      </w:r>
      <w:r>
        <w:rPr>
          <w:rStyle w:val="VerbatimChar"/>
        </w:rPr>
        <w:t xml:space="preserve">## 8           -26.01578</w:t>
      </w:r>
      <w:r>
        <w:br/>
      </w:r>
      <w:r>
        <w:rPr>
          <w:rStyle w:val="VerbatimChar"/>
        </w:rPr>
        <w:t xml:space="preserve">## 9          -112.57818</w:t>
      </w:r>
      <w:r>
        <w:br/>
      </w:r>
      <w:r>
        <w:rPr>
          <w:rStyle w:val="VerbatimChar"/>
        </w:rPr>
        <w:t xml:space="preserve">## 10         -203.66493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"Lower bound 95% prediction inverval"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"Lower bound 95% prediction inverval"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(forecast10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Hi 95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forecast10..Hi.95.</w:t>
      </w:r>
      <w:r>
        <w:br/>
      </w:r>
      <w:r>
        <w:rPr>
          <w:rStyle w:val="VerbatimChar"/>
        </w:rPr>
        <w:t xml:space="preserve">## 1            514.4680</w:t>
      </w:r>
      <w:r>
        <w:br/>
      </w:r>
      <w:r>
        <w:rPr>
          <w:rStyle w:val="VerbatimChar"/>
        </w:rPr>
        <w:t xml:space="preserve">## 2            556.0124</w:t>
      </w:r>
      <w:r>
        <w:br/>
      </w:r>
      <w:r>
        <w:rPr>
          <w:rStyle w:val="VerbatimChar"/>
        </w:rPr>
        <w:t xml:space="preserve">## 3            608.3249</w:t>
      </w:r>
      <w:r>
        <w:br/>
      </w:r>
      <w:r>
        <w:rPr>
          <w:rStyle w:val="VerbatimChar"/>
        </w:rPr>
        <w:t xml:space="preserve">## 4            667.3811</w:t>
      </w:r>
      <w:r>
        <w:br/>
      </w:r>
      <w:r>
        <w:rPr>
          <w:rStyle w:val="VerbatimChar"/>
        </w:rPr>
        <w:t xml:space="preserve">## 5            733.1370</w:t>
      </w:r>
      <w:r>
        <w:br/>
      </w:r>
      <w:r>
        <w:rPr>
          <w:rStyle w:val="VerbatimChar"/>
        </w:rPr>
        <w:t xml:space="preserve">## 6            804.7425</w:t>
      </w:r>
      <w:r>
        <w:br/>
      </w:r>
      <w:r>
        <w:rPr>
          <w:rStyle w:val="VerbatimChar"/>
        </w:rPr>
        <w:t xml:space="preserve">## 7            881.8184</w:t>
      </w:r>
      <w:r>
        <w:br/>
      </w:r>
      <w:r>
        <w:rPr>
          <w:rStyle w:val="VerbatimChar"/>
        </w:rPr>
        <w:t xml:space="preserve">## 8            963.9775</w:t>
      </w:r>
      <w:r>
        <w:br/>
      </w:r>
      <w:r>
        <w:rPr>
          <w:rStyle w:val="VerbatimChar"/>
        </w:rPr>
        <w:t xml:space="preserve">## 9           1050.9274</w:t>
      </w:r>
      <w:r>
        <w:br/>
      </w:r>
      <w:r>
        <w:rPr>
          <w:rStyle w:val="VerbatimChar"/>
        </w:rPr>
        <w:t xml:space="preserve">## 10          1142.4152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w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r>
            <m:t>=</m:t>
          </m:r>
          <m:r>
            <m:t>−</m:t>
          </m:r>
          <m:r>
            <m:t>0.4533</m:t>
          </m:r>
          <m:r>
            <m:t>*</m:t>
          </m:r>
          <m:sSub>
            <m:e>
              <m:r>
                <m:t>w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t</m:t>
              </m:r>
            </m:sub>
          </m:sSub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ea454b4c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</dc:title>
  <dc:creator>Amin Baabol</dc:creator>
  <cp:keywords/>
  <dcterms:created xsi:type="dcterms:W3CDTF">2020-11-24T08:07:43Z</dcterms:created>
  <dcterms:modified xsi:type="dcterms:W3CDTF">2020-11-24T08:07:43Z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11/19/2020</vt:lpwstr>
  </property>
  <property fmtid="{D5CDD505-2E9C-101B-9397-08002B2CF9AE}" pid="3" name="output">
    <vt:lpwstr/>
  </property>
</Properties>
</file>