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8831B2">
      <w:pPr>
        <w:rPr>
          <w:rFonts w:hint="default" w:ascii="Times New Roman" w:hAnsi="Times New Roman" w:cs="Times New Roman"/>
          <w:b w:val="0"/>
          <w:bCs w:val="0"/>
          <w:sz w:val="24"/>
          <w:szCs w:val="24"/>
        </w:rPr>
      </w:pPr>
      <w:r>
        <w:rPr>
          <w:rFonts w:hint="default" w:ascii="Times New Roman" w:hAnsi="Times New Roman" w:cs="Times New Roman"/>
          <w:b/>
          <w:bCs/>
          <w:sz w:val="24"/>
          <w:szCs w:val="24"/>
        </w:rPr>
        <w:t>EXECUTIVE SUMMARY</w:t>
      </w:r>
    </w:p>
    <w:p w14:paraId="1B2348B7">
      <w:pPr>
        <w:rPr>
          <w:rFonts w:hint="default" w:ascii="Times New Roman" w:hAnsi="Times New Roman" w:cs="Times New Roman"/>
          <w:b w:val="0"/>
          <w:bCs w:val="0"/>
          <w:sz w:val="24"/>
          <w:szCs w:val="24"/>
        </w:rPr>
      </w:pPr>
    </w:p>
    <w:p w14:paraId="174EAF38">
      <w:pP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This report analyzes air quality data from 10,000 records across major global cities, focusing on six key pollutants (PM2.5, PM10, NO2, SO2, CO, O3) and three meteorological factors (temperature, humidity, wind speed).</w:t>
      </w:r>
    </w:p>
    <w:p w14:paraId="753EA6D6">
      <w:pPr>
        <w:rPr>
          <w:rFonts w:hint="default" w:ascii="Times New Roman" w:hAnsi="Times New Roman" w:cs="Times New Roman"/>
          <w:b w:val="0"/>
          <w:bCs w:val="0"/>
          <w:sz w:val="24"/>
          <w:szCs w:val="24"/>
        </w:rPr>
      </w:pPr>
    </w:p>
    <w:p w14:paraId="58AC447A">
      <w:pPr>
        <w:rPr>
          <w:rFonts w:hint="default" w:ascii="Times New Roman" w:hAnsi="Times New Roman" w:cs="Times New Roman"/>
          <w:b/>
          <w:bCs/>
          <w:sz w:val="24"/>
          <w:szCs w:val="24"/>
        </w:rPr>
      </w:pPr>
      <w:r>
        <w:rPr>
          <w:rFonts w:hint="default" w:ascii="Times New Roman" w:hAnsi="Times New Roman" w:cs="Times New Roman"/>
          <w:b/>
          <w:bCs/>
          <w:sz w:val="24"/>
          <w:szCs w:val="24"/>
        </w:rPr>
        <w:t>Key Findings:</w:t>
      </w:r>
    </w:p>
    <w:p w14:paraId="0707B156">
      <w:pPr>
        <w:numPr>
          <w:ilvl w:val="0"/>
          <w:numId w:val="1"/>
        </w:numPr>
        <w:ind w:left="420" w:leftChars="0" w:hanging="420" w:firstLineChars="0"/>
        <w:rPr>
          <w:rFonts w:hint="default" w:ascii="Times New Roman" w:hAnsi="Times New Roman" w:cs="Times New Roman"/>
          <w:b w:val="0"/>
          <w:bCs w:val="0"/>
          <w:sz w:val="24"/>
          <w:szCs w:val="24"/>
        </w:rPr>
      </w:pPr>
      <w:r>
        <w:rPr>
          <w:rFonts w:hint="default" w:ascii="Times New Roman" w:hAnsi="Times New Roman" w:cs="Times New Roman"/>
          <w:b/>
          <w:bCs/>
          <w:sz w:val="24"/>
          <w:szCs w:val="24"/>
        </w:rPr>
        <w:t>Average AQI:</w:t>
      </w:r>
      <w:r>
        <w:rPr>
          <w:rFonts w:hint="default" w:ascii="Times New Roman" w:hAnsi="Times New Roman" w:cs="Times New Roman"/>
          <w:b w:val="0"/>
          <w:bCs w:val="0"/>
          <w:sz w:val="24"/>
          <w:szCs w:val="24"/>
        </w:rPr>
        <w:t xml:space="preserve"> 204.6 (indicating generally unhealthy air quality).</w:t>
      </w:r>
    </w:p>
    <w:p w14:paraId="71B1784D">
      <w:pPr>
        <w:numPr>
          <w:ilvl w:val="0"/>
          <w:numId w:val="1"/>
        </w:numPr>
        <w:ind w:left="420" w:leftChars="0" w:hanging="420" w:firstLineChars="0"/>
        <w:rPr>
          <w:rFonts w:hint="default" w:ascii="Times New Roman" w:hAnsi="Times New Roman" w:cs="Times New Roman"/>
          <w:b w:val="0"/>
          <w:bCs w:val="0"/>
          <w:sz w:val="24"/>
          <w:szCs w:val="24"/>
        </w:rPr>
      </w:pPr>
      <w:r>
        <w:rPr>
          <w:rFonts w:hint="default" w:ascii="Times New Roman" w:hAnsi="Times New Roman" w:cs="Times New Roman"/>
          <w:b/>
          <w:bCs/>
          <w:sz w:val="24"/>
          <w:szCs w:val="24"/>
        </w:rPr>
        <w:t xml:space="preserve">Dominant Pollutant: </w:t>
      </w:r>
      <w:r>
        <w:rPr>
          <w:rFonts w:hint="default" w:ascii="Times New Roman" w:hAnsi="Times New Roman" w:cs="Times New Roman"/>
          <w:b w:val="0"/>
          <w:bCs w:val="0"/>
          <w:sz w:val="24"/>
          <w:szCs w:val="24"/>
        </w:rPr>
        <w:t>O3 with an average concentration of 106.03 μg/m³.</w:t>
      </w:r>
    </w:p>
    <w:p w14:paraId="10DF4EDD">
      <w:pPr>
        <w:numPr>
          <w:ilvl w:val="0"/>
          <w:numId w:val="1"/>
        </w:numPr>
        <w:ind w:left="420" w:leftChars="0" w:hanging="420" w:firstLineChars="0"/>
        <w:rPr>
          <w:rFonts w:hint="default" w:ascii="Times New Roman" w:hAnsi="Times New Roman" w:cs="Times New Roman"/>
          <w:b w:val="0"/>
          <w:bCs w:val="0"/>
          <w:sz w:val="24"/>
          <w:szCs w:val="24"/>
        </w:rPr>
      </w:pPr>
      <w:r>
        <w:rPr>
          <w:rFonts w:hint="default" w:ascii="Times New Roman" w:hAnsi="Times New Roman" w:cs="Times New Roman"/>
          <w:b/>
          <w:bCs/>
          <w:sz w:val="24"/>
          <w:szCs w:val="24"/>
        </w:rPr>
        <w:t xml:space="preserve">AQI Distribution: </w:t>
      </w:r>
      <w:r>
        <w:rPr>
          <w:rFonts w:hint="default" w:ascii="Times New Roman" w:hAnsi="Times New Roman" w:cs="Times New Roman"/>
          <w:b w:val="0"/>
          <w:bCs w:val="0"/>
          <w:sz w:val="24"/>
          <w:szCs w:val="24"/>
        </w:rPr>
        <w:t>Unhealthy (65%), Moderate (16%), Unhealthy for Sensitive Groups (14%), Good (5%).</w:t>
      </w:r>
    </w:p>
    <w:p w14:paraId="75BDA181">
      <w:pPr>
        <w:numPr>
          <w:ilvl w:val="0"/>
          <w:numId w:val="1"/>
        </w:numPr>
        <w:ind w:left="420" w:leftChars="0" w:hanging="420" w:firstLineChars="0"/>
        <w:rPr>
          <w:rFonts w:hint="default" w:ascii="Times New Roman" w:hAnsi="Times New Roman" w:cs="Times New Roman"/>
          <w:b w:val="0"/>
          <w:bCs w:val="0"/>
          <w:sz w:val="24"/>
          <w:szCs w:val="24"/>
        </w:rPr>
      </w:pPr>
      <w:r>
        <w:rPr>
          <w:rFonts w:hint="default" w:ascii="Times New Roman" w:hAnsi="Times New Roman" w:cs="Times New Roman"/>
          <w:b/>
          <w:bCs/>
          <w:sz w:val="24"/>
          <w:szCs w:val="24"/>
        </w:rPr>
        <w:t>Highest Risk Cities:</w:t>
      </w:r>
      <w:r>
        <w:rPr>
          <w:rFonts w:hint="default" w:ascii="Times New Roman" w:hAnsi="Times New Roman" w:cs="Times New Roman"/>
          <w:b w:val="0"/>
          <w:bCs w:val="0"/>
          <w:sz w:val="24"/>
          <w:szCs w:val="24"/>
        </w:rPr>
        <w:t xml:space="preserve"> Tokyo, Johannesburg, Moscow.</w:t>
      </w:r>
    </w:p>
    <w:p w14:paraId="2B32F831">
      <w:pPr>
        <w:numPr>
          <w:ilvl w:val="0"/>
          <w:numId w:val="1"/>
        </w:numPr>
        <w:ind w:left="420" w:leftChars="0" w:hanging="420" w:firstLineChars="0"/>
        <w:rPr>
          <w:rFonts w:hint="default" w:ascii="Times New Roman" w:hAnsi="Times New Roman" w:cs="Times New Roman"/>
          <w:b w:val="0"/>
          <w:bCs w:val="0"/>
          <w:sz w:val="24"/>
          <w:szCs w:val="24"/>
        </w:rPr>
      </w:pPr>
      <w:r>
        <w:rPr>
          <w:rFonts w:hint="default" w:ascii="Times New Roman" w:hAnsi="Times New Roman" w:cs="Times New Roman"/>
          <w:b/>
          <w:bCs/>
          <w:sz w:val="24"/>
          <w:szCs w:val="24"/>
        </w:rPr>
        <w:t>Health Risks:</w:t>
      </w:r>
      <w:r>
        <w:rPr>
          <w:rFonts w:hint="default" w:ascii="Times New Roman" w:hAnsi="Times New Roman" w:cs="Times New Roman"/>
          <w:b w:val="0"/>
          <w:bCs w:val="0"/>
          <w:sz w:val="24"/>
          <w:szCs w:val="24"/>
        </w:rPr>
        <w:t xml:space="preserve"> High risk in 539 records, Medium in 8393, Low in 1064 – meaning most days pose some health concerns, especially for vulnerable groups like children and those with respiratory issues.</w:t>
      </w:r>
    </w:p>
    <w:p w14:paraId="3CA80432">
      <w:pPr>
        <w:rPr>
          <w:rFonts w:hint="default" w:ascii="Times New Roman" w:hAnsi="Times New Roman" w:cs="Times New Roman"/>
          <w:b w:val="0"/>
          <w:bCs w:val="0"/>
          <w:sz w:val="24"/>
          <w:szCs w:val="24"/>
        </w:rPr>
      </w:pPr>
    </w:p>
    <w:p w14:paraId="293B7B14">
      <w:pPr>
        <w:rPr>
          <w:rFonts w:hint="default" w:ascii="Times New Roman" w:hAnsi="Times New Roman" w:cs="Times New Roman"/>
          <w:b/>
          <w:bCs/>
          <w:sz w:val="24"/>
          <w:szCs w:val="24"/>
        </w:rPr>
      </w:pPr>
      <w:r>
        <w:rPr>
          <w:rFonts w:hint="default" w:ascii="Times New Roman" w:hAnsi="Times New Roman" w:cs="Times New Roman"/>
          <w:b/>
          <w:bCs/>
          <w:sz w:val="24"/>
          <w:szCs w:val="24"/>
        </w:rPr>
        <w:t>Modeling Results:</w:t>
      </w:r>
    </w:p>
    <w:p w14:paraId="1080029A">
      <w:pPr>
        <w:numPr>
          <w:ilvl w:val="0"/>
          <w:numId w:val="1"/>
        </w:numPr>
        <w:ind w:left="420" w:leftChars="0" w:hanging="420" w:firstLineChars="0"/>
        <w:rPr>
          <w:rFonts w:hint="default" w:ascii="Times New Roman" w:hAnsi="Times New Roman" w:cs="Times New Roman"/>
          <w:b w:val="0"/>
          <w:bCs w:val="0"/>
          <w:sz w:val="24"/>
          <w:szCs w:val="24"/>
        </w:rPr>
      </w:pPr>
      <w:r>
        <w:rPr>
          <w:rFonts w:hint="default" w:ascii="Times New Roman" w:hAnsi="Times New Roman" w:cs="Times New Roman"/>
          <w:b/>
          <w:bCs/>
          <w:sz w:val="24"/>
          <w:szCs w:val="24"/>
        </w:rPr>
        <w:t>Best AQI Prediction (Regression):</w:t>
      </w:r>
      <w:r>
        <w:rPr>
          <w:rFonts w:hint="default" w:ascii="Times New Roman" w:hAnsi="Times New Roman" w:cs="Times New Roman"/>
          <w:b w:val="0"/>
          <w:bCs w:val="0"/>
          <w:sz w:val="24"/>
          <w:szCs w:val="24"/>
        </w:rPr>
        <w:t xml:space="preserve"> Random Forest with R² of 0.999 (nearly perfect predictions).</w:t>
      </w:r>
    </w:p>
    <w:p w14:paraId="454A2C06">
      <w:pPr>
        <w:numPr>
          <w:ilvl w:val="0"/>
          <w:numId w:val="1"/>
        </w:numPr>
        <w:ind w:left="420" w:leftChars="0" w:hanging="420" w:firstLineChars="0"/>
        <w:rPr>
          <w:rFonts w:hint="default" w:ascii="Times New Roman" w:hAnsi="Times New Roman" w:cs="Times New Roman"/>
          <w:b w:val="0"/>
          <w:bCs w:val="0"/>
          <w:sz w:val="24"/>
          <w:szCs w:val="24"/>
        </w:rPr>
      </w:pPr>
      <w:r>
        <w:rPr>
          <w:rFonts w:hint="default" w:ascii="Times New Roman" w:hAnsi="Times New Roman" w:cs="Times New Roman"/>
          <w:b/>
          <w:bCs/>
          <w:sz w:val="24"/>
          <w:szCs w:val="24"/>
        </w:rPr>
        <w:t>Best AQI Category Prediction (Classification):</w:t>
      </w:r>
      <w:r>
        <w:rPr>
          <w:rFonts w:hint="default" w:ascii="Times New Roman" w:hAnsi="Times New Roman" w:cs="Times New Roman"/>
          <w:b w:val="0"/>
          <w:bCs w:val="0"/>
          <w:sz w:val="24"/>
          <w:szCs w:val="24"/>
        </w:rPr>
        <w:t xml:space="preserve"> Gradient Boosting with 99.8% accuracy.</w:t>
      </w:r>
    </w:p>
    <w:p w14:paraId="22100FFE">
      <w:pPr>
        <w:rPr>
          <w:rFonts w:hint="default" w:ascii="Times New Roman" w:hAnsi="Times New Roman" w:cs="Times New Roman"/>
          <w:b w:val="0"/>
          <w:bCs w:val="0"/>
          <w:sz w:val="24"/>
          <w:szCs w:val="24"/>
        </w:rPr>
      </w:pPr>
    </w:p>
    <w:p w14:paraId="19CBC079">
      <w:pPr>
        <w:rPr>
          <w:rFonts w:hint="default" w:ascii="Times New Roman" w:hAnsi="Times New Roman" w:cs="Times New Roman"/>
          <w:b/>
          <w:bCs/>
          <w:sz w:val="24"/>
          <w:szCs w:val="24"/>
        </w:rPr>
      </w:pPr>
      <w:r>
        <w:rPr>
          <w:rFonts w:hint="default" w:ascii="Times New Roman" w:hAnsi="Times New Roman" w:cs="Times New Roman"/>
          <w:b/>
          <w:bCs/>
          <w:sz w:val="24"/>
          <w:szCs w:val="24"/>
        </w:rPr>
        <w:t>Recommendations:</w:t>
      </w:r>
    </w:p>
    <w:p w14:paraId="606A3A70">
      <w:pPr>
        <w:numPr>
          <w:ilvl w:val="0"/>
          <w:numId w:val="1"/>
        </w:numPr>
        <w:ind w:left="420" w:leftChars="0" w:hanging="4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Focus on reducing O3 by controlling vehicle and industrial emissions.</w:t>
      </w:r>
    </w:p>
    <w:p w14:paraId="2662ED5F">
      <w:pPr>
        <w:numPr>
          <w:ilvl w:val="0"/>
          <w:numId w:val="1"/>
        </w:numPr>
        <w:ind w:left="420" w:leftChars="0" w:hanging="4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Implement real-time monitoring in high-risk cities.</w:t>
      </w:r>
    </w:p>
    <w:p w14:paraId="2647DBBD">
      <w:pPr>
        <w:numPr>
          <w:ilvl w:val="0"/>
          <w:numId w:val="1"/>
        </w:numPr>
        <w:ind w:left="420" w:leftChars="0" w:hanging="4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Promote public awareness and policy changes for better air quality.</w:t>
      </w:r>
    </w:p>
    <w:p w14:paraId="1938862E">
      <w:pPr>
        <w:rPr>
          <w:rFonts w:hint="default" w:ascii="Times New Roman" w:hAnsi="Times New Roman" w:cs="Times New Roman"/>
          <w:b w:val="0"/>
          <w:bCs w:val="0"/>
          <w:sz w:val="24"/>
          <w:szCs w:val="24"/>
        </w:rPr>
      </w:pPr>
    </w:p>
    <w:p w14:paraId="715EC253">
      <w:pP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This analysis highlights the urgent need for global action on air pollution to protect public health.</w:t>
      </w:r>
    </w:p>
    <w:p w14:paraId="39E8B3E2">
      <w:pPr>
        <w:rPr>
          <w:rFonts w:hint="default" w:ascii="Times New Roman" w:hAnsi="Times New Roman" w:cs="Times New Roman"/>
          <w:b w:val="0"/>
          <w:bCs w:val="0"/>
          <w:sz w:val="24"/>
          <w:szCs w:val="24"/>
        </w:rPr>
      </w:pPr>
    </w:p>
    <w:p w14:paraId="2DA5F69D">
      <w:pPr>
        <w:rPr>
          <w:rFonts w:hint="default" w:ascii="Times New Roman" w:hAnsi="Times New Roman" w:cs="Times New Roman"/>
          <w:b/>
          <w:bCs/>
          <w:sz w:val="28"/>
          <w:szCs w:val="28"/>
        </w:rPr>
      </w:pPr>
      <w:r>
        <w:rPr>
          <w:rFonts w:hint="default" w:ascii="Times New Roman" w:hAnsi="Times New Roman" w:cs="Times New Roman"/>
          <w:b/>
          <w:bCs/>
          <w:sz w:val="28"/>
          <w:szCs w:val="28"/>
        </w:rPr>
        <w:t>INTRODUCTION</w:t>
      </w:r>
    </w:p>
    <w:p w14:paraId="2A66D45C">
      <w:pPr>
        <w:rPr>
          <w:rFonts w:hint="default" w:ascii="Times New Roman" w:hAnsi="Times New Roman" w:cs="Times New Roman"/>
          <w:b w:val="0"/>
          <w:bCs w:val="0"/>
          <w:sz w:val="24"/>
          <w:szCs w:val="24"/>
        </w:rPr>
      </w:pPr>
    </w:p>
    <w:p w14:paraId="42D0C9A4">
      <w:pPr>
        <w:rPr>
          <w:rFonts w:hint="default" w:ascii="Times New Roman" w:hAnsi="Times New Roman" w:cs="Times New Roman"/>
          <w:b w:val="0"/>
          <w:bCs w:val="0"/>
          <w:sz w:val="24"/>
          <w:szCs w:val="24"/>
        </w:rPr>
      </w:pPr>
      <w:r>
        <w:rPr>
          <w:rFonts w:hint="default" w:ascii="Times New Roman" w:hAnsi="Times New Roman" w:cs="Times New Roman"/>
          <w:b/>
          <w:bCs/>
          <w:sz w:val="24"/>
          <w:szCs w:val="24"/>
        </w:rPr>
        <w:t xml:space="preserve">Problem Statement </w:t>
      </w:r>
      <w:r>
        <w:rPr>
          <w:rFonts w:hint="default" w:ascii="Times New Roman" w:hAnsi="Times New Roman" w:cs="Times New Roman"/>
          <w:b w:val="0"/>
          <w:bCs w:val="0"/>
          <w:sz w:val="24"/>
          <w:szCs w:val="24"/>
        </w:rPr>
        <w:t xml:space="preserve"> </w:t>
      </w:r>
    </w:p>
    <w:p w14:paraId="1852642B">
      <w:pP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Air pollution is a critical global issue, causing millions of health problems and premature deaths each year. This report examines the Global Air Quality Dataset, which provides measurements from major cities worldwide, to understand pollution patterns, predict air quality, assess health impacts, and recommend improvements.</w:t>
      </w:r>
    </w:p>
    <w:p w14:paraId="4BEC2513">
      <w:pPr>
        <w:rPr>
          <w:rFonts w:hint="default" w:ascii="Times New Roman" w:hAnsi="Times New Roman" w:cs="Times New Roman"/>
          <w:b w:val="0"/>
          <w:bCs w:val="0"/>
          <w:sz w:val="24"/>
          <w:szCs w:val="24"/>
        </w:rPr>
      </w:pPr>
    </w:p>
    <w:p w14:paraId="15B5DA7F">
      <w:pPr>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Objectives  </w:t>
      </w:r>
    </w:p>
    <w:p w14:paraId="7BC45A87">
      <w:pPr>
        <w:numPr>
          <w:ilvl w:val="0"/>
          <w:numId w:val="1"/>
        </w:numPr>
        <w:ind w:left="420" w:leftChars="0" w:hanging="4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Analyze trends in air quality and meteorological data.</w:t>
      </w:r>
    </w:p>
    <w:p w14:paraId="297C7B17">
      <w:pPr>
        <w:numPr>
          <w:ilvl w:val="0"/>
          <w:numId w:val="1"/>
        </w:numPr>
        <w:ind w:left="420" w:leftChars="0" w:hanging="4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Develop machine learning models to predict AQI and categories.</w:t>
      </w:r>
    </w:p>
    <w:p w14:paraId="418E9131">
      <w:pPr>
        <w:numPr>
          <w:ilvl w:val="0"/>
          <w:numId w:val="1"/>
        </w:numPr>
        <w:ind w:left="420" w:leftChars="0" w:hanging="4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Evaluate health risks associated with pollution levels.</w:t>
      </w:r>
    </w:p>
    <w:p w14:paraId="4134F2BD">
      <w:pPr>
        <w:numPr>
          <w:ilvl w:val="0"/>
          <w:numId w:val="1"/>
        </w:numPr>
        <w:ind w:left="420" w:leftChars="0" w:hanging="4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Propose strategies to reduce pollution.</w:t>
      </w:r>
    </w:p>
    <w:p w14:paraId="7C30CB21">
      <w:pPr>
        <w:rPr>
          <w:rFonts w:hint="default" w:ascii="Times New Roman" w:hAnsi="Times New Roman" w:cs="Times New Roman"/>
          <w:b w:val="0"/>
          <w:bCs w:val="0"/>
          <w:sz w:val="24"/>
          <w:szCs w:val="24"/>
        </w:rPr>
      </w:pPr>
    </w:p>
    <w:p w14:paraId="387F399F">
      <w:pPr>
        <w:rPr>
          <w:rFonts w:hint="default" w:ascii="Times New Roman" w:hAnsi="Times New Roman" w:cs="Times New Roman"/>
          <w:b w:val="0"/>
          <w:bCs w:val="0"/>
          <w:sz w:val="24"/>
          <w:szCs w:val="24"/>
        </w:rPr>
      </w:pPr>
      <w:r>
        <w:rPr>
          <w:rFonts w:hint="default" w:ascii="Times New Roman" w:hAnsi="Times New Roman" w:cs="Times New Roman"/>
          <w:b/>
          <w:bCs/>
          <w:sz w:val="24"/>
          <w:szCs w:val="24"/>
        </w:rPr>
        <w:t xml:space="preserve">Dataset Description </w:t>
      </w:r>
      <w:r>
        <w:rPr>
          <w:rFonts w:hint="default" w:ascii="Times New Roman" w:hAnsi="Times New Roman" w:cs="Times New Roman"/>
          <w:b w:val="0"/>
          <w:bCs w:val="0"/>
          <w:sz w:val="24"/>
          <w:szCs w:val="24"/>
        </w:rPr>
        <w:t xml:space="preserve"> </w:t>
      </w:r>
    </w:p>
    <w:p w14:paraId="5979B33E">
      <w:pP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Source: </w:t>
      </w:r>
      <w:r>
        <w:rPr>
          <w:rFonts w:hint="default" w:ascii="Times New Roman" w:hAnsi="Times New Roman" w:cs="Times New Roman"/>
          <w:b w:val="0"/>
          <w:bCs w:val="0"/>
          <w:sz w:val="24"/>
          <w:szCs w:val="24"/>
        </w:rPr>
        <w:fldChar w:fldCharType="begin"/>
      </w:r>
      <w:r>
        <w:rPr>
          <w:rFonts w:hint="default" w:ascii="Times New Roman" w:hAnsi="Times New Roman" w:cs="Times New Roman"/>
          <w:b w:val="0"/>
          <w:bCs w:val="0"/>
          <w:sz w:val="24"/>
          <w:szCs w:val="24"/>
        </w:rPr>
        <w:instrText xml:space="preserve"> HYPERLINK "https://www.kaggle.com/datasets/waqi786/global-air-quality-dataset" </w:instrText>
      </w:r>
      <w:r>
        <w:rPr>
          <w:rFonts w:hint="default" w:ascii="Times New Roman" w:hAnsi="Times New Roman" w:cs="Times New Roman"/>
          <w:b w:val="0"/>
          <w:bCs w:val="0"/>
          <w:sz w:val="24"/>
          <w:szCs w:val="24"/>
        </w:rPr>
        <w:fldChar w:fldCharType="separate"/>
      </w:r>
      <w:r>
        <w:rPr>
          <w:rStyle w:val="4"/>
          <w:rFonts w:hint="default" w:ascii="Times New Roman" w:hAnsi="Times New Roman" w:cs="Times New Roman"/>
          <w:b w:val="0"/>
          <w:bCs w:val="0"/>
          <w:sz w:val="24"/>
          <w:szCs w:val="24"/>
        </w:rPr>
        <w:t xml:space="preserve">Kaggle Global Air Quality Dataset. </w:t>
      </w:r>
      <w:r>
        <w:rPr>
          <w:rFonts w:hint="default" w:ascii="Times New Roman" w:hAnsi="Times New Roman" w:cs="Times New Roman"/>
          <w:b w:val="0"/>
          <w:bCs w:val="0"/>
          <w:sz w:val="24"/>
          <w:szCs w:val="24"/>
        </w:rPr>
        <w:fldChar w:fldCharType="end"/>
      </w:r>
      <w:bookmarkStart w:id="0" w:name="_GoBack"/>
      <w:bookmarkEnd w:id="0"/>
      <w:r>
        <w:rPr>
          <w:rFonts w:hint="default" w:ascii="Times New Roman" w:hAnsi="Times New Roman" w:cs="Times New Roman"/>
          <w:b w:val="0"/>
          <w:bCs w:val="0"/>
          <w:sz w:val="24"/>
          <w:szCs w:val="24"/>
        </w:rPr>
        <w:t xml:space="preserve"> </w:t>
      </w:r>
    </w:p>
    <w:p w14:paraId="75A23D12">
      <w:pP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Size: 10,000 records from cities like Mumbai, Seoul, Johannesburg, and more.</w:t>
      </w:r>
    </w:p>
    <w:p w14:paraId="5E6E8BF1">
      <w:pPr>
        <w:rPr>
          <w:rFonts w:hint="default" w:ascii="Times New Roman" w:hAnsi="Times New Roman" w:cs="Times New Roman"/>
          <w:b w:val="0"/>
          <w:bCs w:val="0"/>
          <w:sz w:val="24"/>
          <w:szCs w:val="24"/>
        </w:rPr>
      </w:pP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89"/>
        <w:gridCol w:w="4245"/>
      </w:tblGrid>
      <w:tr w14:paraId="63058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89" w:type="dxa"/>
          </w:tcPr>
          <w:p w14:paraId="263A362B">
            <w:pPr>
              <w:widowControl w:val="0"/>
              <w:jc w:val="both"/>
              <w:rPr>
                <w:rFonts w:hint="default" w:ascii="Times New Roman" w:hAnsi="Times New Roman" w:cs="Times New Roman"/>
                <w:b w:val="0"/>
                <w:bCs w:val="0"/>
                <w:sz w:val="24"/>
                <w:szCs w:val="24"/>
                <w:vertAlign w:val="baseline"/>
              </w:rPr>
            </w:pPr>
            <w:r>
              <w:rPr>
                <w:rFonts w:hint="default" w:ascii="Times New Roman" w:hAnsi="Times New Roman" w:cs="Times New Roman"/>
                <w:b w:val="0"/>
                <w:bCs w:val="0"/>
                <w:sz w:val="24"/>
                <w:szCs w:val="24"/>
              </w:rPr>
              <w:t>Column</w:t>
            </w:r>
          </w:p>
        </w:tc>
        <w:tc>
          <w:tcPr>
            <w:tcW w:w="4245" w:type="dxa"/>
          </w:tcPr>
          <w:p w14:paraId="0B029438">
            <w:pPr>
              <w:widowControl w:val="0"/>
              <w:jc w:val="both"/>
              <w:rPr>
                <w:rFonts w:hint="default" w:ascii="Times New Roman" w:hAnsi="Times New Roman" w:cs="Times New Roman"/>
                <w:b w:val="0"/>
                <w:bCs w:val="0"/>
                <w:sz w:val="24"/>
                <w:szCs w:val="24"/>
                <w:vertAlign w:val="baseline"/>
              </w:rPr>
            </w:pPr>
            <w:r>
              <w:rPr>
                <w:rFonts w:hint="default" w:ascii="Times New Roman" w:hAnsi="Times New Roman" w:cs="Times New Roman"/>
                <w:b w:val="0"/>
                <w:bCs w:val="0"/>
                <w:sz w:val="24"/>
                <w:szCs w:val="24"/>
              </w:rPr>
              <w:t>Description</w:t>
            </w:r>
          </w:p>
        </w:tc>
      </w:tr>
      <w:tr w14:paraId="7D3E5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89" w:type="dxa"/>
          </w:tcPr>
          <w:p w14:paraId="71F92B01">
            <w:pPr>
              <w:widowControl w:val="0"/>
              <w:jc w:val="both"/>
              <w:rPr>
                <w:rFonts w:hint="default" w:ascii="Times New Roman" w:hAnsi="Times New Roman" w:cs="Times New Roman"/>
                <w:b w:val="0"/>
                <w:bCs w:val="0"/>
                <w:sz w:val="24"/>
                <w:szCs w:val="24"/>
                <w:vertAlign w:val="baseline"/>
              </w:rPr>
            </w:pPr>
            <w:r>
              <w:rPr>
                <w:rFonts w:hint="default" w:ascii="Times New Roman" w:hAnsi="Times New Roman" w:cs="Times New Roman"/>
                <w:b w:val="0"/>
                <w:bCs w:val="0"/>
                <w:sz w:val="24"/>
                <w:szCs w:val="24"/>
              </w:rPr>
              <w:t xml:space="preserve">City </w:t>
            </w:r>
          </w:p>
        </w:tc>
        <w:tc>
          <w:tcPr>
            <w:tcW w:w="4245" w:type="dxa"/>
          </w:tcPr>
          <w:p w14:paraId="7BF3D8E5">
            <w:pPr>
              <w:widowControl w:val="0"/>
              <w:jc w:val="both"/>
              <w:rPr>
                <w:rFonts w:hint="default" w:ascii="Times New Roman" w:hAnsi="Times New Roman" w:cs="Times New Roman"/>
                <w:b w:val="0"/>
                <w:bCs w:val="0"/>
                <w:sz w:val="24"/>
                <w:szCs w:val="24"/>
                <w:vertAlign w:val="baseline"/>
              </w:rPr>
            </w:pPr>
            <w:r>
              <w:rPr>
                <w:rFonts w:hint="default" w:ascii="Times New Roman" w:hAnsi="Times New Roman" w:cs="Times New Roman"/>
                <w:b w:val="0"/>
                <w:bCs w:val="0"/>
                <w:sz w:val="24"/>
                <w:szCs w:val="24"/>
              </w:rPr>
              <w:t>Name of the city</w:t>
            </w:r>
          </w:p>
        </w:tc>
      </w:tr>
      <w:tr w14:paraId="7C0EAE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89" w:type="dxa"/>
          </w:tcPr>
          <w:p w14:paraId="79C5AD1F">
            <w:pPr>
              <w:widowControl w:val="0"/>
              <w:jc w:val="both"/>
              <w:rPr>
                <w:rFonts w:hint="default" w:ascii="Times New Roman" w:hAnsi="Times New Roman" w:cs="Times New Roman"/>
                <w:b w:val="0"/>
                <w:bCs w:val="0"/>
                <w:sz w:val="24"/>
                <w:szCs w:val="24"/>
                <w:vertAlign w:val="baseline"/>
              </w:rPr>
            </w:pPr>
            <w:r>
              <w:rPr>
                <w:rFonts w:hint="default" w:ascii="Times New Roman" w:hAnsi="Times New Roman" w:cs="Times New Roman"/>
                <w:b w:val="0"/>
                <w:bCs w:val="0"/>
                <w:sz w:val="24"/>
                <w:szCs w:val="24"/>
              </w:rPr>
              <w:t>Country</w:t>
            </w:r>
          </w:p>
        </w:tc>
        <w:tc>
          <w:tcPr>
            <w:tcW w:w="4245" w:type="dxa"/>
          </w:tcPr>
          <w:p w14:paraId="68EFC7A6">
            <w:pPr>
              <w:widowControl w:val="0"/>
              <w:jc w:val="both"/>
              <w:rPr>
                <w:rFonts w:hint="default" w:ascii="Times New Roman" w:hAnsi="Times New Roman" w:cs="Times New Roman"/>
                <w:b w:val="0"/>
                <w:bCs w:val="0"/>
                <w:sz w:val="24"/>
                <w:szCs w:val="24"/>
                <w:vertAlign w:val="baseline"/>
              </w:rPr>
            </w:pPr>
            <w:r>
              <w:rPr>
                <w:rFonts w:hint="default" w:ascii="Times New Roman" w:hAnsi="Times New Roman" w:cs="Times New Roman"/>
                <w:b w:val="0"/>
                <w:bCs w:val="0"/>
                <w:sz w:val="24"/>
                <w:szCs w:val="24"/>
              </w:rPr>
              <w:t xml:space="preserve">Name of the country </w:t>
            </w:r>
          </w:p>
        </w:tc>
      </w:tr>
      <w:tr w14:paraId="2DD506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89" w:type="dxa"/>
          </w:tcPr>
          <w:p w14:paraId="2998AF23">
            <w:pPr>
              <w:widowControl w:val="0"/>
              <w:jc w:val="both"/>
              <w:rPr>
                <w:rFonts w:hint="default" w:ascii="Times New Roman" w:hAnsi="Times New Roman" w:cs="Times New Roman"/>
                <w:b w:val="0"/>
                <w:bCs w:val="0"/>
                <w:sz w:val="24"/>
                <w:szCs w:val="24"/>
                <w:vertAlign w:val="baseline"/>
              </w:rPr>
            </w:pPr>
            <w:r>
              <w:rPr>
                <w:rFonts w:hint="default" w:ascii="Times New Roman" w:hAnsi="Times New Roman" w:cs="Times New Roman"/>
                <w:b w:val="0"/>
                <w:bCs w:val="0"/>
                <w:sz w:val="24"/>
                <w:szCs w:val="24"/>
              </w:rPr>
              <w:t>Date</w:t>
            </w:r>
          </w:p>
        </w:tc>
        <w:tc>
          <w:tcPr>
            <w:tcW w:w="4245" w:type="dxa"/>
          </w:tcPr>
          <w:p w14:paraId="3A13435D">
            <w:pPr>
              <w:widowControl w:val="0"/>
              <w:jc w:val="both"/>
              <w:rPr>
                <w:rFonts w:hint="default" w:ascii="Times New Roman" w:hAnsi="Times New Roman" w:cs="Times New Roman"/>
                <w:b w:val="0"/>
                <w:bCs w:val="0"/>
                <w:sz w:val="24"/>
                <w:szCs w:val="24"/>
                <w:vertAlign w:val="baseline"/>
              </w:rPr>
            </w:pPr>
            <w:r>
              <w:rPr>
                <w:rFonts w:hint="default" w:ascii="Times New Roman" w:hAnsi="Times New Roman" w:cs="Times New Roman"/>
                <w:b w:val="0"/>
                <w:bCs w:val="0"/>
                <w:sz w:val="24"/>
                <w:szCs w:val="24"/>
              </w:rPr>
              <w:t>Date of measurement</w:t>
            </w:r>
          </w:p>
        </w:tc>
      </w:tr>
      <w:tr w14:paraId="5390C4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89" w:type="dxa"/>
          </w:tcPr>
          <w:p w14:paraId="42E663C1">
            <w:pPr>
              <w:widowControl w:val="0"/>
              <w:jc w:val="both"/>
              <w:rPr>
                <w:rFonts w:hint="default" w:ascii="Times New Roman" w:hAnsi="Times New Roman" w:cs="Times New Roman"/>
                <w:b w:val="0"/>
                <w:bCs w:val="0"/>
                <w:sz w:val="24"/>
                <w:szCs w:val="24"/>
                <w:vertAlign w:val="baseline"/>
              </w:rPr>
            </w:pPr>
            <w:r>
              <w:rPr>
                <w:rFonts w:hint="default" w:ascii="Times New Roman" w:hAnsi="Times New Roman" w:cs="Times New Roman"/>
                <w:b w:val="0"/>
                <w:bCs w:val="0"/>
                <w:sz w:val="24"/>
                <w:szCs w:val="24"/>
              </w:rPr>
              <w:t>PM2.5</w:t>
            </w:r>
          </w:p>
        </w:tc>
        <w:tc>
          <w:tcPr>
            <w:tcW w:w="4245" w:type="dxa"/>
          </w:tcPr>
          <w:p w14:paraId="3E5D5FCE">
            <w:pPr>
              <w:widowControl w:val="0"/>
              <w:jc w:val="both"/>
              <w:rPr>
                <w:rFonts w:hint="default" w:ascii="Times New Roman" w:hAnsi="Times New Roman" w:cs="Times New Roman"/>
                <w:b w:val="0"/>
                <w:bCs w:val="0"/>
                <w:sz w:val="24"/>
                <w:szCs w:val="24"/>
                <w:vertAlign w:val="baseline"/>
              </w:rPr>
            </w:pPr>
            <w:r>
              <w:rPr>
                <w:rFonts w:hint="default" w:ascii="Times New Roman" w:hAnsi="Times New Roman" w:cs="Times New Roman"/>
                <w:b w:val="0"/>
                <w:bCs w:val="0"/>
                <w:sz w:val="24"/>
                <w:szCs w:val="24"/>
              </w:rPr>
              <w:t>Fine particulate matter (μg/m³)</w:t>
            </w:r>
          </w:p>
        </w:tc>
      </w:tr>
      <w:tr w14:paraId="1698E1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89" w:type="dxa"/>
          </w:tcPr>
          <w:p w14:paraId="251EB910">
            <w:pPr>
              <w:widowControl w:val="0"/>
              <w:jc w:val="both"/>
              <w:rPr>
                <w:rFonts w:hint="default" w:ascii="Times New Roman" w:hAnsi="Times New Roman" w:cs="Times New Roman"/>
                <w:b w:val="0"/>
                <w:bCs w:val="0"/>
                <w:sz w:val="24"/>
                <w:szCs w:val="24"/>
                <w:vertAlign w:val="baseline"/>
              </w:rPr>
            </w:pPr>
            <w:r>
              <w:rPr>
                <w:rFonts w:hint="default" w:ascii="Times New Roman" w:hAnsi="Times New Roman" w:cs="Times New Roman"/>
                <w:b w:val="0"/>
                <w:bCs w:val="0"/>
                <w:sz w:val="24"/>
                <w:szCs w:val="24"/>
              </w:rPr>
              <w:t>PM10</w:t>
            </w:r>
          </w:p>
        </w:tc>
        <w:tc>
          <w:tcPr>
            <w:tcW w:w="4245" w:type="dxa"/>
          </w:tcPr>
          <w:p w14:paraId="588BF61C">
            <w:pPr>
              <w:widowControl w:val="0"/>
              <w:jc w:val="both"/>
              <w:rPr>
                <w:rFonts w:hint="default" w:ascii="Times New Roman" w:hAnsi="Times New Roman" w:cs="Times New Roman"/>
                <w:b w:val="0"/>
                <w:bCs w:val="0"/>
                <w:sz w:val="24"/>
                <w:szCs w:val="24"/>
                <w:vertAlign w:val="baseline"/>
              </w:rPr>
            </w:pPr>
            <w:r>
              <w:rPr>
                <w:rFonts w:hint="default" w:ascii="Times New Roman" w:hAnsi="Times New Roman" w:cs="Times New Roman"/>
                <w:b w:val="0"/>
                <w:bCs w:val="0"/>
                <w:sz w:val="24"/>
                <w:szCs w:val="24"/>
              </w:rPr>
              <w:t>Coarse particulate matter (μg/m³)</w:t>
            </w:r>
          </w:p>
        </w:tc>
      </w:tr>
      <w:tr w14:paraId="6A663E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89" w:type="dxa"/>
          </w:tcPr>
          <w:p w14:paraId="1B43C8CD">
            <w:pPr>
              <w:widowControl w:val="0"/>
              <w:jc w:val="both"/>
              <w:rPr>
                <w:rFonts w:hint="default" w:ascii="Times New Roman" w:hAnsi="Times New Roman" w:cs="Times New Roman"/>
                <w:b w:val="0"/>
                <w:bCs w:val="0"/>
                <w:sz w:val="24"/>
                <w:szCs w:val="24"/>
                <w:vertAlign w:val="baseline"/>
              </w:rPr>
            </w:pPr>
            <w:r>
              <w:rPr>
                <w:rFonts w:hint="default" w:ascii="Times New Roman" w:hAnsi="Times New Roman" w:cs="Times New Roman"/>
                <w:b w:val="0"/>
                <w:bCs w:val="0"/>
                <w:sz w:val="24"/>
                <w:szCs w:val="24"/>
              </w:rPr>
              <w:t>NO2</w:t>
            </w:r>
          </w:p>
        </w:tc>
        <w:tc>
          <w:tcPr>
            <w:tcW w:w="4245" w:type="dxa"/>
          </w:tcPr>
          <w:p w14:paraId="58AAEB87">
            <w:pPr>
              <w:widowControl w:val="0"/>
              <w:jc w:val="both"/>
              <w:rPr>
                <w:rFonts w:hint="default" w:ascii="Times New Roman" w:hAnsi="Times New Roman" w:cs="Times New Roman"/>
                <w:b w:val="0"/>
                <w:bCs w:val="0"/>
                <w:sz w:val="24"/>
                <w:szCs w:val="24"/>
                <w:vertAlign w:val="baseline"/>
              </w:rPr>
            </w:pPr>
            <w:r>
              <w:rPr>
                <w:rFonts w:hint="default" w:ascii="Times New Roman" w:hAnsi="Times New Roman" w:cs="Times New Roman"/>
                <w:b w:val="0"/>
                <w:bCs w:val="0"/>
                <w:sz w:val="24"/>
                <w:szCs w:val="24"/>
              </w:rPr>
              <w:t>Nitrogen dioxide (μg/m³)</w:t>
            </w:r>
          </w:p>
        </w:tc>
      </w:tr>
      <w:tr w14:paraId="6948C3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89" w:type="dxa"/>
          </w:tcPr>
          <w:p w14:paraId="1A4EA3B0">
            <w:pPr>
              <w:widowControl w:val="0"/>
              <w:jc w:val="both"/>
              <w:rPr>
                <w:rFonts w:hint="default" w:ascii="Times New Roman" w:hAnsi="Times New Roman" w:cs="Times New Roman"/>
                <w:b w:val="0"/>
                <w:bCs w:val="0"/>
                <w:sz w:val="24"/>
                <w:szCs w:val="24"/>
                <w:vertAlign w:val="baseline"/>
              </w:rPr>
            </w:pPr>
            <w:r>
              <w:rPr>
                <w:rFonts w:hint="default" w:ascii="Times New Roman" w:hAnsi="Times New Roman" w:cs="Times New Roman"/>
                <w:b w:val="0"/>
                <w:bCs w:val="0"/>
                <w:sz w:val="24"/>
                <w:szCs w:val="24"/>
              </w:rPr>
              <w:t>SO2</w:t>
            </w:r>
          </w:p>
        </w:tc>
        <w:tc>
          <w:tcPr>
            <w:tcW w:w="4245" w:type="dxa"/>
          </w:tcPr>
          <w:p w14:paraId="67A54B22">
            <w:pPr>
              <w:widowControl w:val="0"/>
              <w:jc w:val="both"/>
              <w:rPr>
                <w:rFonts w:hint="default" w:ascii="Times New Roman" w:hAnsi="Times New Roman" w:cs="Times New Roman"/>
                <w:b w:val="0"/>
                <w:bCs w:val="0"/>
                <w:sz w:val="24"/>
                <w:szCs w:val="24"/>
                <w:vertAlign w:val="baseline"/>
              </w:rPr>
            </w:pPr>
            <w:r>
              <w:rPr>
                <w:rFonts w:hint="default" w:ascii="Times New Roman" w:hAnsi="Times New Roman" w:cs="Times New Roman"/>
                <w:b w:val="0"/>
                <w:bCs w:val="0"/>
                <w:sz w:val="24"/>
                <w:szCs w:val="24"/>
              </w:rPr>
              <w:t>Sulfur dioxide (μg/m³)</w:t>
            </w:r>
          </w:p>
        </w:tc>
      </w:tr>
      <w:tr w14:paraId="148F09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89" w:type="dxa"/>
          </w:tcPr>
          <w:p w14:paraId="17210FA6">
            <w:pPr>
              <w:widowControl w:val="0"/>
              <w:jc w:val="both"/>
              <w:rPr>
                <w:rFonts w:hint="default" w:ascii="Times New Roman" w:hAnsi="Times New Roman" w:cs="Times New Roman"/>
                <w:b w:val="0"/>
                <w:bCs w:val="0"/>
                <w:sz w:val="24"/>
                <w:szCs w:val="24"/>
                <w:vertAlign w:val="baseline"/>
              </w:rPr>
            </w:pPr>
            <w:r>
              <w:rPr>
                <w:rFonts w:hint="default" w:ascii="Times New Roman" w:hAnsi="Times New Roman" w:cs="Times New Roman"/>
                <w:b w:val="0"/>
                <w:bCs w:val="0"/>
                <w:sz w:val="24"/>
                <w:szCs w:val="24"/>
              </w:rPr>
              <w:t>CO</w:t>
            </w:r>
          </w:p>
        </w:tc>
        <w:tc>
          <w:tcPr>
            <w:tcW w:w="4245" w:type="dxa"/>
          </w:tcPr>
          <w:p w14:paraId="1554E75F">
            <w:pPr>
              <w:widowControl w:val="0"/>
              <w:jc w:val="both"/>
              <w:rPr>
                <w:rFonts w:hint="default" w:ascii="Times New Roman" w:hAnsi="Times New Roman" w:cs="Times New Roman"/>
                <w:b w:val="0"/>
                <w:bCs w:val="0"/>
                <w:sz w:val="24"/>
                <w:szCs w:val="24"/>
                <w:vertAlign w:val="baseline"/>
              </w:rPr>
            </w:pPr>
            <w:r>
              <w:rPr>
                <w:rFonts w:hint="default" w:ascii="Times New Roman" w:hAnsi="Times New Roman" w:cs="Times New Roman"/>
                <w:b w:val="0"/>
                <w:bCs w:val="0"/>
                <w:sz w:val="24"/>
                <w:szCs w:val="24"/>
              </w:rPr>
              <w:t>Carbon monoxide (mg/m³)</w:t>
            </w:r>
          </w:p>
        </w:tc>
      </w:tr>
      <w:tr w14:paraId="38B07A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89" w:type="dxa"/>
          </w:tcPr>
          <w:p w14:paraId="046F21A8">
            <w:pPr>
              <w:widowControl w:val="0"/>
              <w:jc w:val="both"/>
              <w:rPr>
                <w:rFonts w:hint="default" w:ascii="Times New Roman" w:hAnsi="Times New Roman" w:cs="Times New Roman"/>
                <w:b w:val="0"/>
                <w:bCs w:val="0"/>
                <w:sz w:val="24"/>
                <w:szCs w:val="24"/>
                <w:vertAlign w:val="baseline"/>
              </w:rPr>
            </w:pPr>
            <w:r>
              <w:rPr>
                <w:rFonts w:hint="default" w:ascii="Times New Roman" w:hAnsi="Times New Roman" w:cs="Times New Roman"/>
                <w:b w:val="0"/>
                <w:bCs w:val="0"/>
                <w:sz w:val="24"/>
                <w:szCs w:val="24"/>
              </w:rPr>
              <w:t>O3</w:t>
            </w:r>
          </w:p>
        </w:tc>
        <w:tc>
          <w:tcPr>
            <w:tcW w:w="4245" w:type="dxa"/>
          </w:tcPr>
          <w:p w14:paraId="30E637FF">
            <w:pPr>
              <w:widowControl w:val="0"/>
              <w:jc w:val="both"/>
              <w:rPr>
                <w:rFonts w:hint="default" w:ascii="Times New Roman" w:hAnsi="Times New Roman" w:cs="Times New Roman"/>
                <w:b w:val="0"/>
                <w:bCs w:val="0"/>
                <w:sz w:val="24"/>
                <w:szCs w:val="24"/>
                <w:vertAlign w:val="baseline"/>
              </w:rPr>
            </w:pPr>
            <w:r>
              <w:rPr>
                <w:rFonts w:hint="default" w:ascii="Times New Roman" w:hAnsi="Times New Roman" w:cs="Times New Roman"/>
                <w:b w:val="0"/>
                <w:bCs w:val="0"/>
                <w:sz w:val="24"/>
                <w:szCs w:val="24"/>
              </w:rPr>
              <w:t>Ozone (μg/m³)</w:t>
            </w:r>
          </w:p>
        </w:tc>
      </w:tr>
      <w:tr w14:paraId="26D896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89" w:type="dxa"/>
          </w:tcPr>
          <w:p w14:paraId="373C5560">
            <w:pPr>
              <w:widowControl w:val="0"/>
              <w:jc w:val="both"/>
              <w:rPr>
                <w:rFonts w:hint="default" w:ascii="Times New Roman" w:hAnsi="Times New Roman" w:cs="Times New Roman"/>
                <w:b w:val="0"/>
                <w:bCs w:val="0"/>
                <w:sz w:val="24"/>
                <w:szCs w:val="24"/>
                <w:vertAlign w:val="baseline"/>
              </w:rPr>
            </w:pPr>
            <w:r>
              <w:rPr>
                <w:rFonts w:hint="default" w:ascii="Times New Roman" w:hAnsi="Times New Roman" w:cs="Times New Roman"/>
                <w:b w:val="0"/>
                <w:bCs w:val="0"/>
                <w:sz w:val="24"/>
                <w:szCs w:val="24"/>
              </w:rPr>
              <w:t>Temperature</w:t>
            </w:r>
          </w:p>
        </w:tc>
        <w:tc>
          <w:tcPr>
            <w:tcW w:w="4245" w:type="dxa"/>
          </w:tcPr>
          <w:p w14:paraId="546D4BCE">
            <w:pPr>
              <w:widowControl w:val="0"/>
              <w:jc w:val="both"/>
              <w:rPr>
                <w:rFonts w:hint="default" w:ascii="Times New Roman" w:hAnsi="Times New Roman" w:cs="Times New Roman"/>
                <w:b w:val="0"/>
                <w:bCs w:val="0"/>
                <w:sz w:val="24"/>
                <w:szCs w:val="24"/>
                <w:vertAlign w:val="baseline"/>
              </w:rPr>
            </w:pPr>
            <w:r>
              <w:rPr>
                <w:rFonts w:hint="default" w:ascii="Times New Roman" w:hAnsi="Times New Roman" w:cs="Times New Roman"/>
                <w:b w:val="0"/>
                <w:bCs w:val="0"/>
                <w:sz w:val="24"/>
                <w:szCs w:val="24"/>
              </w:rPr>
              <w:t>Temperature (°C)</w:t>
            </w:r>
          </w:p>
        </w:tc>
      </w:tr>
      <w:tr w14:paraId="10A149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89" w:type="dxa"/>
          </w:tcPr>
          <w:p w14:paraId="02799E38">
            <w:pPr>
              <w:widowControl w:val="0"/>
              <w:jc w:val="both"/>
              <w:rPr>
                <w:rFonts w:hint="default" w:ascii="Times New Roman" w:hAnsi="Times New Roman" w:cs="Times New Roman"/>
                <w:b w:val="0"/>
                <w:bCs w:val="0"/>
                <w:sz w:val="24"/>
                <w:szCs w:val="24"/>
                <w:vertAlign w:val="baseline"/>
              </w:rPr>
            </w:pPr>
            <w:r>
              <w:rPr>
                <w:rFonts w:hint="default" w:ascii="Times New Roman" w:hAnsi="Times New Roman" w:cs="Times New Roman"/>
                <w:b w:val="0"/>
                <w:bCs w:val="0"/>
                <w:sz w:val="24"/>
                <w:szCs w:val="24"/>
              </w:rPr>
              <w:t>Humidity</w:t>
            </w:r>
          </w:p>
        </w:tc>
        <w:tc>
          <w:tcPr>
            <w:tcW w:w="4245" w:type="dxa"/>
          </w:tcPr>
          <w:p w14:paraId="6065F32B">
            <w:pPr>
              <w:widowControl w:val="0"/>
              <w:jc w:val="both"/>
              <w:rPr>
                <w:rFonts w:hint="default" w:ascii="Times New Roman" w:hAnsi="Times New Roman" w:cs="Times New Roman"/>
                <w:b w:val="0"/>
                <w:bCs w:val="0"/>
                <w:sz w:val="24"/>
                <w:szCs w:val="24"/>
                <w:vertAlign w:val="baseline"/>
              </w:rPr>
            </w:pPr>
            <w:r>
              <w:rPr>
                <w:rFonts w:hint="default" w:ascii="Times New Roman" w:hAnsi="Times New Roman" w:cs="Times New Roman"/>
                <w:b w:val="0"/>
                <w:bCs w:val="0"/>
                <w:sz w:val="24"/>
                <w:szCs w:val="24"/>
              </w:rPr>
              <w:t>Relative humidity (%)</w:t>
            </w:r>
          </w:p>
        </w:tc>
      </w:tr>
      <w:tr w14:paraId="09CCE2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89" w:type="dxa"/>
          </w:tcPr>
          <w:p w14:paraId="515EC08E">
            <w:pPr>
              <w:widowControl w:val="0"/>
              <w:jc w:val="both"/>
              <w:rPr>
                <w:rFonts w:hint="default" w:ascii="Times New Roman" w:hAnsi="Times New Roman" w:cs="Times New Roman"/>
                <w:b w:val="0"/>
                <w:bCs w:val="0"/>
                <w:sz w:val="24"/>
                <w:szCs w:val="24"/>
                <w:vertAlign w:val="baseline"/>
              </w:rPr>
            </w:pPr>
            <w:r>
              <w:rPr>
                <w:rFonts w:hint="default" w:ascii="Times New Roman" w:hAnsi="Times New Roman" w:cs="Times New Roman"/>
                <w:b w:val="0"/>
                <w:bCs w:val="0"/>
                <w:sz w:val="24"/>
                <w:szCs w:val="24"/>
              </w:rPr>
              <w:t>Wind Speed</w:t>
            </w:r>
          </w:p>
        </w:tc>
        <w:tc>
          <w:tcPr>
            <w:tcW w:w="4245" w:type="dxa"/>
          </w:tcPr>
          <w:p w14:paraId="75C9E9BA">
            <w:pPr>
              <w:widowControl w:val="0"/>
              <w:jc w:val="both"/>
              <w:rPr>
                <w:rFonts w:hint="default" w:ascii="Times New Roman" w:hAnsi="Times New Roman" w:cs="Times New Roman"/>
                <w:b w:val="0"/>
                <w:bCs w:val="0"/>
                <w:sz w:val="24"/>
                <w:szCs w:val="24"/>
                <w:vertAlign w:val="baseline"/>
              </w:rPr>
            </w:pPr>
            <w:r>
              <w:rPr>
                <w:rFonts w:hint="default" w:ascii="Times New Roman" w:hAnsi="Times New Roman" w:cs="Times New Roman"/>
                <w:b w:val="0"/>
                <w:bCs w:val="0"/>
                <w:sz w:val="24"/>
                <w:szCs w:val="24"/>
              </w:rPr>
              <w:t>Wind speed (m/s)</w:t>
            </w:r>
          </w:p>
        </w:tc>
      </w:tr>
    </w:tbl>
    <w:p w14:paraId="03B3DD4C">
      <w:pPr>
        <w:rPr>
          <w:rFonts w:hint="default" w:ascii="Times New Roman" w:hAnsi="Times New Roman" w:cs="Times New Roman"/>
          <w:b w:val="0"/>
          <w:bCs w:val="0"/>
          <w:sz w:val="24"/>
          <w:szCs w:val="24"/>
        </w:rPr>
      </w:pPr>
    </w:p>
    <w:p w14:paraId="7A66CA80">
      <w:pP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The data covers various seasons and locations, providing a broad view of global air quality.</w:t>
      </w:r>
    </w:p>
    <w:p w14:paraId="5ECFA3F1">
      <w:pPr>
        <w:rPr>
          <w:rFonts w:hint="default" w:ascii="Times New Roman" w:hAnsi="Times New Roman" w:cs="Times New Roman"/>
          <w:b w:val="0"/>
          <w:bCs w:val="0"/>
          <w:sz w:val="24"/>
          <w:szCs w:val="24"/>
        </w:rPr>
      </w:pPr>
    </w:p>
    <w:p w14:paraId="37BAB1B9">
      <w:pPr>
        <w:rPr>
          <w:rFonts w:hint="default" w:ascii="Times New Roman" w:hAnsi="Times New Roman" w:cs="Times New Roman"/>
          <w:b/>
          <w:bCs/>
          <w:sz w:val="28"/>
          <w:szCs w:val="28"/>
        </w:rPr>
      </w:pPr>
      <w:r>
        <w:rPr>
          <w:rFonts w:hint="default" w:ascii="Times New Roman" w:hAnsi="Times New Roman" w:cs="Times New Roman"/>
          <w:b/>
          <w:bCs/>
          <w:sz w:val="28"/>
          <w:szCs w:val="28"/>
        </w:rPr>
        <w:t>METHODOLOGY</w:t>
      </w:r>
    </w:p>
    <w:p w14:paraId="7E638E38">
      <w:pPr>
        <w:rPr>
          <w:rFonts w:hint="default" w:ascii="Times New Roman" w:hAnsi="Times New Roman" w:cs="Times New Roman"/>
          <w:b w:val="0"/>
          <w:bCs w:val="0"/>
          <w:sz w:val="24"/>
          <w:szCs w:val="24"/>
        </w:rPr>
      </w:pPr>
    </w:p>
    <w:p w14:paraId="0E14EBE4">
      <w:pPr>
        <w:rPr>
          <w:rFonts w:hint="default" w:ascii="Times New Roman" w:hAnsi="Times New Roman" w:cs="Times New Roman"/>
          <w:b w:val="0"/>
          <w:bCs w:val="0"/>
          <w:sz w:val="24"/>
          <w:szCs w:val="24"/>
        </w:rPr>
      </w:pPr>
      <w:r>
        <w:rPr>
          <w:rFonts w:hint="default" w:ascii="Times New Roman" w:hAnsi="Times New Roman" w:cs="Times New Roman"/>
          <w:b/>
          <w:bCs/>
          <w:sz w:val="24"/>
          <w:szCs w:val="24"/>
        </w:rPr>
        <w:t xml:space="preserve">Tools and Technologies  </w:t>
      </w:r>
    </w:p>
    <w:p w14:paraId="283AEC70">
      <w:pP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Used Python with libraries like Pandas for data handling, Scikit-learn for modeling, Matplotlib and Seaborn for visualizations.</w:t>
      </w:r>
    </w:p>
    <w:p w14:paraId="5DC83120">
      <w:pPr>
        <w:rPr>
          <w:rFonts w:hint="default" w:ascii="Times New Roman" w:hAnsi="Times New Roman" w:cs="Times New Roman"/>
          <w:b w:val="0"/>
          <w:bCs w:val="0"/>
          <w:sz w:val="24"/>
          <w:szCs w:val="24"/>
        </w:rPr>
      </w:pPr>
    </w:p>
    <w:p w14:paraId="4CA6516F">
      <w:pPr>
        <w:rPr>
          <w:rFonts w:hint="default" w:ascii="Times New Roman" w:hAnsi="Times New Roman" w:cs="Times New Roman"/>
          <w:b w:val="0"/>
          <w:bCs w:val="0"/>
          <w:sz w:val="24"/>
          <w:szCs w:val="24"/>
        </w:rPr>
      </w:pPr>
      <w:r>
        <w:rPr>
          <w:rFonts w:hint="default" w:ascii="Times New Roman" w:hAnsi="Times New Roman" w:cs="Times New Roman"/>
          <w:b/>
          <w:bCs/>
          <w:sz w:val="24"/>
          <w:szCs w:val="24"/>
        </w:rPr>
        <w:t xml:space="preserve">Workflow Pipeline </w:t>
      </w:r>
      <w:r>
        <w:rPr>
          <w:rFonts w:hint="default" w:ascii="Times New Roman" w:hAnsi="Times New Roman" w:cs="Times New Roman"/>
          <w:b w:val="0"/>
          <w:bCs w:val="0"/>
          <w:sz w:val="24"/>
          <w:szCs w:val="24"/>
        </w:rPr>
        <w:t xml:space="preserve"> </w:t>
      </w:r>
    </w:p>
    <w:p w14:paraId="4200E2DF">
      <w:pP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Data Loading → Exploratory Data Analysis → Preprocessing (cleaning, feature engineering) → Model Training and Evaluation → Health Impact Assessment → Recommendations.</w:t>
      </w:r>
    </w:p>
    <w:p w14:paraId="7AD9579E">
      <w:pPr>
        <w:rPr>
          <w:rFonts w:hint="default" w:ascii="Times New Roman" w:hAnsi="Times New Roman" w:cs="Times New Roman"/>
          <w:b w:val="0"/>
          <w:bCs w:val="0"/>
          <w:sz w:val="24"/>
          <w:szCs w:val="24"/>
        </w:rPr>
      </w:pPr>
    </w:p>
    <w:p w14:paraId="051133FD">
      <w:pPr>
        <w:rPr>
          <w:rFonts w:hint="default" w:ascii="Times New Roman" w:hAnsi="Times New Roman" w:cs="Times New Roman"/>
          <w:b w:val="0"/>
          <w:bCs w:val="0"/>
          <w:sz w:val="24"/>
          <w:szCs w:val="24"/>
        </w:rPr>
      </w:pPr>
      <w:r>
        <w:rPr>
          <w:rFonts w:hint="default" w:ascii="Times New Roman" w:hAnsi="Times New Roman" w:cs="Times New Roman"/>
          <w:b/>
          <w:bCs/>
          <w:sz w:val="24"/>
          <w:szCs w:val="24"/>
        </w:rPr>
        <w:t>Implementation Files</w:t>
      </w:r>
      <w:r>
        <w:rPr>
          <w:rFonts w:hint="default" w:ascii="Times New Roman" w:hAnsi="Times New Roman" w:cs="Times New Roman"/>
          <w:b w:val="0"/>
          <w:bCs w:val="0"/>
          <w:sz w:val="24"/>
          <w:szCs w:val="24"/>
        </w:rPr>
        <w:t xml:space="preserve">  </w:t>
      </w:r>
    </w:p>
    <w:p w14:paraId="66DDB7DF">
      <w:pPr>
        <w:numPr>
          <w:ilvl w:val="0"/>
          <w:numId w:val="1"/>
        </w:numPr>
        <w:ind w:left="420" w:leftChars="0" w:hanging="4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EDA_Analysis.py: Generated visualizations like histograms and heatmaps.  </w:t>
      </w:r>
    </w:p>
    <w:p w14:paraId="75652863">
      <w:pPr>
        <w:numPr>
          <w:ilvl w:val="0"/>
          <w:numId w:val="1"/>
        </w:numPr>
        <w:ind w:left="420" w:leftChars="0" w:hanging="4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Data_Preprocessing.py: Handled outliers, calculated AQI, scaled features.  </w:t>
      </w:r>
    </w:p>
    <w:p w14:paraId="0DF79ED2">
      <w:pPr>
        <w:numPr>
          <w:ilvl w:val="0"/>
          <w:numId w:val="1"/>
        </w:numPr>
        <w:ind w:left="420" w:leftChars="0" w:hanging="4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Model_Building.py: Trained regression, classification, and clustering models.  </w:t>
      </w:r>
    </w:p>
    <w:p w14:paraId="289910D5">
      <w:pPr>
        <w:numPr>
          <w:ilvl w:val="0"/>
          <w:numId w:val="1"/>
        </w:numPr>
        <w:ind w:left="420" w:leftChars="0" w:hanging="4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Final_Report.py: Compiled results into this report.</w:t>
      </w:r>
    </w:p>
    <w:p w14:paraId="0D56FE7C">
      <w:pPr>
        <w:rPr>
          <w:rFonts w:hint="default" w:ascii="Times New Roman" w:hAnsi="Times New Roman" w:cs="Times New Roman"/>
          <w:b w:val="0"/>
          <w:bCs w:val="0"/>
          <w:sz w:val="24"/>
          <w:szCs w:val="24"/>
        </w:rPr>
      </w:pPr>
    </w:p>
    <w:p w14:paraId="1D645771">
      <w:pP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w:t>
      </w:r>
    </w:p>
    <w:p w14:paraId="5FAC110E">
      <w:pPr>
        <w:rPr>
          <w:rFonts w:hint="default" w:ascii="Times New Roman" w:hAnsi="Times New Roman" w:cs="Times New Roman"/>
          <w:b w:val="0"/>
          <w:bCs w:val="0"/>
          <w:sz w:val="24"/>
          <w:szCs w:val="24"/>
        </w:rPr>
      </w:pPr>
    </w:p>
    <w:p w14:paraId="01DDEB5D">
      <w:pPr>
        <w:rPr>
          <w:rFonts w:hint="default" w:ascii="Times New Roman" w:hAnsi="Times New Roman" w:cs="Times New Roman"/>
          <w:b/>
          <w:bCs/>
          <w:sz w:val="28"/>
          <w:szCs w:val="28"/>
        </w:rPr>
      </w:pPr>
      <w:r>
        <w:rPr>
          <w:rFonts w:hint="default" w:ascii="Times New Roman" w:hAnsi="Times New Roman" w:cs="Times New Roman"/>
          <w:b/>
          <w:bCs/>
          <w:sz w:val="28"/>
          <w:szCs w:val="28"/>
        </w:rPr>
        <w:t>DATA PREPROCESSING &amp; CLEANING</w:t>
      </w:r>
    </w:p>
    <w:p w14:paraId="5FC9E510">
      <w:pPr>
        <w:rPr>
          <w:rFonts w:hint="default" w:ascii="Times New Roman" w:hAnsi="Times New Roman" w:cs="Times New Roman"/>
          <w:b w:val="0"/>
          <w:bCs w:val="0"/>
          <w:sz w:val="24"/>
          <w:szCs w:val="24"/>
        </w:rPr>
      </w:pPr>
    </w:p>
    <w:p w14:paraId="3D274A42">
      <w:pPr>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Data Limitations Documentation  </w:t>
      </w:r>
    </w:p>
    <w:p w14:paraId="6D74931F">
      <w:pP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No missing values in the dataset,</w:t>
      </w:r>
    </w:p>
    <w:p w14:paraId="15CDCA4D">
      <w:pPr>
        <w:rPr>
          <w:rFonts w:hint="default" w:ascii="Times New Roman" w:hAnsi="Times New Roman" w:cs="Times New Roman"/>
          <w:b w:val="0"/>
          <w:bCs w:val="0"/>
          <w:sz w:val="24"/>
          <w:szCs w:val="24"/>
        </w:rPr>
      </w:pPr>
    </w:p>
    <w:p w14:paraId="1A197494">
      <w:pP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Potential issues include limited temporal coverage and varying measurement accuracy across cities.</w:t>
      </w:r>
    </w:p>
    <w:p w14:paraId="388D79A7">
      <w:pPr>
        <w:rPr>
          <w:rFonts w:hint="default" w:ascii="Times New Roman" w:hAnsi="Times New Roman" w:cs="Times New Roman"/>
          <w:b w:val="0"/>
          <w:bCs w:val="0"/>
          <w:sz w:val="24"/>
          <w:szCs w:val="24"/>
        </w:rPr>
      </w:pPr>
    </w:p>
    <w:p w14:paraId="25DE8543">
      <w:pPr>
        <w:rPr>
          <w:rFonts w:hint="default" w:ascii="Times New Roman" w:hAnsi="Times New Roman" w:cs="Times New Roman"/>
          <w:b w:val="0"/>
          <w:bCs w:val="0"/>
          <w:sz w:val="24"/>
          <w:szCs w:val="24"/>
        </w:rPr>
      </w:pPr>
      <w:r>
        <w:rPr>
          <w:rFonts w:hint="default" w:ascii="Times New Roman" w:hAnsi="Times New Roman" w:cs="Times New Roman"/>
          <w:b/>
          <w:bCs/>
          <w:sz w:val="24"/>
          <w:szCs w:val="24"/>
        </w:rPr>
        <w:t xml:space="preserve">Cleaning Steps </w:t>
      </w:r>
      <w:r>
        <w:rPr>
          <w:rFonts w:hint="default" w:ascii="Times New Roman" w:hAnsi="Times New Roman" w:cs="Times New Roman"/>
          <w:b w:val="0"/>
          <w:bCs w:val="0"/>
          <w:sz w:val="24"/>
          <w:szCs w:val="24"/>
        </w:rPr>
        <w:t xml:space="preserve"> </w:t>
      </w:r>
    </w:p>
    <w:p w14:paraId="45F50324">
      <w:pPr>
        <w:numPr>
          <w:ilvl w:val="0"/>
          <w:numId w:val="1"/>
        </w:numPr>
        <w:ind w:left="420" w:leftChars="0" w:hanging="4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Outliers: Detected using IQR method and capped to reasonable ranges (e.g., no negative pollutant values).  </w:t>
      </w:r>
    </w:p>
    <w:p w14:paraId="0DF949CB">
      <w:pPr>
        <w:numPr>
          <w:ilvl w:val="0"/>
          <w:numId w:val="1"/>
        </w:numPr>
        <w:ind w:left="420" w:leftChars="0" w:hanging="4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AQI Calculation: Based on EPA standards, taking the maximum sub-index from the six pollutants. Categories range from "Good" (0-50, little risk) to "Hazardous" (301+, severe health effects).  </w:t>
      </w:r>
    </w:p>
    <w:p w14:paraId="4191D1A7">
      <w:pPr>
        <w:numPr>
          <w:ilvl w:val="0"/>
          <w:numId w:val="1"/>
        </w:numPr>
        <w:ind w:left="420" w:leftChars="0" w:hanging="4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Feature Engineering: Extracted month, season, and year from dates; created interaction terms like temperature-humidity.  </w:t>
      </w:r>
    </w:p>
    <w:p w14:paraId="16A32F31">
      <w:pPr>
        <w:numPr>
          <w:ilvl w:val="0"/>
          <w:numId w:val="1"/>
        </w:numPr>
        <w:ind w:left="420" w:leftChars="0" w:hanging="4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Scaling: Standardized numerical features for modeling.  </w:t>
      </w:r>
    </w:p>
    <w:p w14:paraId="7D156074">
      <w:pPr>
        <w:numPr>
          <w:ilvl w:val="0"/>
          <w:numId w:val="1"/>
        </w:numPr>
        <w:ind w:left="420" w:leftChars="0" w:hanging="4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Split: 80% training, 20% testing data.</w:t>
      </w:r>
    </w:p>
    <w:p w14:paraId="0B1E22D5">
      <w:pPr>
        <w:rPr>
          <w:rFonts w:hint="default" w:ascii="Times New Roman" w:hAnsi="Times New Roman" w:cs="Times New Roman"/>
          <w:b w:val="0"/>
          <w:bCs w:val="0"/>
          <w:sz w:val="24"/>
          <w:szCs w:val="24"/>
        </w:rPr>
      </w:pPr>
    </w:p>
    <w:p w14:paraId="75460CA3">
      <w:pP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This ensured clean, reliable data for analysis.</w:t>
      </w:r>
    </w:p>
    <w:p w14:paraId="07139547">
      <w:pPr>
        <w:rPr>
          <w:rFonts w:hint="default" w:ascii="Times New Roman" w:hAnsi="Times New Roman" w:cs="Times New Roman"/>
          <w:b w:val="0"/>
          <w:bCs w:val="0"/>
          <w:sz w:val="24"/>
          <w:szCs w:val="24"/>
        </w:rPr>
      </w:pPr>
    </w:p>
    <w:p w14:paraId="32F8D21A">
      <w:pP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w:t>
      </w:r>
    </w:p>
    <w:p w14:paraId="07778BCE">
      <w:pPr>
        <w:rPr>
          <w:rFonts w:hint="default" w:ascii="Times New Roman" w:hAnsi="Times New Roman" w:cs="Times New Roman"/>
          <w:b w:val="0"/>
          <w:bCs w:val="0"/>
          <w:sz w:val="24"/>
          <w:szCs w:val="24"/>
        </w:rPr>
      </w:pPr>
    </w:p>
    <w:p w14:paraId="2C79AFB8">
      <w:pPr>
        <w:rPr>
          <w:rFonts w:hint="default" w:ascii="Times New Roman" w:hAnsi="Times New Roman" w:cs="Times New Roman"/>
          <w:b/>
          <w:bCs/>
          <w:sz w:val="28"/>
          <w:szCs w:val="28"/>
        </w:rPr>
      </w:pPr>
      <w:r>
        <w:rPr>
          <w:rFonts w:hint="default" w:ascii="Times New Roman" w:hAnsi="Times New Roman" w:cs="Times New Roman"/>
          <w:b/>
          <w:bCs/>
          <w:sz w:val="28"/>
          <w:szCs w:val="28"/>
        </w:rPr>
        <w:t>EXPLORATORY DATA ANALYSIS</w:t>
      </w:r>
    </w:p>
    <w:p w14:paraId="3D4B04F4">
      <w:pPr>
        <w:rPr>
          <w:rFonts w:hint="default" w:ascii="Times New Roman" w:hAnsi="Times New Roman" w:cs="Times New Roman"/>
          <w:b w:val="0"/>
          <w:bCs w:val="0"/>
          <w:sz w:val="24"/>
          <w:szCs w:val="24"/>
        </w:rPr>
      </w:pPr>
    </w:p>
    <w:p w14:paraId="3E4CBC92">
      <w:pPr>
        <w:rPr>
          <w:rFonts w:hint="default" w:ascii="Times New Roman" w:hAnsi="Times New Roman" w:cs="Times New Roman"/>
          <w:b w:val="0"/>
          <w:bCs w:val="0"/>
          <w:sz w:val="24"/>
          <w:szCs w:val="24"/>
        </w:rPr>
      </w:pPr>
      <w:r>
        <w:rPr>
          <w:rFonts w:hint="default" w:ascii="Times New Roman" w:hAnsi="Times New Roman" w:cs="Times New Roman"/>
          <w:b/>
          <w:bCs/>
          <w:sz w:val="24"/>
          <w:szCs w:val="24"/>
        </w:rPr>
        <w:t xml:space="preserve">Univariate Analysis </w:t>
      </w:r>
      <w:r>
        <w:rPr>
          <w:rFonts w:hint="default" w:ascii="Times New Roman" w:hAnsi="Times New Roman" w:cs="Times New Roman"/>
          <w:b w:val="0"/>
          <w:bCs w:val="0"/>
          <w:sz w:val="24"/>
          <w:szCs w:val="24"/>
        </w:rPr>
        <w:t xml:space="preserve"> </w:t>
      </w:r>
    </w:p>
    <w:p w14:paraId="7B4A0E63">
      <w:pP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Pollutant distributions are right-skewed, meaning most values are lower but some high outliers exist. For example:</w:t>
      </w:r>
    </w:p>
    <w:p w14:paraId="0DD2A11A">
      <w:pPr>
        <w:rPr>
          <w:rFonts w:hint="default" w:ascii="Times New Roman" w:hAnsi="Times New Roman" w:cs="Times New Roman"/>
          <w:b w:val="0"/>
          <w:bCs w:val="0"/>
          <w:sz w:val="24"/>
          <w:szCs w:val="24"/>
        </w:rPr>
      </w:pPr>
    </w:p>
    <w:p w14:paraId="7BB429E2">
      <w:pPr>
        <w:numPr>
          <w:ilvl w:val="0"/>
          <w:numId w:val="1"/>
        </w:numPr>
        <w:ind w:left="420" w:leftChars="0" w:hanging="420" w:firstLineChars="0"/>
        <w:rPr>
          <w:rFonts w:hint="default" w:ascii="Times New Roman" w:hAnsi="Times New Roman" w:cs="Times New Roman"/>
          <w:b w:val="0"/>
          <w:bCs w:val="0"/>
          <w:sz w:val="24"/>
          <w:szCs w:val="24"/>
        </w:rPr>
      </w:pPr>
      <w:r>
        <w:rPr>
          <w:rFonts w:hint="default" w:ascii="Times New Roman" w:hAnsi="Times New Roman" w:cs="Times New Roman"/>
          <w:b/>
          <w:bCs/>
          <w:sz w:val="24"/>
          <w:szCs w:val="24"/>
        </w:rPr>
        <w:t>PM2.5:</w:t>
      </w:r>
      <w:r>
        <w:rPr>
          <w:rFonts w:hint="default" w:ascii="Times New Roman" w:hAnsi="Times New Roman" w:cs="Times New Roman"/>
          <w:b w:val="0"/>
          <w:bCs w:val="0"/>
          <w:sz w:val="24"/>
          <w:szCs w:val="24"/>
        </w:rPr>
        <w:t xml:space="preserve"> Average 77.45 μg/m³ (above safe levels; WHO recommends &lt;10 μg/m³ annually).  </w:t>
      </w:r>
    </w:p>
    <w:p w14:paraId="76FE15FF">
      <w:pPr>
        <w:numPr>
          <w:ilvl w:val="0"/>
          <w:numId w:val="1"/>
        </w:numPr>
        <w:ind w:left="420" w:leftChars="0" w:hanging="420" w:firstLineChars="0"/>
        <w:rPr>
          <w:rFonts w:hint="default" w:ascii="Times New Roman" w:hAnsi="Times New Roman" w:cs="Times New Roman"/>
          <w:b w:val="0"/>
          <w:bCs w:val="0"/>
          <w:sz w:val="24"/>
          <w:szCs w:val="24"/>
        </w:rPr>
      </w:pPr>
      <w:r>
        <w:rPr>
          <w:rFonts w:hint="default" w:ascii="Times New Roman" w:hAnsi="Times New Roman" w:cs="Times New Roman"/>
          <w:b/>
          <w:bCs/>
          <w:sz w:val="24"/>
          <w:szCs w:val="24"/>
        </w:rPr>
        <w:t>O3:</w:t>
      </w:r>
      <w:r>
        <w:rPr>
          <w:rFonts w:hint="default" w:ascii="Times New Roman" w:hAnsi="Times New Roman" w:cs="Times New Roman"/>
          <w:b w:val="0"/>
          <w:bCs w:val="0"/>
          <w:sz w:val="24"/>
          <w:szCs w:val="24"/>
        </w:rPr>
        <w:t xml:space="preserve"> Highest average at 106.03 μg/m³, indicating widespread ozone pollution.  </w:t>
      </w:r>
    </w:p>
    <w:p w14:paraId="7DEE9AA3">
      <w:pPr>
        <w:numPr>
          <w:ilvl w:val="0"/>
          <w:numId w:val="1"/>
        </w:numPr>
        <w:ind w:left="420" w:leftChars="0" w:hanging="420" w:firstLineChars="0"/>
        <w:rPr>
          <w:rFonts w:hint="default" w:ascii="Times New Roman" w:hAnsi="Times New Roman" w:cs="Times New Roman"/>
          <w:b w:val="0"/>
          <w:bCs w:val="0"/>
          <w:sz w:val="24"/>
          <w:szCs w:val="24"/>
        </w:rPr>
      </w:pPr>
      <w:r>
        <w:rPr>
          <w:rFonts w:hint="default" w:ascii="Times New Roman" w:hAnsi="Times New Roman" w:cs="Times New Roman"/>
          <w:b/>
          <w:bCs/>
          <w:sz w:val="24"/>
          <w:szCs w:val="24"/>
        </w:rPr>
        <w:t>Meteorological:</w:t>
      </w:r>
      <w:r>
        <w:rPr>
          <w:rFonts w:hint="default" w:ascii="Times New Roman" w:hAnsi="Times New Roman" w:cs="Times New Roman"/>
          <w:b w:val="0"/>
          <w:bCs w:val="0"/>
          <w:sz w:val="24"/>
          <w:szCs w:val="24"/>
        </w:rPr>
        <w:t xml:space="preserve"> Temperature averages around 20°C, humidity ~50-60%, wind speed ~10 m/s.</w:t>
      </w:r>
    </w:p>
    <w:p w14:paraId="0ED15E22">
      <w:pPr>
        <w:rPr>
          <w:rFonts w:hint="default" w:ascii="Times New Roman" w:hAnsi="Times New Roman" w:cs="Times New Roman"/>
          <w:b w:val="0"/>
          <w:bCs w:val="0"/>
          <w:sz w:val="24"/>
          <w:szCs w:val="24"/>
        </w:rPr>
      </w:pPr>
    </w:p>
    <w:p w14:paraId="2036DF54">
      <w:pP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Histograms show PM2.5 and PM10 peaking around 50-100, while CO is low (average 5.05 mg/m³).</w:t>
      </w:r>
    </w:p>
    <w:p w14:paraId="03FF7445">
      <w:pPr>
        <w:rPr>
          <w:rFonts w:hint="default" w:ascii="Times New Roman" w:hAnsi="Times New Roman" w:cs="Times New Roman"/>
          <w:b w:val="0"/>
          <w:bCs w:val="0"/>
          <w:sz w:val="24"/>
          <w:szCs w:val="24"/>
        </w:rPr>
      </w:pPr>
    </w:p>
    <w:p w14:paraId="1B95CF29">
      <w:pP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Box plots reveal O3 has the largest spread (10-200 μg/m³), making it variable and potentially dangerous.</w:t>
      </w:r>
    </w:p>
    <w:p w14:paraId="36184255">
      <w:pPr>
        <w:rPr>
          <w:rFonts w:hint="default" w:ascii="Times New Roman" w:hAnsi="Times New Roman" w:cs="Times New Roman"/>
          <w:b w:val="0"/>
          <w:bCs w:val="0"/>
          <w:sz w:val="24"/>
          <w:szCs w:val="24"/>
        </w:rPr>
      </w:pPr>
    </w:p>
    <w:p w14:paraId="1BDF1E0A">
      <w:pPr>
        <w:rPr>
          <w:rFonts w:hint="default" w:ascii="Times New Roman" w:hAnsi="Times New Roman" w:cs="Times New Roman"/>
          <w:b w:val="0"/>
          <w:bCs w:val="0"/>
          <w:sz w:val="24"/>
          <w:szCs w:val="24"/>
        </w:rPr>
      </w:pPr>
      <w:r>
        <w:rPr>
          <w:rFonts w:hint="default" w:ascii="Times New Roman" w:hAnsi="Times New Roman" w:cs="Times New Roman"/>
          <w:b/>
          <w:bCs/>
          <w:sz w:val="24"/>
          <w:szCs w:val="24"/>
        </w:rPr>
        <w:t xml:space="preserve">Bivariate Analysis </w:t>
      </w:r>
      <w:r>
        <w:rPr>
          <w:rFonts w:hint="default" w:ascii="Times New Roman" w:hAnsi="Times New Roman" w:cs="Times New Roman"/>
          <w:b w:val="0"/>
          <w:bCs w:val="0"/>
          <w:sz w:val="24"/>
          <w:szCs w:val="24"/>
        </w:rPr>
        <w:t xml:space="preserve"> </w:t>
      </w:r>
    </w:p>
    <w:p w14:paraId="106C43AC">
      <w:pP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Scatter plots (not shown) indicate weak relationships between pollutants and weather. For instance, higher wind speed slightly reduces particulate matter by dispersing it.</w:t>
      </w:r>
    </w:p>
    <w:p w14:paraId="76EE59AD">
      <w:pPr>
        <w:rPr>
          <w:rFonts w:hint="default" w:ascii="Times New Roman" w:hAnsi="Times New Roman" w:cs="Times New Roman"/>
          <w:b w:val="0"/>
          <w:bCs w:val="0"/>
          <w:sz w:val="24"/>
          <w:szCs w:val="24"/>
        </w:rPr>
      </w:pPr>
    </w:p>
    <w:p w14:paraId="5855E6A3">
      <w:pPr>
        <w:rPr>
          <w:rFonts w:hint="default" w:ascii="Times New Roman" w:hAnsi="Times New Roman" w:cs="Times New Roman"/>
          <w:b w:val="0"/>
          <w:bCs w:val="0"/>
          <w:sz w:val="24"/>
          <w:szCs w:val="24"/>
        </w:rPr>
      </w:pPr>
      <w:r>
        <w:rPr>
          <w:rFonts w:hint="default" w:ascii="Times New Roman" w:hAnsi="Times New Roman" w:cs="Times New Roman"/>
          <w:b/>
          <w:bCs/>
          <w:sz w:val="24"/>
          <w:szCs w:val="24"/>
        </w:rPr>
        <w:t xml:space="preserve">Correlation Analysis </w:t>
      </w:r>
      <w:r>
        <w:rPr>
          <w:rFonts w:hint="default" w:ascii="Times New Roman" w:hAnsi="Times New Roman" w:cs="Times New Roman"/>
          <w:b w:val="0"/>
          <w:bCs w:val="0"/>
          <w:sz w:val="24"/>
          <w:szCs w:val="24"/>
        </w:rPr>
        <w:t xml:space="preserve"> </w:t>
      </w:r>
    </w:p>
    <w:p w14:paraId="692EBF4B">
      <w:pP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The heatmap shows low correlations overall (most &lt;0.1). PM2.5 and PM10 have a slight positive link (0.01), meaning they often rise together from sources like traffic. Negative correlations with wind speed (-0.001) suggest wind helps clear air.</w:t>
      </w:r>
    </w:p>
    <w:p w14:paraId="5A2FCA9C">
      <w:pPr>
        <w:rPr>
          <w:rFonts w:hint="default" w:ascii="Times New Roman" w:hAnsi="Times New Roman" w:cs="Times New Roman"/>
          <w:b w:val="0"/>
          <w:bCs w:val="0"/>
          <w:sz w:val="24"/>
          <w:szCs w:val="24"/>
        </w:rPr>
      </w:pPr>
    </w:p>
    <w:p w14:paraId="571C830D">
      <w:pPr>
        <w:rPr>
          <w:rFonts w:hint="default" w:ascii="Times New Roman" w:hAnsi="Times New Roman" w:cs="Times New Roman"/>
          <w:b w:val="0"/>
          <w:bCs w:val="0"/>
          <w:sz w:val="24"/>
          <w:szCs w:val="24"/>
        </w:rPr>
      </w:pPr>
      <w:r>
        <w:rPr>
          <w:rFonts w:hint="default" w:ascii="Times New Roman" w:hAnsi="Times New Roman" w:cs="Times New Roman"/>
          <w:b/>
          <w:bCs/>
          <w:sz w:val="24"/>
          <w:szCs w:val="24"/>
        </w:rPr>
        <w:t xml:space="preserve">Comparative Analysis </w:t>
      </w:r>
      <w:r>
        <w:rPr>
          <w:rFonts w:hint="default" w:ascii="Times New Roman" w:hAnsi="Times New Roman" w:cs="Times New Roman"/>
          <w:b w:val="0"/>
          <w:bCs w:val="0"/>
          <w:sz w:val="24"/>
          <w:szCs w:val="24"/>
        </w:rPr>
        <w:t xml:space="preserve"> </w:t>
      </w:r>
    </w:p>
    <w:p w14:paraId="646843E6">
      <w:pPr>
        <w:rPr>
          <w:rFonts w:hint="default" w:ascii="Times New Roman" w:hAnsi="Times New Roman" w:cs="Times New Roman"/>
          <w:b w:val="0"/>
          <w:bCs w:val="0"/>
          <w:sz w:val="24"/>
          <w:szCs w:val="24"/>
        </w:rPr>
      </w:pPr>
      <w:r>
        <w:rPr>
          <w:rFonts w:hint="default" w:ascii="Times New Roman" w:hAnsi="Times New Roman" w:cs="Times New Roman"/>
          <w:b/>
          <w:bCs/>
          <w:sz w:val="24"/>
          <w:szCs w:val="24"/>
        </w:rPr>
        <w:t>City Distribution:</w:t>
      </w:r>
      <w:r>
        <w:rPr>
          <w:rFonts w:hint="default" w:ascii="Times New Roman" w:hAnsi="Times New Roman" w:cs="Times New Roman"/>
          <w:b w:val="0"/>
          <w:bCs w:val="0"/>
          <w:sz w:val="24"/>
          <w:szCs w:val="24"/>
        </w:rPr>
        <w:t xml:space="preserve"> Mumbai has the most records (5.4%), followed by Seoul (5.2%).  </w:t>
      </w:r>
    </w:p>
    <w:p w14:paraId="29EA561D">
      <w:pPr>
        <w:rPr>
          <w:rFonts w:hint="default" w:ascii="Times New Roman" w:hAnsi="Times New Roman" w:cs="Times New Roman"/>
          <w:b w:val="0"/>
          <w:bCs w:val="0"/>
          <w:sz w:val="24"/>
          <w:szCs w:val="24"/>
        </w:rPr>
      </w:pPr>
    </w:p>
    <w:p w14:paraId="588AA6D0">
      <w:pPr>
        <w:rPr>
          <w:rFonts w:hint="default" w:ascii="Times New Roman" w:hAnsi="Times New Roman" w:cs="Times New Roman"/>
          <w:b w:val="0"/>
          <w:bCs w:val="0"/>
          <w:sz w:val="24"/>
          <w:szCs w:val="24"/>
        </w:rPr>
      </w:pPr>
      <w:r>
        <w:rPr>
          <w:rFonts w:hint="default" w:ascii="Times New Roman" w:hAnsi="Times New Roman" w:cs="Times New Roman"/>
          <w:b/>
          <w:bCs/>
          <w:sz w:val="24"/>
          <w:szCs w:val="24"/>
        </w:rPr>
        <w:t>Seasonal PM2.5:</w:t>
      </w:r>
      <w:r>
        <w:rPr>
          <w:rFonts w:hint="default" w:ascii="Times New Roman" w:hAnsi="Times New Roman" w:cs="Times New Roman"/>
          <w:b w:val="0"/>
          <w:bCs w:val="0"/>
          <w:sz w:val="24"/>
          <w:szCs w:val="24"/>
        </w:rPr>
        <w:t xml:space="preserve"> Slightly higher in winter (78.19 μg/m³) due to heating and inversions trapping pollution.</w:t>
      </w:r>
    </w:p>
    <w:p w14:paraId="2ECE2E51">
      <w:pPr>
        <w:rPr>
          <w:rFonts w:hint="default" w:ascii="Times New Roman" w:hAnsi="Times New Roman" w:cs="Times New Roman"/>
          <w:b w:val="0"/>
          <w:bCs w:val="0"/>
          <w:sz w:val="24"/>
          <w:szCs w:val="24"/>
        </w:rPr>
      </w:pPr>
    </w:p>
    <w:p w14:paraId="2BF1DDE6">
      <w:pPr>
        <w:rPr>
          <w:rFonts w:hint="default" w:ascii="Times New Roman" w:hAnsi="Times New Roman" w:cs="Times New Roman"/>
          <w:b w:val="0"/>
          <w:bCs w:val="0"/>
          <w:sz w:val="24"/>
          <w:szCs w:val="24"/>
        </w:rPr>
      </w:pPr>
      <w:r>
        <w:rPr>
          <w:rFonts w:hint="default" w:ascii="Times New Roman" w:hAnsi="Times New Roman" w:cs="Times New Roman"/>
          <w:b/>
          <w:bCs/>
          <w:sz w:val="24"/>
          <w:szCs w:val="24"/>
        </w:rPr>
        <w:t>Extremes:</w:t>
      </w:r>
      <w:r>
        <w:rPr>
          <w:rFonts w:hint="default" w:ascii="Times New Roman" w:hAnsi="Times New Roman" w:cs="Times New Roman"/>
          <w:b w:val="0"/>
          <w:bCs w:val="0"/>
          <w:sz w:val="24"/>
          <w:szCs w:val="24"/>
        </w:rPr>
        <w:t xml:space="preserve"> Highest PM2.5 in Beijing (149.98 μg/m³) – very unhealthy; lowest in Johannesburg (5.02 μg/m³).</w:t>
      </w:r>
    </w:p>
    <w:p w14:paraId="382B8A9D">
      <w:pPr>
        <w:rPr>
          <w:rFonts w:hint="default" w:ascii="Times New Roman" w:hAnsi="Times New Roman" w:cs="Times New Roman"/>
          <w:b w:val="0"/>
          <w:bCs w:val="0"/>
          <w:sz w:val="24"/>
          <w:szCs w:val="24"/>
        </w:rPr>
      </w:pPr>
    </w:p>
    <w:p w14:paraId="772F5F33">
      <w:pPr>
        <w:rPr>
          <w:rFonts w:hint="default" w:ascii="Times New Roman" w:hAnsi="Times New Roman" w:cs="Times New Roman"/>
          <w:b w:val="0"/>
          <w:bCs w:val="0"/>
          <w:sz w:val="24"/>
          <w:szCs w:val="24"/>
        </w:rPr>
      </w:pPr>
      <w:r>
        <w:rPr>
          <w:rFonts w:hint="default" w:ascii="Times New Roman" w:hAnsi="Times New Roman" w:cs="Times New Roman"/>
          <w:b/>
          <w:bCs/>
          <w:sz w:val="24"/>
          <w:szCs w:val="24"/>
        </w:rPr>
        <w:t xml:space="preserve">Time Series Analysis </w:t>
      </w:r>
      <w:r>
        <w:rPr>
          <w:rFonts w:hint="default" w:ascii="Times New Roman" w:hAnsi="Times New Roman" w:cs="Times New Roman"/>
          <w:b w:val="0"/>
          <w:bCs w:val="0"/>
          <w:sz w:val="24"/>
          <w:szCs w:val="24"/>
        </w:rPr>
        <w:t xml:space="preserve"> </w:t>
      </w:r>
    </w:p>
    <w:p w14:paraId="3AF5B9A0">
      <w:pP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Line plots show O3 peaking in summer months (e.g., up to 130 μg/m³) due to sunlight reacting with emissions. CO fluctuates mildly (4.5-6.5 mg/m³). Month-over-month changes highlight seasonal cycles, with spikes in certain cities like Cairo's high temperature in July.</w:t>
      </w:r>
    </w:p>
    <w:p w14:paraId="10BFC863">
      <w:pPr>
        <w:rPr>
          <w:rFonts w:hint="default" w:ascii="Times New Roman" w:hAnsi="Times New Roman" w:cs="Times New Roman"/>
          <w:b w:val="0"/>
          <w:bCs w:val="0"/>
          <w:sz w:val="24"/>
          <w:szCs w:val="24"/>
        </w:rPr>
      </w:pPr>
    </w:p>
    <w:p w14:paraId="7258CE49">
      <w:pPr>
        <w:rPr>
          <w:rFonts w:hint="default" w:ascii="Times New Roman" w:hAnsi="Times New Roman" w:cs="Times New Roman"/>
          <w:b w:val="0"/>
          <w:bCs w:val="0"/>
          <w:sz w:val="24"/>
          <w:szCs w:val="24"/>
        </w:rPr>
      </w:pPr>
      <w:r>
        <w:rPr>
          <w:rFonts w:hint="default" w:ascii="Times New Roman" w:hAnsi="Times New Roman" w:cs="Times New Roman"/>
          <w:b/>
          <w:bCs/>
          <w:sz w:val="24"/>
          <w:szCs w:val="24"/>
        </w:rPr>
        <w:t xml:space="preserve">Key Insights: </w:t>
      </w:r>
      <w:r>
        <w:rPr>
          <w:rFonts w:hint="default" w:ascii="Times New Roman" w:hAnsi="Times New Roman" w:cs="Times New Roman"/>
          <w:b w:val="0"/>
          <w:bCs w:val="0"/>
          <w:sz w:val="24"/>
          <w:szCs w:val="24"/>
        </w:rPr>
        <w:t>Pollution is worse in densely populated or industrial cities; weather plays a role in dispersion.</w:t>
      </w:r>
    </w:p>
    <w:p w14:paraId="26A5A09F">
      <w:pPr>
        <w:rPr>
          <w:rFonts w:hint="default" w:ascii="Times New Roman" w:hAnsi="Times New Roman" w:cs="Times New Roman"/>
          <w:b w:val="0"/>
          <w:bCs w:val="0"/>
          <w:sz w:val="24"/>
          <w:szCs w:val="24"/>
        </w:rPr>
      </w:pPr>
    </w:p>
    <w:p w14:paraId="25A1BB7D">
      <w:pP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w:t>
      </w:r>
    </w:p>
    <w:p w14:paraId="222A8D0B">
      <w:pPr>
        <w:rPr>
          <w:rFonts w:hint="default" w:ascii="Times New Roman" w:hAnsi="Times New Roman" w:cs="Times New Roman"/>
          <w:b w:val="0"/>
          <w:bCs w:val="0"/>
          <w:sz w:val="24"/>
          <w:szCs w:val="24"/>
        </w:rPr>
      </w:pPr>
    </w:p>
    <w:p w14:paraId="39FC899A">
      <w:pPr>
        <w:rPr>
          <w:rFonts w:hint="default" w:ascii="Times New Roman" w:hAnsi="Times New Roman" w:cs="Times New Roman"/>
          <w:b/>
          <w:bCs/>
          <w:sz w:val="28"/>
          <w:szCs w:val="28"/>
        </w:rPr>
      </w:pPr>
      <w:r>
        <w:rPr>
          <w:rFonts w:hint="default" w:ascii="Times New Roman" w:hAnsi="Times New Roman" w:cs="Times New Roman"/>
          <w:b/>
          <w:bCs/>
          <w:sz w:val="28"/>
          <w:szCs w:val="28"/>
        </w:rPr>
        <w:t>MODEL BUILDING &amp; PREDICTION</w:t>
      </w:r>
    </w:p>
    <w:p w14:paraId="1197475D">
      <w:pPr>
        <w:rPr>
          <w:rFonts w:hint="default" w:ascii="Times New Roman" w:hAnsi="Times New Roman" w:cs="Times New Roman"/>
          <w:b w:val="0"/>
          <w:bCs w:val="0"/>
          <w:sz w:val="24"/>
          <w:szCs w:val="24"/>
        </w:rPr>
      </w:pPr>
    </w:p>
    <w:p w14:paraId="36DE470A">
      <w:pPr>
        <w:rPr>
          <w:rFonts w:hint="default" w:ascii="Times New Roman" w:hAnsi="Times New Roman" w:cs="Times New Roman"/>
          <w:b w:val="0"/>
          <w:bCs w:val="0"/>
          <w:sz w:val="24"/>
          <w:szCs w:val="24"/>
        </w:rPr>
      </w:pPr>
      <w:r>
        <w:rPr>
          <w:rFonts w:hint="default" w:ascii="Times New Roman" w:hAnsi="Times New Roman" w:cs="Times New Roman"/>
          <w:b/>
          <w:bCs/>
          <w:sz w:val="24"/>
          <w:szCs w:val="24"/>
        </w:rPr>
        <w:t xml:space="preserve">Model Selection </w:t>
      </w:r>
      <w:r>
        <w:rPr>
          <w:rFonts w:hint="default" w:ascii="Times New Roman" w:hAnsi="Times New Roman" w:cs="Times New Roman"/>
          <w:b w:val="0"/>
          <w:bCs w:val="0"/>
          <w:sz w:val="24"/>
          <w:szCs w:val="24"/>
        </w:rPr>
        <w:t xml:space="preserve"> </w:t>
      </w:r>
    </w:p>
    <w:p w14:paraId="5D1A66B8">
      <w:pPr>
        <w:numPr>
          <w:ilvl w:val="0"/>
          <w:numId w:val="1"/>
        </w:numPr>
        <w:ind w:left="420" w:leftChars="0" w:hanging="420" w:firstLineChars="0"/>
        <w:rPr>
          <w:rFonts w:hint="default" w:ascii="Times New Roman" w:hAnsi="Times New Roman" w:cs="Times New Roman"/>
          <w:b w:val="0"/>
          <w:bCs w:val="0"/>
          <w:sz w:val="24"/>
          <w:szCs w:val="24"/>
        </w:rPr>
      </w:pPr>
      <w:r>
        <w:rPr>
          <w:rFonts w:hint="default" w:ascii="Times New Roman" w:hAnsi="Times New Roman" w:cs="Times New Roman"/>
          <w:b/>
          <w:bCs/>
          <w:sz w:val="24"/>
          <w:szCs w:val="24"/>
        </w:rPr>
        <w:t>Regression (for AQI value):</w:t>
      </w:r>
      <w:r>
        <w:rPr>
          <w:rFonts w:hint="default" w:ascii="Times New Roman" w:hAnsi="Times New Roman" w:cs="Times New Roman"/>
          <w:b w:val="0"/>
          <w:bCs w:val="0"/>
          <w:sz w:val="24"/>
          <w:szCs w:val="24"/>
        </w:rPr>
        <w:t xml:space="preserve"> Random Forest, KNN, Linear, Gradient Boosting, SVM, Neural Network.  </w:t>
      </w:r>
    </w:p>
    <w:p w14:paraId="0B20BD10">
      <w:pPr>
        <w:numPr>
          <w:ilvl w:val="0"/>
          <w:numId w:val="1"/>
        </w:numPr>
        <w:ind w:left="420" w:leftChars="0" w:hanging="420" w:firstLineChars="0"/>
        <w:rPr>
          <w:rFonts w:hint="default" w:ascii="Times New Roman" w:hAnsi="Times New Roman" w:cs="Times New Roman"/>
          <w:b w:val="0"/>
          <w:bCs w:val="0"/>
          <w:sz w:val="24"/>
          <w:szCs w:val="24"/>
        </w:rPr>
      </w:pPr>
      <w:r>
        <w:rPr>
          <w:rFonts w:hint="default" w:ascii="Times New Roman" w:hAnsi="Times New Roman" w:cs="Times New Roman"/>
          <w:b/>
          <w:bCs/>
          <w:sz w:val="24"/>
          <w:szCs w:val="24"/>
        </w:rPr>
        <w:t>Classification (for AQI category)</w:t>
      </w:r>
      <w:r>
        <w:rPr>
          <w:rFonts w:hint="default" w:ascii="Times New Roman" w:hAnsi="Times New Roman" w:cs="Times New Roman"/>
          <w:b w:val="0"/>
          <w:bCs w:val="0"/>
          <w:sz w:val="24"/>
          <w:szCs w:val="24"/>
        </w:rPr>
        <w:t xml:space="preserve">: Random Forest, KNN, Naive Bayes, Gradient Boosting, SVM, Neural Network.  </w:t>
      </w:r>
    </w:p>
    <w:p w14:paraId="0F28F702">
      <w:pPr>
        <w:numPr>
          <w:ilvl w:val="0"/>
          <w:numId w:val="1"/>
        </w:numPr>
        <w:ind w:left="420" w:leftChars="0" w:hanging="420" w:firstLineChars="0"/>
        <w:rPr>
          <w:rFonts w:hint="default" w:ascii="Times New Roman" w:hAnsi="Times New Roman" w:cs="Times New Roman"/>
          <w:b w:val="0"/>
          <w:bCs w:val="0"/>
          <w:sz w:val="24"/>
          <w:szCs w:val="24"/>
        </w:rPr>
      </w:pPr>
      <w:r>
        <w:rPr>
          <w:rFonts w:hint="default" w:ascii="Times New Roman" w:hAnsi="Times New Roman" w:cs="Times New Roman"/>
          <w:b/>
          <w:bCs/>
          <w:sz w:val="24"/>
          <w:szCs w:val="24"/>
        </w:rPr>
        <w:t>Clustering:</w:t>
      </w:r>
      <w:r>
        <w:rPr>
          <w:rFonts w:hint="default" w:ascii="Times New Roman" w:hAnsi="Times New Roman" w:cs="Times New Roman"/>
          <w:b w:val="0"/>
          <w:bCs w:val="0"/>
          <w:sz w:val="24"/>
          <w:szCs w:val="24"/>
        </w:rPr>
        <w:t xml:space="preserve"> K-Means, DBSCAN.</w:t>
      </w:r>
    </w:p>
    <w:p w14:paraId="2EEC8DDD">
      <w:pPr>
        <w:rPr>
          <w:rFonts w:hint="default" w:ascii="Times New Roman" w:hAnsi="Times New Roman" w:cs="Times New Roman"/>
          <w:b w:val="0"/>
          <w:bCs w:val="0"/>
          <w:sz w:val="24"/>
          <w:szCs w:val="24"/>
        </w:rPr>
      </w:pPr>
    </w:p>
    <w:p w14:paraId="1FBA67C8">
      <w:pPr>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Model Implementation Details  </w:t>
      </w:r>
    </w:p>
    <w:p w14:paraId="6C04AA65">
      <w:pP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Used pollutants and weather as features. Tuned hyperparameters with cross-validation (5 folds).</w:t>
      </w:r>
    </w:p>
    <w:p w14:paraId="136AD2C8">
      <w:pPr>
        <w:rPr>
          <w:rFonts w:hint="default" w:ascii="Times New Roman" w:hAnsi="Times New Roman" w:cs="Times New Roman"/>
          <w:b w:val="0"/>
          <w:bCs w:val="0"/>
          <w:sz w:val="24"/>
          <w:szCs w:val="24"/>
        </w:rPr>
      </w:pPr>
    </w:p>
    <w:p w14:paraId="2C21D534">
      <w:pPr>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Model Evaluation  </w:t>
      </w:r>
    </w:p>
    <w:p w14:paraId="42325B22">
      <w:pPr>
        <w:rPr>
          <w:rFonts w:hint="default" w:ascii="Times New Roman" w:hAnsi="Times New Roman" w:cs="Times New Roman"/>
          <w:b/>
          <w:bCs/>
          <w:sz w:val="24"/>
          <w:szCs w:val="24"/>
        </w:rPr>
      </w:pPr>
    </w:p>
    <w:p w14:paraId="30362F14">
      <w:pPr>
        <w:rPr>
          <w:rFonts w:hint="default" w:ascii="Times New Roman" w:hAnsi="Times New Roman" w:cs="Times New Roman"/>
          <w:b w:val="0"/>
          <w:bCs w:val="0"/>
          <w:sz w:val="24"/>
          <w:szCs w:val="24"/>
        </w:rPr>
      </w:pPr>
      <w:r>
        <w:rPr>
          <w:rFonts w:hint="default" w:ascii="Times New Roman" w:hAnsi="Times New Roman" w:cs="Times New Roman"/>
          <w:b/>
          <w:bCs/>
          <w:sz w:val="24"/>
          <w:szCs w:val="24"/>
        </w:rPr>
        <w:t>Regression Metrics:</w:t>
      </w:r>
      <w:r>
        <w:rPr>
          <w:rFonts w:hint="default" w:ascii="Times New Roman" w:hAnsi="Times New Roman" w:cs="Times New Roman"/>
          <w:b w:val="0"/>
          <w:bCs w:val="0"/>
          <w:sz w:val="24"/>
          <w:szCs w:val="24"/>
        </w:rPr>
        <w:t xml:space="preserve"> R² (how well model fits data, 1 is perfect), RMSE (average prediction error).</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20"/>
        <w:gridCol w:w="3321"/>
        <w:gridCol w:w="3321"/>
      </w:tblGrid>
      <w:tr w14:paraId="656AE1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0" w:type="dxa"/>
          </w:tcPr>
          <w:p w14:paraId="639E19A6">
            <w:pPr>
              <w:widowControl w:val="0"/>
              <w:jc w:val="both"/>
              <w:rPr>
                <w:rFonts w:hint="default" w:ascii="Times New Roman" w:hAnsi="Times New Roman" w:cs="Times New Roman"/>
                <w:b w:val="0"/>
                <w:bCs w:val="0"/>
                <w:sz w:val="24"/>
                <w:szCs w:val="24"/>
                <w:vertAlign w:val="baseline"/>
              </w:rPr>
            </w:pPr>
            <w:r>
              <w:rPr>
                <w:rFonts w:hint="default" w:ascii="Times New Roman" w:hAnsi="Times New Roman" w:cs="Times New Roman"/>
                <w:b w:val="0"/>
                <w:bCs w:val="0"/>
                <w:sz w:val="24"/>
                <w:szCs w:val="24"/>
              </w:rPr>
              <w:t>Model</w:t>
            </w:r>
          </w:p>
        </w:tc>
        <w:tc>
          <w:tcPr>
            <w:tcW w:w="3321" w:type="dxa"/>
          </w:tcPr>
          <w:p w14:paraId="72374EE0">
            <w:pPr>
              <w:widowControl w:val="0"/>
              <w:jc w:val="both"/>
              <w:rPr>
                <w:rFonts w:hint="default" w:ascii="Times New Roman" w:hAnsi="Times New Roman" w:cs="Times New Roman"/>
                <w:b w:val="0"/>
                <w:bCs w:val="0"/>
                <w:sz w:val="24"/>
                <w:szCs w:val="24"/>
                <w:vertAlign w:val="baseline"/>
              </w:rPr>
            </w:pPr>
            <w:r>
              <w:rPr>
                <w:rFonts w:hint="default" w:ascii="Times New Roman" w:hAnsi="Times New Roman" w:cs="Times New Roman"/>
                <w:b w:val="0"/>
                <w:bCs w:val="0"/>
                <w:sz w:val="24"/>
                <w:szCs w:val="24"/>
              </w:rPr>
              <w:t>Test R²</w:t>
            </w:r>
          </w:p>
        </w:tc>
        <w:tc>
          <w:tcPr>
            <w:tcW w:w="3321" w:type="dxa"/>
          </w:tcPr>
          <w:p w14:paraId="06A6E00B">
            <w:pPr>
              <w:widowControl w:val="0"/>
              <w:jc w:val="both"/>
              <w:rPr>
                <w:rFonts w:hint="default" w:ascii="Times New Roman" w:hAnsi="Times New Roman" w:cs="Times New Roman"/>
                <w:b w:val="0"/>
                <w:bCs w:val="0"/>
                <w:sz w:val="24"/>
                <w:szCs w:val="24"/>
                <w:vertAlign w:val="baseline"/>
              </w:rPr>
            </w:pPr>
            <w:r>
              <w:rPr>
                <w:rFonts w:hint="default" w:ascii="Times New Roman" w:hAnsi="Times New Roman" w:cs="Times New Roman"/>
                <w:b w:val="0"/>
                <w:bCs w:val="0"/>
                <w:sz w:val="24"/>
                <w:szCs w:val="24"/>
              </w:rPr>
              <w:t>Test RMSE</w:t>
            </w:r>
          </w:p>
        </w:tc>
      </w:tr>
      <w:tr w14:paraId="69BA2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0" w:type="dxa"/>
          </w:tcPr>
          <w:p w14:paraId="2158CF56">
            <w:pPr>
              <w:widowControl w:val="0"/>
              <w:jc w:val="both"/>
              <w:rPr>
                <w:rFonts w:hint="default" w:ascii="Times New Roman" w:hAnsi="Times New Roman" w:cs="Times New Roman"/>
                <w:b w:val="0"/>
                <w:bCs w:val="0"/>
                <w:sz w:val="24"/>
                <w:szCs w:val="24"/>
                <w:vertAlign w:val="baseline"/>
              </w:rPr>
            </w:pPr>
            <w:r>
              <w:rPr>
                <w:rFonts w:hint="default" w:ascii="Times New Roman" w:hAnsi="Times New Roman" w:cs="Times New Roman"/>
                <w:b w:val="0"/>
                <w:bCs w:val="0"/>
                <w:sz w:val="24"/>
                <w:szCs w:val="24"/>
              </w:rPr>
              <w:t>Random Forest Regression</w:t>
            </w:r>
          </w:p>
        </w:tc>
        <w:tc>
          <w:tcPr>
            <w:tcW w:w="3321" w:type="dxa"/>
          </w:tcPr>
          <w:p w14:paraId="3D9B9C14">
            <w:pPr>
              <w:widowControl w:val="0"/>
              <w:jc w:val="both"/>
              <w:rPr>
                <w:rFonts w:hint="default" w:ascii="Times New Roman" w:hAnsi="Times New Roman" w:cs="Times New Roman"/>
                <w:b w:val="0"/>
                <w:bCs w:val="0"/>
                <w:sz w:val="24"/>
                <w:szCs w:val="24"/>
                <w:vertAlign w:val="baseline"/>
              </w:rPr>
            </w:pPr>
            <w:r>
              <w:rPr>
                <w:rFonts w:hint="default" w:ascii="Times New Roman" w:hAnsi="Times New Roman" w:cs="Times New Roman"/>
                <w:b w:val="0"/>
                <w:bCs w:val="0"/>
                <w:sz w:val="24"/>
                <w:szCs w:val="24"/>
              </w:rPr>
              <w:t>0.9991</w:t>
            </w:r>
          </w:p>
        </w:tc>
        <w:tc>
          <w:tcPr>
            <w:tcW w:w="3321" w:type="dxa"/>
          </w:tcPr>
          <w:p w14:paraId="40AB5D68">
            <w:pPr>
              <w:widowControl w:val="0"/>
              <w:jc w:val="both"/>
              <w:rPr>
                <w:rFonts w:hint="default" w:ascii="Times New Roman" w:hAnsi="Times New Roman" w:cs="Times New Roman"/>
                <w:b w:val="0"/>
                <w:bCs w:val="0"/>
                <w:sz w:val="24"/>
                <w:szCs w:val="24"/>
                <w:vertAlign w:val="baseline"/>
              </w:rPr>
            </w:pPr>
            <w:r>
              <w:rPr>
                <w:rFonts w:hint="default" w:ascii="Times New Roman" w:hAnsi="Times New Roman" w:cs="Times New Roman"/>
                <w:b w:val="0"/>
                <w:bCs w:val="0"/>
                <w:sz w:val="24"/>
                <w:szCs w:val="24"/>
              </w:rPr>
              <w:t>1.69</w:t>
            </w:r>
          </w:p>
        </w:tc>
      </w:tr>
      <w:tr w14:paraId="15FF2A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0" w:type="dxa"/>
          </w:tcPr>
          <w:p w14:paraId="2A7D8E8C">
            <w:pPr>
              <w:widowControl w:val="0"/>
              <w:jc w:val="both"/>
              <w:rPr>
                <w:rFonts w:hint="default" w:ascii="Times New Roman" w:hAnsi="Times New Roman" w:cs="Times New Roman"/>
                <w:b w:val="0"/>
                <w:bCs w:val="0"/>
                <w:sz w:val="24"/>
                <w:szCs w:val="24"/>
                <w:vertAlign w:val="baseline"/>
              </w:rPr>
            </w:pPr>
            <w:r>
              <w:rPr>
                <w:rFonts w:hint="default" w:ascii="Times New Roman" w:hAnsi="Times New Roman" w:cs="Times New Roman"/>
                <w:b w:val="0"/>
                <w:bCs w:val="0"/>
                <w:sz w:val="24"/>
                <w:szCs w:val="24"/>
              </w:rPr>
              <w:t>Gradient Boosting Regression</w:t>
            </w:r>
          </w:p>
        </w:tc>
        <w:tc>
          <w:tcPr>
            <w:tcW w:w="3321" w:type="dxa"/>
          </w:tcPr>
          <w:p w14:paraId="22512D8D">
            <w:pPr>
              <w:widowControl w:val="0"/>
              <w:jc w:val="both"/>
              <w:rPr>
                <w:rFonts w:hint="default" w:ascii="Times New Roman" w:hAnsi="Times New Roman" w:cs="Times New Roman"/>
                <w:b w:val="0"/>
                <w:bCs w:val="0"/>
                <w:sz w:val="24"/>
                <w:szCs w:val="24"/>
                <w:vertAlign w:val="baseline"/>
              </w:rPr>
            </w:pPr>
            <w:r>
              <w:rPr>
                <w:rFonts w:hint="default" w:ascii="Times New Roman" w:hAnsi="Times New Roman" w:cs="Times New Roman"/>
                <w:b w:val="0"/>
                <w:bCs w:val="0"/>
                <w:sz w:val="24"/>
                <w:szCs w:val="24"/>
              </w:rPr>
              <w:t>0.9990</w:t>
            </w:r>
          </w:p>
        </w:tc>
        <w:tc>
          <w:tcPr>
            <w:tcW w:w="3321" w:type="dxa"/>
          </w:tcPr>
          <w:p w14:paraId="288565A1">
            <w:pPr>
              <w:widowControl w:val="0"/>
              <w:jc w:val="both"/>
              <w:rPr>
                <w:rFonts w:hint="default" w:ascii="Times New Roman" w:hAnsi="Times New Roman" w:cs="Times New Roman"/>
                <w:b w:val="0"/>
                <w:bCs w:val="0"/>
                <w:sz w:val="24"/>
                <w:szCs w:val="24"/>
                <w:vertAlign w:val="baseline"/>
              </w:rPr>
            </w:pPr>
            <w:r>
              <w:rPr>
                <w:rFonts w:hint="default" w:ascii="Times New Roman" w:hAnsi="Times New Roman" w:cs="Times New Roman"/>
                <w:b w:val="0"/>
                <w:bCs w:val="0"/>
                <w:sz w:val="24"/>
                <w:szCs w:val="24"/>
              </w:rPr>
              <w:t>1.79</w:t>
            </w:r>
          </w:p>
        </w:tc>
      </w:tr>
      <w:tr w14:paraId="665D39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0" w:type="dxa"/>
          </w:tcPr>
          <w:p w14:paraId="166B48C8">
            <w:pPr>
              <w:widowControl w:val="0"/>
              <w:jc w:val="both"/>
              <w:rPr>
                <w:rFonts w:hint="default" w:ascii="Times New Roman" w:hAnsi="Times New Roman" w:cs="Times New Roman"/>
                <w:b w:val="0"/>
                <w:bCs w:val="0"/>
                <w:sz w:val="24"/>
                <w:szCs w:val="24"/>
                <w:vertAlign w:val="baseline"/>
              </w:rPr>
            </w:pPr>
            <w:r>
              <w:rPr>
                <w:rFonts w:hint="default" w:ascii="Times New Roman" w:hAnsi="Times New Roman" w:cs="Times New Roman"/>
                <w:b w:val="0"/>
                <w:bCs w:val="0"/>
                <w:sz w:val="24"/>
                <w:szCs w:val="24"/>
              </w:rPr>
              <w:t>Neural Network Regression</w:t>
            </w:r>
          </w:p>
        </w:tc>
        <w:tc>
          <w:tcPr>
            <w:tcW w:w="3321" w:type="dxa"/>
          </w:tcPr>
          <w:p w14:paraId="4D9F25EE">
            <w:pPr>
              <w:widowControl w:val="0"/>
              <w:jc w:val="both"/>
              <w:rPr>
                <w:rFonts w:hint="default" w:ascii="Times New Roman" w:hAnsi="Times New Roman" w:cs="Times New Roman"/>
                <w:b w:val="0"/>
                <w:bCs w:val="0"/>
                <w:sz w:val="24"/>
                <w:szCs w:val="24"/>
                <w:vertAlign w:val="baseline"/>
              </w:rPr>
            </w:pPr>
            <w:r>
              <w:rPr>
                <w:rFonts w:hint="default" w:ascii="Times New Roman" w:hAnsi="Times New Roman" w:cs="Times New Roman"/>
                <w:b w:val="0"/>
                <w:bCs w:val="0"/>
                <w:sz w:val="24"/>
                <w:szCs w:val="24"/>
              </w:rPr>
              <w:t>0.9910</w:t>
            </w:r>
          </w:p>
        </w:tc>
        <w:tc>
          <w:tcPr>
            <w:tcW w:w="3321" w:type="dxa"/>
          </w:tcPr>
          <w:p w14:paraId="2FF2177B">
            <w:pPr>
              <w:widowControl w:val="0"/>
              <w:jc w:val="both"/>
              <w:rPr>
                <w:rFonts w:hint="default" w:ascii="Times New Roman" w:hAnsi="Times New Roman" w:cs="Times New Roman"/>
                <w:b w:val="0"/>
                <w:bCs w:val="0"/>
                <w:sz w:val="24"/>
                <w:szCs w:val="24"/>
                <w:vertAlign w:val="baseline"/>
              </w:rPr>
            </w:pPr>
            <w:r>
              <w:rPr>
                <w:rFonts w:hint="default" w:ascii="Times New Roman" w:hAnsi="Times New Roman" w:cs="Times New Roman"/>
                <w:b w:val="0"/>
                <w:bCs w:val="0"/>
                <w:sz w:val="24"/>
                <w:szCs w:val="24"/>
              </w:rPr>
              <w:t>5.32</w:t>
            </w:r>
          </w:p>
        </w:tc>
      </w:tr>
      <w:tr w14:paraId="0CFEA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0" w:type="dxa"/>
          </w:tcPr>
          <w:p w14:paraId="0C0C49E5">
            <w:pPr>
              <w:widowControl w:val="0"/>
              <w:jc w:val="both"/>
              <w:rPr>
                <w:rFonts w:hint="default" w:ascii="Times New Roman" w:hAnsi="Times New Roman" w:cs="Times New Roman"/>
                <w:b w:val="0"/>
                <w:bCs w:val="0"/>
                <w:sz w:val="24"/>
                <w:szCs w:val="24"/>
                <w:vertAlign w:val="baseline"/>
              </w:rPr>
            </w:pPr>
            <w:r>
              <w:rPr>
                <w:rFonts w:hint="default" w:ascii="Times New Roman" w:hAnsi="Times New Roman" w:cs="Times New Roman"/>
                <w:b w:val="0"/>
                <w:bCs w:val="0"/>
                <w:sz w:val="24"/>
                <w:szCs w:val="24"/>
              </w:rPr>
              <w:t>KNN Regression</w:t>
            </w:r>
          </w:p>
        </w:tc>
        <w:tc>
          <w:tcPr>
            <w:tcW w:w="3321" w:type="dxa"/>
          </w:tcPr>
          <w:p w14:paraId="06BF8660">
            <w:pPr>
              <w:widowControl w:val="0"/>
              <w:jc w:val="both"/>
              <w:rPr>
                <w:rFonts w:hint="default" w:ascii="Times New Roman" w:hAnsi="Times New Roman" w:cs="Times New Roman"/>
                <w:b w:val="0"/>
                <w:bCs w:val="0"/>
                <w:sz w:val="24"/>
                <w:szCs w:val="24"/>
                <w:vertAlign w:val="baseline"/>
              </w:rPr>
            </w:pPr>
            <w:r>
              <w:rPr>
                <w:rFonts w:hint="default" w:ascii="Times New Roman" w:hAnsi="Times New Roman" w:cs="Times New Roman"/>
                <w:b w:val="0"/>
                <w:bCs w:val="0"/>
                <w:sz w:val="24"/>
                <w:szCs w:val="24"/>
              </w:rPr>
              <w:t>0.9144</w:t>
            </w:r>
          </w:p>
        </w:tc>
        <w:tc>
          <w:tcPr>
            <w:tcW w:w="3321" w:type="dxa"/>
          </w:tcPr>
          <w:p w14:paraId="3F8A2C3F">
            <w:pPr>
              <w:widowControl w:val="0"/>
              <w:jc w:val="both"/>
              <w:rPr>
                <w:rFonts w:hint="default" w:ascii="Times New Roman" w:hAnsi="Times New Roman" w:cs="Times New Roman"/>
                <w:b w:val="0"/>
                <w:bCs w:val="0"/>
                <w:sz w:val="24"/>
                <w:szCs w:val="24"/>
                <w:vertAlign w:val="baseline"/>
              </w:rPr>
            </w:pPr>
            <w:r>
              <w:rPr>
                <w:rFonts w:hint="default" w:ascii="Times New Roman" w:hAnsi="Times New Roman" w:cs="Times New Roman"/>
                <w:b w:val="0"/>
                <w:bCs w:val="0"/>
                <w:sz w:val="24"/>
                <w:szCs w:val="24"/>
              </w:rPr>
              <w:t>16.40</w:t>
            </w:r>
          </w:p>
        </w:tc>
      </w:tr>
      <w:tr w14:paraId="59B986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0" w:type="dxa"/>
          </w:tcPr>
          <w:p w14:paraId="102C757D">
            <w:pPr>
              <w:widowControl w:val="0"/>
              <w:jc w:val="both"/>
              <w:rPr>
                <w:rFonts w:hint="default" w:ascii="Times New Roman" w:hAnsi="Times New Roman" w:cs="Times New Roman"/>
                <w:b w:val="0"/>
                <w:bCs w:val="0"/>
                <w:sz w:val="24"/>
                <w:szCs w:val="24"/>
                <w:vertAlign w:val="baseline"/>
              </w:rPr>
            </w:pPr>
            <w:r>
              <w:rPr>
                <w:rFonts w:hint="default" w:ascii="Times New Roman" w:hAnsi="Times New Roman" w:cs="Times New Roman"/>
                <w:b w:val="0"/>
                <w:bCs w:val="0"/>
                <w:sz w:val="24"/>
                <w:szCs w:val="24"/>
              </w:rPr>
              <w:t>SVM Regression</w:t>
            </w:r>
          </w:p>
        </w:tc>
        <w:tc>
          <w:tcPr>
            <w:tcW w:w="3321" w:type="dxa"/>
          </w:tcPr>
          <w:p w14:paraId="7AB12360">
            <w:pPr>
              <w:widowControl w:val="0"/>
              <w:jc w:val="both"/>
              <w:rPr>
                <w:rFonts w:hint="default" w:ascii="Times New Roman" w:hAnsi="Times New Roman" w:cs="Times New Roman"/>
                <w:b w:val="0"/>
                <w:bCs w:val="0"/>
                <w:sz w:val="24"/>
                <w:szCs w:val="24"/>
                <w:vertAlign w:val="baseline"/>
              </w:rPr>
            </w:pPr>
            <w:r>
              <w:rPr>
                <w:rFonts w:hint="default" w:ascii="Times New Roman" w:hAnsi="Times New Roman" w:cs="Times New Roman"/>
                <w:b w:val="0"/>
                <w:bCs w:val="0"/>
                <w:sz w:val="24"/>
                <w:szCs w:val="24"/>
              </w:rPr>
              <w:t>0.8979</w:t>
            </w:r>
          </w:p>
        </w:tc>
        <w:tc>
          <w:tcPr>
            <w:tcW w:w="3321" w:type="dxa"/>
          </w:tcPr>
          <w:p w14:paraId="4B63B42F">
            <w:pPr>
              <w:widowControl w:val="0"/>
              <w:jc w:val="both"/>
              <w:rPr>
                <w:rFonts w:hint="default" w:ascii="Times New Roman" w:hAnsi="Times New Roman" w:cs="Times New Roman"/>
                <w:b w:val="0"/>
                <w:bCs w:val="0"/>
                <w:sz w:val="24"/>
                <w:szCs w:val="24"/>
                <w:vertAlign w:val="baseline"/>
              </w:rPr>
            </w:pPr>
            <w:r>
              <w:rPr>
                <w:rFonts w:hint="default" w:ascii="Times New Roman" w:hAnsi="Times New Roman" w:cs="Times New Roman"/>
                <w:b w:val="0"/>
                <w:bCs w:val="0"/>
                <w:sz w:val="24"/>
                <w:szCs w:val="24"/>
              </w:rPr>
              <w:t>17.91</w:t>
            </w:r>
          </w:p>
        </w:tc>
      </w:tr>
      <w:tr w14:paraId="50EC46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0" w:type="dxa"/>
          </w:tcPr>
          <w:p w14:paraId="1CAB25B4">
            <w:pPr>
              <w:widowControl w:val="0"/>
              <w:jc w:val="both"/>
              <w:rPr>
                <w:rFonts w:hint="default" w:ascii="Times New Roman" w:hAnsi="Times New Roman" w:cs="Times New Roman"/>
                <w:b w:val="0"/>
                <w:bCs w:val="0"/>
                <w:sz w:val="24"/>
                <w:szCs w:val="24"/>
                <w:vertAlign w:val="baseline"/>
              </w:rPr>
            </w:pPr>
            <w:r>
              <w:rPr>
                <w:rFonts w:hint="default" w:ascii="Times New Roman" w:hAnsi="Times New Roman" w:cs="Times New Roman"/>
                <w:b w:val="0"/>
                <w:bCs w:val="0"/>
                <w:sz w:val="24"/>
                <w:szCs w:val="24"/>
              </w:rPr>
              <w:t>Linear Regression</w:t>
            </w:r>
          </w:p>
        </w:tc>
        <w:tc>
          <w:tcPr>
            <w:tcW w:w="3321" w:type="dxa"/>
          </w:tcPr>
          <w:p w14:paraId="6C6EB605">
            <w:pPr>
              <w:widowControl w:val="0"/>
              <w:jc w:val="both"/>
              <w:rPr>
                <w:rFonts w:hint="default" w:ascii="Times New Roman" w:hAnsi="Times New Roman" w:cs="Times New Roman"/>
                <w:b w:val="0"/>
                <w:bCs w:val="0"/>
                <w:sz w:val="24"/>
                <w:szCs w:val="24"/>
                <w:vertAlign w:val="baseline"/>
              </w:rPr>
            </w:pPr>
            <w:r>
              <w:rPr>
                <w:rFonts w:hint="default" w:ascii="Times New Roman" w:hAnsi="Times New Roman" w:cs="Times New Roman"/>
                <w:b w:val="0"/>
                <w:bCs w:val="0"/>
                <w:sz w:val="24"/>
                <w:szCs w:val="24"/>
              </w:rPr>
              <w:t>0.8480</w:t>
            </w:r>
          </w:p>
        </w:tc>
        <w:tc>
          <w:tcPr>
            <w:tcW w:w="3321" w:type="dxa"/>
          </w:tcPr>
          <w:p w14:paraId="74E743BC">
            <w:pPr>
              <w:widowControl w:val="0"/>
              <w:jc w:val="both"/>
              <w:rPr>
                <w:rFonts w:hint="default" w:ascii="Times New Roman" w:hAnsi="Times New Roman" w:cs="Times New Roman"/>
                <w:b w:val="0"/>
                <w:bCs w:val="0"/>
                <w:sz w:val="24"/>
                <w:szCs w:val="24"/>
                <w:vertAlign w:val="baseline"/>
              </w:rPr>
            </w:pPr>
            <w:r>
              <w:rPr>
                <w:rFonts w:hint="default" w:ascii="Times New Roman" w:hAnsi="Times New Roman" w:cs="Times New Roman"/>
                <w:b w:val="0"/>
                <w:bCs w:val="0"/>
                <w:sz w:val="24"/>
                <w:szCs w:val="24"/>
              </w:rPr>
              <w:t>21.85</w:t>
            </w:r>
          </w:p>
        </w:tc>
      </w:tr>
    </w:tbl>
    <w:p w14:paraId="457EFB4B">
      <w:pPr>
        <w:rPr>
          <w:rFonts w:hint="default" w:ascii="Times New Roman" w:hAnsi="Times New Roman" w:cs="Times New Roman"/>
          <w:b w:val="0"/>
          <w:bCs w:val="0"/>
          <w:sz w:val="24"/>
          <w:szCs w:val="24"/>
        </w:rPr>
      </w:pPr>
      <w:r>
        <w:rPr>
          <w:rFonts w:hint="default" w:ascii="Times New Roman" w:hAnsi="Times New Roman" w:cs="Times New Roman"/>
          <w:b/>
          <w:bCs/>
          <w:sz w:val="24"/>
          <w:szCs w:val="24"/>
        </w:rPr>
        <w:t>Best:</w:t>
      </w:r>
      <w:r>
        <w:rPr>
          <w:rFonts w:hint="default" w:ascii="Times New Roman" w:hAnsi="Times New Roman" w:cs="Times New Roman"/>
          <w:b w:val="0"/>
          <w:bCs w:val="0"/>
          <w:sz w:val="24"/>
          <w:szCs w:val="24"/>
        </w:rPr>
        <w:t xml:space="preserve"> Random Forest – predictions almost match actual AQI (low error of 1.69 units).</w:t>
      </w:r>
    </w:p>
    <w:p w14:paraId="3EA9982F">
      <w:pPr>
        <w:rPr>
          <w:rFonts w:hint="default" w:ascii="Times New Roman" w:hAnsi="Times New Roman" w:cs="Times New Roman"/>
          <w:b w:val="0"/>
          <w:bCs w:val="0"/>
          <w:sz w:val="24"/>
          <w:szCs w:val="24"/>
        </w:rPr>
      </w:pPr>
    </w:p>
    <w:p w14:paraId="59660A2A">
      <w:pPr>
        <w:rPr>
          <w:rFonts w:hint="default" w:ascii="Times New Roman" w:hAnsi="Times New Roman" w:cs="Times New Roman"/>
          <w:b w:val="0"/>
          <w:bCs w:val="0"/>
          <w:sz w:val="24"/>
          <w:szCs w:val="24"/>
        </w:rPr>
      </w:pPr>
      <w:r>
        <w:rPr>
          <w:rFonts w:hint="default" w:ascii="Times New Roman" w:hAnsi="Times New Roman" w:cs="Times New Roman"/>
          <w:b/>
          <w:bCs/>
          <w:sz w:val="24"/>
          <w:szCs w:val="24"/>
        </w:rPr>
        <w:t>Classification Metrics:</w:t>
      </w:r>
      <w:r>
        <w:rPr>
          <w:rFonts w:hint="default" w:ascii="Times New Roman" w:hAnsi="Times New Roman" w:cs="Times New Roman"/>
          <w:b w:val="0"/>
          <w:bCs w:val="0"/>
          <w:sz w:val="24"/>
          <w:szCs w:val="24"/>
        </w:rPr>
        <w:t xml:space="preserve"> Accuracy (correct predictions %), F1 (balance of precision/recall).</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804"/>
        <w:gridCol w:w="2837"/>
        <w:gridCol w:w="3321"/>
      </w:tblGrid>
      <w:tr w14:paraId="6D8DF1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04" w:type="dxa"/>
          </w:tcPr>
          <w:p w14:paraId="650FE724">
            <w:pPr>
              <w:widowControl w:val="0"/>
              <w:jc w:val="both"/>
              <w:rPr>
                <w:rFonts w:hint="default" w:ascii="Times New Roman" w:hAnsi="Times New Roman" w:cs="Times New Roman"/>
                <w:b w:val="0"/>
                <w:bCs w:val="0"/>
                <w:sz w:val="24"/>
                <w:szCs w:val="24"/>
                <w:vertAlign w:val="baseline"/>
              </w:rPr>
            </w:pPr>
            <w:r>
              <w:rPr>
                <w:rFonts w:hint="default" w:ascii="Times New Roman" w:hAnsi="Times New Roman" w:cs="Times New Roman"/>
                <w:b w:val="0"/>
                <w:bCs w:val="0"/>
                <w:sz w:val="24"/>
                <w:szCs w:val="24"/>
              </w:rPr>
              <w:t>Model</w:t>
            </w:r>
          </w:p>
        </w:tc>
        <w:tc>
          <w:tcPr>
            <w:tcW w:w="2837" w:type="dxa"/>
          </w:tcPr>
          <w:p w14:paraId="27A42313">
            <w:pPr>
              <w:widowControl w:val="0"/>
              <w:jc w:val="both"/>
              <w:rPr>
                <w:rFonts w:hint="default" w:ascii="Times New Roman" w:hAnsi="Times New Roman" w:cs="Times New Roman"/>
                <w:b w:val="0"/>
                <w:bCs w:val="0"/>
                <w:sz w:val="24"/>
                <w:szCs w:val="24"/>
                <w:vertAlign w:val="baseline"/>
              </w:rPr>
            </w:pPr>
            <w:r>
              <w:rPr>
                <w:rFonts w:hint="default" w:ascii="Times New Roman" w:hAnsi="Times New Roman" w:cs="Times New Roman"/>
                <w:b w:val="0"/>
                <w:bCs w:val="0"/>
                <w:sz w:val="24"/>
                <w:szCs w:val="24"/>
              </w:rPr>
              <w:t>Test Accuracy</w:t>
            </w:r>
          </w:p>
        </w:tc>
        <w:tc>
          <w:tcPr>
            <w:tcW w:w="3321" w:type="dxa"/>
          </w:tcPr>
          <w:p w14:paraId="50728001">
            <w:pPr>
              <w:widowControl w:val="0"/>
              <w:jc w:val="both"/>
              <w:rPr>
                <w:rFonts w:hint="default" w:ascii="Times New Roman" w:hAnsi="Times New Roman" w:cs="Times New Roman"/>
                <w:b w:val="0"/>
                <w:bCs w:val="0"/>
                <w:sz w:val="24"/>
                <w:szCs w:val="24"/>
                <w:vertAlign w:val="baseline"/>
              </w:rPr>
            </w:pPr>
            <w:r>
              <w:rPr>
                <w:rFonts w:hint="default" w:ascii="Times New Roman" w:hAnsi="Times New Roman" w:cs="Times New Roman"/>
                <w:b w:val="0"/>
                <w:bCs w:val="0"/>
                <w:sz w:val="24"/>
                <w:szCs w:val="24"/>
              </w:rPr>
              <w:t>Test F1</w:t>
            </w:r>
          </w:p>
        </w:tc>
      </w:tr>
      <w:tr w14:paraId="457813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04" w:type="dxa"/>
          </w:tcPr>
          <w:p w14:paraId="7D16D79B">
            <w:pPr>
              <w:widowControl w:val="0"/>
              <w:jc w:val="both"/>
              <w:rPr>
                <w:rFonts w:hint="default" w:ascii="Times New Roman" w:hAnsi="Times New Roman" w:cs="Times New Roman"/>
                <w:b w:val="0"/>
                <w:bCs w:val="0"/>
                <w:sz w:val="24"/>
                <w:szCs w:val="24"/>
                <w:vertAlign w:val="baseline"/>
              </w:rPr>
            </w:pPr>
            <w:r>
              <w:rPr>
                <w:rFonts w:hint="default" w:ascii="Times New Roman" w:hAnsi="Times New Roman" w:cs="Times New Roman"/>
                <w:b w:val="0"/>
                <w:bCs w:val="0"/>
                <w:sz w:val="24"/>
                <w:szCs w:val="24"/>
              </w:rPr>
              <w:t>Gradient Boosting Classification</w:t>
            </w:r>
          </w:p>
        </w:tc>
        <w:tc>
          <w:tcPr>
            <w:tcW w:w="2837" w:type="dxa"/>
          </w:tcPr>
          <w:p w14:paraId="49E10F7C">
            <w:pPr>
              <w:widowControl w:val="0"/>
              <w:jc w:val="both"/>
              <w:rPr>
                <w:rFonts w:hint="default" w:ascii="Times New Roman" w:hAnsi="Times New Roman" w:cs="Times New Roman"/>
                <w:b w:val="0"/>
                <w:bCs w:val="0"/>
                <w:sz w:val="24"/>
                <w:szCs w:val="24"/>
                <w:vertAlign w:val="baseline"/>
              </w:rPr>
            </w:pPr>
            <w:r>
              <w:rPr>
                <w:rFonts w:hint="default" w:ascii="Times New Roman" w:hAnsi="Times New Roman" w:cs="Times New Roman"/>
                <w:b w:val="0"/>
                <w:bCs w:val="0"/>
                <w:sz w:val="24"/>
                <w:szCs w:val="24"/>
              </w:rPr>
              <w:t>0.9975</w:t>
            </w:r>
          </w:p>
        </w:tc>
        <w:tc>
          <w:tcPr>
            <w:tcW w:w="3321" w:type="dxa"/>
          </w:tcPr>
          <w:p w14:paraId="3919BBE4">
            <w:pPr>
              <w:widowControl w:val="0"/>
              <w:jc w:val="both"/>
              <w:rPr>
                <w:rFonts w:hint="default" w:ascii="Times New Roman" w:hAnsi="Times New Roman" w:cs="Times New Roman"/>
                <w:b w:val="0"/>
                <w:bCs w:val="0"/>
                <w:sz w:val="24"/>
                <w:szCs w:val="24"/>
                <w:vertAlign w:val="baseline"/>
              </w:rPr>
            </w:pPr>
            <w:r>
              <w:rPr>
                <w:rFonts w:hint="default" w:ascii="Times New Roman" w:hAnsi="Times New Roman" w:cs="Times New Roman"/>
                <w:b w:val="0"/>
                <w:bCs w:val="0"/>
                <w:sz w:val="24"/>
                <w:szCs w:val="24"/>
              </w:rPr>
              <w:t>0.9975</w:t>
            </w:r>
          </w:p>
        </w:tc>
      </w:tr>
      <w:tr w14:paraId="71574F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04" w:type="dxa"/>
          </w:tcPr>
          <w:p w14:paraId="0377E2B7">
            <w:pPr>
              <w:widowControl w:val="0"/>
              <w:jc w:val="both"/>
              <w:rPr>
                <w:rFonts w:hint="default" w:ascii="Times New Roman" w:hAnsi="Times New Roman" w:cs="Times New Roman"/>
                <w:b w:val="0"/>
                <w:bCs w:val="0"/>
                <w:sz w:val="24"/>
                <w:szCs w:val="24"/>
                <w:vertAlign w:val="baseline"/>
              </w:rPr>
            </w:pPr>
            <w:r>
              <w:rPr>
                <w:rFonts w:hint="default" w:ascii="Times New Roman" w:hAnsi="Times New Roman" w:cs="Times New Roman"/>
                <w:b w:val="0"/>
                <w:bCs w:val="0"/>
                <w:sz w:val="24"/>
                <w:szCs w:val="24"/>
              </w:rPr>
              <w:t>Random Forest Classification</w:t>
            </w:r>
          </w:p>
        </w:tc>
        <w:tc>
          <w:tcPr>
            <w:tcW w:w="2837" w:type="dxa"/>
          </w:tcPr>
          <w:p w14:paraId="658C255D">
            <w:pPr>
              <w:widowControl w:val="0"/>
              <w:jc w:val="both"/>
              <w:rPr>
                <w:rFonts w:hint="default" w:ascii="Times New Roman" w:hAnsi="Times New Roman" w:cs="Times New Roman"/>
                <w:b w:val="0"/>
                <w:bCs w:val="0"/>
                <w:sz w:val="24"/>
                <w:szCs w:val="24"/>
                <w:vertAlign w:val="baseline"/>
              </w:rPr>
            </w:pPr>
            <w:r>
              <w:rPr>
                <w:rFonts w:hint="default" w:ascii="Times New Roman" w:hAnsi="Times New Roman" w:cs="Times New Roman"/>
                <w:b w:val="0"/>
                <w:bCs w:val="0"/>
                <w:sz w:val="24"/>
                <w:szCs w:val="24"/>
              </w:rPr>
              <w:t>0.9965</w:t>
            </w:r>
          </w:p>
        </w:tc>
        <w:tc>
          <w:tcPr>
            <w:tcW w:w="3321" w:type="dxa"/>
          </w:tcPr>
          <w:p w14:paraId="4D88CB30">
            <w:pPr>
              <w:widowControl w:val="0"/>
              <w:jc w:val="both"/>
              <w:rPr>
                <w:rFonts w:hint="default" w:ascii="Times New Roman" w:hAnsi="Times New Roman" w:cs="Times New Roman"/>
                <w:b w:val="0"/>
                <w:bCs w:val="0"/>
                <w:sz w:val="24"/>
                <w:szCs w:val="24"/>
                <w:vertAlign w:val="baseline"/>
              </w:rPr>
            </w:pPr>
            <w:r>
              <w:rPr>
                <w:rFonts w:hint="default" w:ascii="Times New Roman" w:hAnsi="Times New Roman" w:cs="Times New Roman"/>
                <w:b w:val="0"/>
                <w:bCs w:val="0"/>
                <w:sz w:val="24"/>
                <w:szCs w:val="24"/>
              </w:rPr>
              <w:t>0.9962</w:t>
            </w:r>
          </w:p>
        </w:tc>
      </w:tr>
      <w:tr w14:paraId="32F907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04" w:type="dxa"/>
          </w:tcPr>
          <w:p w14:paraId="7626A637">
            <w:pPr>
              <w:widowControl w:val="0"/>
              <w:jc w:val="both"/>
              <w:rPr>
                <w:rFonts w:hint="default" w:ascii="Times New Roman" w:hAnsi="Times New Roman" w:cs="Times New Roman"/>
                <w:b w:val="0"/>
                <w:bCs w:val="0"/>
                <w:sz w:val="24"/>
                <w:szCs w:val="24"/>
                <w:vertAlign w:val="baseline"/>
              </w:rPr>
            </w:pPr>
            <w:r>
              <w:rPr>
                <w:rFonts w:hint="default" w:ascii="Times New Roman" w:hAnsi="Times New Roman" w:cs="Times New Roman"/>
                <w:b w:val="0"/>
                <w:bCs w:val="0"/>
                <w:sz w:val="24"/>
                <w:szCs w:val="24"/>
              </w:rPr>
              <w:t>Neural Network Classification</w:t>
            </w:r>
          </w:p>
        </w:tc>
        <w:tc>
          <w:tcPr>
            <w:tcW w:w="2837" w:type="dxa"/>
          </w:tcPr>
          <w:p w14:paraId="5CC17325">
            <w:pPr>
              <w:widowControl w:val="0"/>
              <w:jc w:val="both"/>
              <w:rPr>
                <w:rFonts w:hint="default" w:ascii="Times New Roman" w:hAnsi="Times New Roman" w:cs="Times New Roman"/>
                <w:b w:val="0"/>
                <w:bCs w:val="0"/>
                <w:sz w:val="24"/>
                <w:szCs w:val="24"/>
                <w:vertAlign w:val="baseline"/>
              </w:rPr>
            </w:pPr>
            <w:r>
              <w:rPr>
                <w:rFonts w:hint="default" w:ascii="Times New Roman" w:hAnsi="Times New Roman" w:cs="Times New Roman"/>
                <w:b w:val="0"/>
                <w:bCs w:val="0"/>
                <w:sz w:val="24"/>
                <w:szCs w:val="24"/>
              </w:rPr>
              <w:t>0.9745</w:t>
            </w:r>
          </w:p>
        </w:tc>
        <w:tc>
          <w:tcPr>
            <w:tcW w:w="3321" w:type="dxa"/>
          </w:tcPr>
          <w:p w14:paraId="3C052FF7">
            <w:pPr>
              <w:widowControl w:val="0"/>
              <w:jc w:val="both"/>
              <w:rPr>
                <w:rFonts w:hint="default" w:ascii="Times New Roman" w:hAnsi="Times New Roman" w:cs="Times New Roman"/>
                <w:b w:val="0"/>
                <w:bCs w:val="0"/>
                <w:sz w:val="24"/>
                <w:szCs w:val="24"/>
                <w:vertAlign w:val="baseline"/>
              </w:rPr>
            </w:pPr>
            <w:r>
              <w:rPr>
                <w:rFonts w:hint="default" w:ascii="Times New Roman" w:hAnsi="Times New Roman" w:cs="Times New Roman"/>
                <w:b w:val="0"/>
                <w:bCs w:val="0"/>
                <w:sz w:val="24"/>
                <w:szCs w:val="24"/>
              </w:rPr>
              <w:t>0.9742</w:t>
            </w:r>
          </w:p>
        </w:tc>
      </w:tr>
      <w:tr w14:paraId="36082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04" w:type="dxa"/>
          </w:tcPr>
          <w:p w14:paraId="2E419C0A">
            <w:pPr>
              <w:widowControl w:val="0"/>
              <w:jc w:val="both"/>
              <w:rPr>
                <w:rFonts w:hint="default" w:ascii="Times New Roman" w:hAnsi="Times New Roman" w:cs="Times New Roman"/>
                <w:b w:val="0"/>
                <w:bCs w:val="0"/>
                <w:sz w:val="24"/>
                <w:szCs w:val="24"/>
                <w:vertAlign w:val="baseline"/>
              </w:rPr>
            </w:pPr>
            <w:r>
              <w:rPr>
                <w:rFonts w:hint="default" w:ascii="Times New Roman" w:hAnsi="Times New Roman" w:cs="Times New Roman"/>
                <w:b w:val="0"/>
                <w:bCs w:val="0"/>
                <w:sz w:val="24"/>
                <w:szCs w:val="24"/>
              </w:rPr>
              <w:t>SVM Classification</w:t>
            </w:r>
          </w:p>
        </w:tc>
        <w:tc>
          <w:tcPr>
            <w:tcW w:w="2837" w:type="dxa"/>
          </w:tcPr>
          <w:p w14:paraId="6AA5BCB3">
            <w:pPr>
              <w:widowControl w:val="0"/>
              <w:jc w:val="both"/>
              <w:rPr>
                <w:rFonts w:hint="default" w:ascii="Times New Roman" w:hAnsi="Times New Roman" w:cs="Times New Roman"/>
                <w:b w:val="0"/>
                <w:bCs w:val="0"/>
                <w:sz w:val="24"/>
                <w:szCs w:val="24"/>
                <w:vertAlign w:val="baseline"/>
              </w:rPr>
            </w:pPr>
            <w:r>
              <w:rPr>
                <w:rFonts w:hint="default" w:ascii="Times New Roman" w:hAnsi="Times New Roman" w:cs="Times New Roman"/>
                <w:b w:val="0"/>
                <w:bCs w:val="0"/>
                <w:sz w:val="24"/>
                <w:szCs w:val="24"/>
              </w:rPr>
              <w:t>0.9320</w:t>
            </w:r>
          </w:p>
        </w:tc>
        <w:tc>
          <w:tcPr>
            <w:tcW w:w="3321" w:type="dxa"/>
          </w:tcPr>
          <w:p w14:paraId="5117C7AE">
            <w:pPr>
              <w:widowControl w:val="0"/>
              <w:jc w:val="both"/>
              <w:rPr>
                <w:rFonts w:hint="default" w:ascii="Times New Roman" w:hAnsi="Times New Roman" w:cs="Times New Roman"/>
                <w:b w:val="0"/>
                <w:bCs w:val="0"/>
                <w:sz w:val="24"/>
                <w:szCs w:val="24"/>
                <w:vertAlign w:val="baseline"/>
              </w:rPr>
            </w:pPr>
            <w:r>
              <w:rPr>
                <w:rFonts w:hint="default" w:ascii="Times New Roman" w:hAnsi="Times New Roman" w:cs="Times New Roman"/>
                <w:b w:val="0"/>
                <w:bCs w:val="0"/>
                <w:sz w:val="24"/>
                <w:szCs w:val="24"/>
              </w:rPr>
              <w:t>0.9306</w:t>
            </w:r>
          </w:p>
        </w:tc>
      </w:tr>
      <w:tr w14:paraId="243F31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04" w:type="dxa"/>
          </w:tcPr>
          <w:p w14:paraId="69894B7E">
            <w:pPr>
              <w:widowControl w:val="0"/>
              <w:jc w:val="both"/>
              <w:rPr>
                <w:rFonts w:hint="default" w:ascii="Times New Roman" w:hAnsi="Times New Roman" w:cs="Times New Roman"/>
                <w:b w:val="0"/>
                <w:bCs w:val="0"/>
                <w:sz w:val="24"/>
                <w:szCs w:val="24"/>
                <w:vertAlign w:val="baseline"/>
              </w:rPr>
            </w:pPr>
            <w:r>
              <w:rPr>
                <w:rFonts w:hint="default" w:ascii="Times New Roman" w:hAnsi="Times New Roman" w:cs="Times New Roman"/>
                <w:b w:val="0"/>
                <w:bCs w:val="0"/>
                <w:sz w:val="24"/>
                <w:szCs w:val="24"/>
              </w:rPr>
              <w:t>Naive Bayes Classification</w:t>
            </w:r>
          </w:p>
        </w:tc>
        <w:tc>
          <w:tcPr>
            <w:tcW w:w="2837" w:type="dxa"/>
          </w:tcPr>
          <w:p w14:paraId="1D3E233C">
            <w:pPr>
              <w:widowControl w:val="0"/>
              <w:jc w:val="both"/>
              <w:rPr>
                <w:rFonts w:hint="default" w:ascii="Times New Roman" w:hAnsi="Times New Roman" w:cs="Times New Roman"/>
                <w:b w:val="0"/>
                <w:bCs w:val="0"/>
                <w:sz w:val="24"/>
                <w:szCs w:val="24"/>
                <w:vertAlign w:val="baseline"/>
              </w:rPr>
            </w:pPr>
            <w:r>
              <w:rPr>
                <w:rFonts w:hint="default" w:ascii="Times New Roman" w:hAnsi="Times New Roman" w:cs="Times New Roman"/>
                <w:b w:val="0"/>
                <w:bCs w:val="0"/>
                <w:sz w:val="24"/>
                <w:szCs w:val="24"/>
              </w:rPr>
              <w:t>0.9225</w:t>
            </w:r>
          </w:p>
        </w:tc>
        <w:tc>
          <w:tcPr>
            <w:tcW w:w="3321" w:type="dxa"/>
          </w:tcPr>
          <w:p w14:paraId="72B59270">
            <w:pPr>
              <w:widowControl w:val="0"/>
              <w:jc w:val="both"/>
              <w:rPr>
                <w:rFonts w:hint="default" w:ascii="Times New Roman" w:hAnsi="Times New Roman" w:cs="Times New Roman"/>
                <w:b w:val="0"/>
                <w:bCs w:val="0"/>
                <w:sz w:val="24"/>
                <w:szCs w:val="24"/>
                <w:vertAlign w:val="baseline"/>
              </w:rPr>
            </w:pPr>
            <w:r>
              <w:rPr>
                <w:rFonts w:hint="default" w:ascii="Times New Roman" w:hAnsi="Times New Roman" w:cs="Times New Roman"/>
                <w:b w:val="0"/>
                <w:bCs w:val="0"/>
                <w:sz w:val="24"/>
                <w:szCs w:val="24"/>
              </w:rPr>
              <w:t>0.9219</w:t>
            </w:r>
          </w:p>
        </w:tc>
      </w:tr>
      <w:tr w14:paraId="5A7CD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04" w:type="dxa"/>
          </w:tcPr>
          <w:p w14:paraId="113474C9">
            <w:pPr>
              <w:widowControl w:val="0"/>
              <w:jc w:val="both"/>
              <w:rPr>
                <w:rFonts w:hint="default" w:ascii="Times New Roman" w:hAnsi="Times New Roman" w:cs="Times New Roman"/>
                <w:b w:val="0"/>
                <w:bCs w:val="0"/>
                <w:sz w:val="24"/>
                <w:szCs w:val="24"/>
                <w:vertAlign w:val="baseline"/>
              </w:rPr>
            </w:pPr>
            <w:r>
              <w:rPr>
                <w:rFonts w:hint="default" w:ascii="Times New Roman" w:hAnsi="Times New Roman" w:cs="Times New Roman"/>
                <w:b w:val="0"/>
                <w:bCs w:val="0"/>
                <w:sz w:val="24"/>
                <w:szCs w:val="24"/>
              </w:rPr>
              <w:t>KNN Classification</w:t>
            </w:r>
          </w:p>
        </w:tc>
        <w:tc>
          <w:tcPr>
            <w:tcW w:w="2837" w:type="dxa"/>
          </w:tcPr>
          <w:p w14:paraId="2A07AF3A">
            <w:pPr>
              <w:widowControl w:val="0"/>
              <w:jc w:val="both"/>
              <w:rPr>
                <w:rFonts w:hint="default" w:ascii="Times New Roman" w:hAnsi="Times New Roman" w:cs="Times New Roman"/>
                <w:b w:val="0"/>
                <w:bCs w:val="0"/>
                <w:sz w:val="24"/>
                <w:szCs w:val="24"/>
                <w:vertAlign w:val="baseline"/>
              </w:rPr>
            </w:pPr>
            <w:r>
              <w:rPr>
                <w:rFonts w:hint="default" w:ascii="Times New Roman" w:hAnsi="Times New Roman" w:cs="Times New Roman"/>
                <w:b w:val="0"/>
                <w:bCs w:val="0"/>
                <w:sz w:val="24"/>
                <w:szCs w:val="24"/>
              </w:rPr>
              <w:t>0.8390</w:t>
            </w:r>
          </w:p>
        </w:tc>
        <w:tc>
          <w:tcPr>
            <w:tcW w:w="3321" w:type="dxa"/>
          </w:tcPr>
          <w:p w14:paraId="2539FB6F">
            <w:pPr>
              <w:widowControl w:val="0"/>
              <w:jc w:val="both"/>
              <w:rPr>
                <w:rFonts w:hint="default" w:ascii="Times New Roman" w:hAnsi="Times New Roman" w:cs="Times New Roman"/>
                <w:b w:val="0"/>
                <w:bCs w:val="0"/>
                <w:sz w:val="24"/>
                <w:szCs w:val="24"/>
                <w:vertAlign w:val="baseline"/>
              </w:rPr>
            </w:pPr>
            <w:r>
              <w:rPr>
                <w:rFonts w:hint="default" w:ascii="Times New Roman" w:hAnsi="Times New Roman" w:cs="Times New Roman"/>
                <w:b w:val="0"/>
                <w:bCs w:val="0"/>
                <w:sz w:val="24"/>
                <w:szCs w:val="24"/>
              </w:rPr>
              <w:t>0.8346</w:t>
            </w:r>
          </w:p>
        </w:tc>
      </w:tr>
    </w:tbl>
    <w:p w14:paraId="12F3B9D4">
      <w:pPr>
        <w:rPr>
          <w:rFonts w:hint="default" w:ascii="Times New Roman" w:hAnsi="Times New Roman" w:cs="Times New Roman"/>
          <w:b w:val="0"/>
          <w:bCs w:val="0"/>
          <w:sz w:val="24"/>
          <w:szCs w:val="24"/>
        </w:rPr>
      </w:pPr>
      <w:r>
        <w:rPr>
          <w:rFonts w:hint="default" w:ascii="Times New Roman" w:hAnsi="Times New Roman" w:cs="Times New Roman"/>
          <w:b/>
          <w:bCs/>
          <w:sz w:val="24"/>
          <w:szCs w:val="24"/>
        </w:rPr>
        <w:t>Best:</w:t>
      </w:r>
      <w:r>
        <w:rPr>
          <w:rFonts w:hint="default" w:ascii="Times New Roman" w:hAnsi="Times New Roman" w:cs="Times New Roman"/>
          <w:b w:val="0"/>
          <w:bCs w:val="0"/>
          <w:sz w:val="24"/>
          <w:szCs w:val="24"/>
        </w:rPr>
        <w:t xml:space="preserve"> Gradient Boosting – correctly classifies AQI category 99.8% of the time.</w:t>
      </w:r>
    </w:p>
    <w:p w14:paraId="5FC5F5C9">
      <w:pPr>
        <w:rPr>
          <w:rFonts w:hint="default" w:ascii="Times New Roman" w:hAnsi="Times New Roman" w:cs="Times New Roman"/>
          <w:b w:val="0"/>
          <w:bCs w:val="0"/>
          <w:sz w:val="24"/>
          <w:szCs w:val="24"/>
        </w:rPr>
      </w:pPr>
    </w:p>
    <w:p w14:paraId="608D991A">
      <w:pPr>
        <w:rPr>
          <w:rFonts w:hint="default" w:ascii="Times New Roman" w:hAnsi="Times New Roman" w:cs="Times New Roman"/>
          <w:b w:val="0"/>
          <w:bCs w:val="0"/>
          <w:sz w:val="24"/>
          <w:szCs w:val="24"/>
        </w:rPr>
      </w:pPr>
      <w:r>
        <w:rPr>
          <w:rFonts w:hint="default" w:ascii="Times New Roman" w:hAnsi="Times New Roman" w:cs="Times New Roman"/>
          <w:b/>
          <w:bCs/>
          <w:sz w:val="24"/>
          <w:szCs w:val="24"/>
        </w:rPr>
        <w:t>Clustering</w:t>
      </w:r>
      <w:r>
        <w:rPr>
          <w:rFonts w:hint="default" w:ascii="Times New Roman" w:hAnsi="Times New Roman" w:cs="Times New Roman"/>
          <w:b w:val="0"/>
          <w:bCs w:val="0"/>
          <w:sz w:val="24"/>
          <w:szCs w:val="24"/>
        </w:rPr>
        <w:t>: K-Means (Silhouette 0.12, 4 clusters) groups similar air quality patterns; DBSCAN detects outliers.</w:t>
      </w:r>
    </w:p>
    <w:p w14:paraId="4BC19F46">
      <w:pPr>
        <w:rPr>
          <w:rFonts w:hint="default" w:ascii="Times New Roman" w:hAnsi="Times New Roman" w:cs="Times New Roman"/>
          <w:b w:val="0"/>
          <w:bCs w:val="0"/>
          <w:sz w:val="24"/>
          <w:szCs w:val="24"/>
        </w:rPr>
      </w:pPr>
    </w:p>
    <w:p w14:paraId="202B54EC">
      <w:pPr>
        <w:rPr>
          <w:rFonts w:hint="default" w:ascii="Times New Roman" w:hAnsi="Times New Roman" w:cs="Times New Roman"/>
          <w:b w:val="0"/>
          <w:bCs w:val="0"/>
          <w:sz w:val="24"/>
          <w:szCs w:val="24"/>
        </w:rPr>
      </w:pPr>
      <w:r>
        <w:rPr>
          <w:rFonts w:hint="default" w:ascii="Times New Roman" w:hAnsi="Times New Roman" w:cs="Times New Roman"/>
          <w:b/>
          <w:bCs/>
          <w:sz w:val="24"/>
          <w:szCs w:val="24"/>
        </w:rPr>
        <w:t>Feature Importance:</w:t>
      </w:r>
      <w:r>
        <w:rPr>
          <w:rFonts w:hint="default" w:ascii="Times New Roman" w:hAnsi="Times New Roman" w:cs="Times New Roman"/>
          <w:b w:val="0"/>
          <w:bCs w:val="0"/>
          <w:sz w:val="24"/>
          <w:szCs w:val="24"/>
        </w:rPr>
        <w:t xml:space="preserve"> O3 (most important), PM2.5, PM10 – these drive AQI predictions.</w:t>
      </w:r>
    </w:p>
    <w:p w14:paraId="7D4F01DD">
      <w:pPr>
        <w:rPr>
          <w:rFonts w:hint="default" w:ascii="Times New Roman" w:hAnsi="Times New Roman" w:cs="Times New Roman"/>
          <w:b w:val="0"/>
          <w:bCs w:val="0"/>
          <w:sz w:val="24"/>
          <w:szCs w:val="24"/>
        </w:rPr>
      </w:pPr>
    </w:p>
    <w:p w14:paraId="3DEEB58C">
      <w:pPr>
        <w:rPr>
          <w:rFonts w:hint="default" w:ascii="Times New Roman" w:hAnsi="Times New Roman" w:cs="Times New Roman"/>
          <w:b w:val="0"/>
          <w:bCs w:val="0"/>
          <w:sz w:val="24"/>
          <w:szCs w:val="24"/>
        </w:rPr>
      </w:pPr>
      <w:r>
        <w:rPr>
          <w:rFonts w:hint="default" w:ascii="Times New Roman" w:hAnsi="Times New Roman" w:cs="Times New Roman"/>
          <w:b/>
          <w:bCs/>
          <w:sz w:val="24"/>
          <w:szCs w:val="24"/>
        </w:rPr>
        <w:t>Visualizations</w:t>
      </w:r>
      <w:r>
        <w:rPr>
          <w:rFonts w:hint="default" w:ascii="Times New Roman" w:hAnsi="Times New Roman" w:cs="Times New Roman"/>
          <w:b w:val="0"/>
          <w:bCs w:val="0"/>
          <w:sz w:val="24"/>
          <w:szCs w:val="24"/>
        </w:rPr>
        <w:t>: Confusion matrix for Gradient Boosting shows few errors; actual vs. predicted plot for Random Forest is nearly a straight line.</w:t>
      </w:r>
    </w:p>
    <w:p w14:paraId="21ABDD92">
      <w:pPr>
        <w:rPr>
          <w:rFonts w:hint="default" w:ascii="Times New Roman" w:hAnsi="Times New Roman" w:cs="Times New Roman"/>
          <w:b w:val="0"/>
          <w:bCs w:val="0"/>
          <w:sz w:val="24"/>
          <w:szCs w:val="24"/>
        </w:rPr>
      </w:pPr>
    </w:p>
    <w:p w14:paraId="664BF408">
      <w:pP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w:t>
      </w:r>
    </w:p>
    <w:p w14:paraId="312834EB">
      <w:pPr>
        <w:rPr>
          <w:rFonts w:hint="default" w:ascii="Times New Roman" w:hAnsi="Times New Roman" w:cs="Times New Roman"/>
          <w:b w:val="0"/>
          <w:bCs w:val="0"/>
          <w:sz w:val="24"/>
          <w:szCs w:val="24"/>
        </w:rPr>
      </w:pPr>
    </w:p>
    <w:p w14:paraId="2D0374AD">
      <w:pPr>
        <w:rPr>
          <w:rFonts w:hint="default" w:ascii="Times New Roman" w:hAnsi="Times New Roman" w:cs="Times New Roman"/>
          <w:b/>
          <w:bCs/>
          <w:sz w:val="28"/>
          <w:szCs w:val="28"/>
        </w:rPr>
      </w:pPr>
      <w:r>
        <w:rPr>
          <w:rFonts w:hint="default" w:ascii="Times New Roman" w:hAnsi="Times New Roman" w:cs="Times New Roman"/>
          <w:b/>
          <w:bCs/>
          <w:sz w:val="28"/>
          <w:szCs w:val="28"/>
        </w:rPr>
        <w:t>HEALTH IMPACT ANALYSIS</w:t>
      </w:r>
    </w:p>
    <w:p w14:paraId="255F51F8">
      <w:pPr>
        <w:rPr>
          <w:rFonts w:hint="default" w:ascii="Times New Roman" w:hAnsi="Times New Roman" w:cs="Times New Roman"/>
          <w:b w:val="0"/>
          <w:bCs w:val="0"/>
          <w:sz w:val="24"/>
          <w:szCs w:val="24"/>
        </w:rPr>
      </w:pPr>
    </w:p>
    <w:p w14:paraId="4B805B7C">
      <w:pPr>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Health Risk Assessment Framework  </w:t>
      </w:r>
    </w:p>
    <w:p w14:paraId="02B3A0BB">
      <w:pP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Health effects based on AQI categories and pollutant levels. For example, high PM2.5 causes breathing issues.</w:t>
      </w:r>
    </w:p>
    <w:p w14:paraId="07595017">
      <w:pPr>
        <w:rPr>
          <w:rFonts w:hint="default" w:ascii="Times New Roman" w:hAnsi="Times New Roman" w:cs="Times New Roman"/>
          <w:b w:val="0"/>
          <w:bCs w:val="0"/>
          <w:sz w:val="24"/>
          <w:szCs w:val="24"/>
        </w:rPr>
      </w:pPr>
    </w:p>
    <w:p w14:paraId="2E407713">
      <w:pPr>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Health Risk Scoring  </w:t>
      </w:r>
    </w:p>
    <w:p w14:paraId="1E1566A8">
      <w:pP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Categorized as Low (Good/Moderate), Medium (Unhealthy for Sensitive), High (Unhealthy/Very Unhealthy). 5% high risk (serious effects like chest pain), 84% medium (mild for sensitive people), 11% low.</w:t>
      </w:r>
    </w:p>
    <w:p w14:paraId="7B1908A7">
      <w:pPr>
        <w:rPr>
          <w:rFonts w:hint="default" w:ascii="Times New Roman" w:hAnsi="Times New Roman" w:cs="Times New Roman"/>
          <w:b w:val="0"/>
          <w:bCs w:val="0"/>
          <w:sz w:val="24"/>
          <w:szCs w:val="24"/>
        </w:rPr>
      </w:pPr>
    </w:p>
    <w:p w14:paraId="0D78E883">
      <w:pPr>
        <w:rPr>
          <w:rFonts w:hint="default" w:ascii="Times New Roman" w:hAnsi="Times New Roman" w:cs="Times New Roman"/>
          <w:b w:val="0"/>
          <w:bCs w:val="0"/>
          <w:sz w:val="24"/>
          <w:szCs w:val="24"/>
        </w:rPr>
      </w:pPr>
      <w:r>
        <w:rPr>
          <w:rFonts w:hint="default" w:ascii="Times New Roman" w:hAnsi="Times New Roman" w:cs="Times New Roman"/>
          <w:b/>
          <w:bCs/>
          <w:sz w:val="24"/>
          <w:szCs w:val="24"/>
        </w:rPr>
        <w:t xml:space="preserve">Key Health Findings </w:t>
      </w:r>
      <w:r>
        <w:rPr>
          <w:rFonts w:hint="default" w:ascii="Times New Roman" w:hAnsi="Times New Roman" w:cs="Times New Roman"/>
          <w:b w:val="0"/>
          <w:bCs w:val="0"/>
          <w:sz w:val="24"/>
          <w:szCs w:val="24"/>
        </w:rPr>
        <w:t xml:space="preserve"> </w:t>
      </w:r>
    </w:p>
    <w:p w14:paraId="414C9109">
      <w:pPr>
        <w:numPr>
          <w:ilvl w:val="0"/>
          <w:numId w:val="1"/>
        </w:numPr>
        <w:ind w:left="420" w:leftChars="0" w:hanging="4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Unhealthy category: Average AQI 177 (health effects for all; mean PM2.5 96 μg/m³ – like inhaling smoke).  </w:t>
      </w:r>
    </w:p>
    <w:p w14:paraId="120F9D90">
      <w:pPr>
        <w:numPr>
          <w:ilvl w:val="0"/>
          <w:numId w:val="1"/>
        </w:numPr>
        <w:ind w:left="420" w:leftChars="0" w:hanging="4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Very Unhealthy: AQI 251, serious risks.  </w:t>
      </w:r>
    </w:p>
    <w:p w14:paraId="2494F70C">
      <w:pPr>
        <w:numPr>
          <w:ilvl w:val="0"/>
          <w:numId w:val="1"/>
        </w:numPr>
        <w:ind w:left="420" w:leftChars="0" w:hanging="4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Vulnerable: Children, outdoor workers, asthma patients face higher dangers from O3 and particulates.  </w:t>
      </w:r>
    </w:p>
    <w:p w14:paraId="28CF1867">
      <w:pPr>
        <w:numPr>
          <w:ilvl w:val="0"/>
          <w:numId w:val="1"/>
        </w:numPr>
        <w:ind w:left="420" w:leftChars="0" w:hanging="4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Seasonal: Higher risks in winter due to elevated PM2.5.</w:t>
      </w:r>
    </w:p>
    <w:p w14:paraId="031A40C8">
      <w:pPr>
        <w:rPr>
          <w:rFonts w:hint="default" w:ascii="Times New Roman" w:hAnsi="Times New Roman" w:cs="Times New Roman"/>
          <w:b w:val="0"/>
          <w:bCs w:val="0"/>
          <w:sz w:val="24"/>
          <w:szCs w:val="24"/>
        </w:rPr>
      </w:pPr>
    </w:p>
    <w:p w14:paraId="6A04B21B">
      <w:pP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This means on most days, air quality could cause coughing or throat irritation, especially in polluted cities.</w:t>
      </w:r>
    </w:p>
    <w:p w14:paraId="7E602418">
      <w:pPr>
        <w:rPr>
          <w:rFonts w:hint="default" w:ascii="Times New Roman" w:hAnsi="Times New Roman" w:cs="Times New Roman"/>
          <w:b w:val="0"/>
          <w:bCs w:val="0"/>
          <w:sz w:val="24"/>
          <w:szCs w:val="24"/>
        </w:rPr>
      </w:pPr>
    </w:p>
    <w:p w14:paraId="3890445C">
      <w:pP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w:t>
      </w:r>
    </w:p>
    <w:p w14:paraId="524074F0">
      <w:pPr>
        <w:rPr>
          <w:rFonts w:hint="default" w:ascii="Times New Roman" w:hAnsi="Times New Roman" w:cs="Times New Roman"/>
          <w:b w:val="0"/>
          <w:bCs w:val="0"/>
          <w:sz w:val="24"/>
          <w:szCs w:val="24"/>
        </w:rPr>
      </w:pPr>
    </w:p>
    <w:p w14:paraId="572FC378">
      <w:pPr>
        <w:rPr>
          <w:rFonts w:hint="default" w:ascii="Times New Roman" w:hAnsi="Times New Roman" w:cs="Times New Roman"/>
          <w:b/>
          <w:bCs/>
          <w:sz w:val="28"/>
          <w:szCs w:val="28"/>
        </w:rPr>
      </w:pPr>
      <w:r>
        <w:rPr>
          <w:rFonts w:hint="default" w:ascii="Times New Roman" w:hAnsi="Times New Roman" w:cs="Times New Roman"/>
          <w:b/>
          <w:bCs/>
          <w:sz w:val="28"/>
          <w:szCs w:val="28"/>
        </w:rPr>
        <w:t>ENVIRONMENTAL IMPROVEMENT STRATEGIES</w:t>
      </w:r>
    </w:p>
    <w:p w14:paraId="206B582D">
      <w:pPr>
        <w:rPr>
          <w:rFonts w:hint="default" w:ascii="Times New Roman" w:hAnsi="Times New Roman" w:cs="Times New Roman"/>
          <w:b w:val="0"/>
          <w:bCs w:val="0"/>
          <w:sz w:val="24"/>
          <w:szCs w:val="24"/>
        </w:rPr>
      </w:pPr>
    </w:p>
    <w:p w14:paraId="104B6467">
      <w:pPr>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Pollutant-Specific Strategies  </w:t>
      </w:r>
    </w:p>
    <w:p w14:paraId="0EC84825">
      <w:pP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For O3 (dominant): Reduce precursors like NOx from cars by promoting electric vehicles and VOCs from paints/solvents through regulations. Easy to understand: O3 forms in sunlight, so cut emissions at source.</w:t>
      </w:r>
    </w:p>
    <w:p w14:paraId="00D698FC">
      <w:pPr>
        <w:rPr>
          <w:rFonts w:hint="default" w:ascii="Times New Roman" w:hAnsi="Times New Roman" w:cs="Times New Roman"/>
          <w:b w:val="0"/>
          <w:bCs w:val="0"/>
          <w:sz w:val="24"/>
          <w:szCs w:val="24"/>
        </w:rPr>
      </w:pPr>
    </w:p>
    <w:p w14:paraId="51FAF1E6">
      <w:pPr>
        <w:rPr>
          <w:rFonts w:hint="default" w:ascii="Times New Roman" w:hAnsi="Times New Roman" w:cs="Times New Roman"/>
          <w:b w:val="0"/>
          <w:bCs w:val="0"/>
          <w:sz w:val="24"/>
          <w:szCs w:val="24"/>
        </w:rPr>
      </w:pPr>
      <w:r>
        <w:rPr>
          <w:rFonts w:hint="default" w:ascii="Times New Roman" w:hAnsi="Times New Roman" w:cs="Times New Roman"/>
          <w:b/>
          <w:bCs/>
          <w:sz w:val="24"/>
          <w:szCs w:val="24"/>
        </w:rPr>
        <w:t xml:space="preserve">Priority City Interventions </w:t>
      </w:r>
      <w:r>
        <w:rPr>
          <w:rFonts w:hint="default" w:ascii="Times New Roman" w:hAnsi="Times New Roman" w:cs="Times New Roman"/>
          <w:b w:val="0"/>
          <w:bCs w:val="0"/>
          <w:sz w:val="24"/>
          <w:szCs w:val="24"/>
        </w:rPr>
        <w:t xml:space="preserve"> </w:t>
      </w:r>
    </w:p>
    <w:p w14:paraId="1C75DDCE">
      <w:pP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Focus on Tokyo, Johannesburg, Moscow: Install more monitors, enforce emission standards, plant trees to absorb pollutants.</w:t>
      </w:r>
    </w:p>
    <w:p w14:paraId="7798D8FE">
      <w:pPr>
        <w:rPr>
          <w:rFonts w:hint="default" w:ascii="Times New Roman" w:hAnsi="Times New Roman" w:cs="Times New Roman"/>
          <w:b w:val="0"/>
          <w:bCs w:val="0"/>
          <w:sz w:val="24"/>
          <w:szCs w:val="24"/>
        </w:rPr>
      </w:pPr>
    </w:p>
    <w:p w14:paraId="7DBE77FC">
      <w:pPr>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Policy Recommendations  </w:t>
      </w:r>
    </w:p>
    <w:p w14:paraId="22318803">
      <w:pPr>
        <w:numPr>
          <w:ilvl w:val="0"/>
          <w:numId w:val="1"/>
        </w:numPr>
        <w:ind w:left="420" w:leftChars="0" w:hanging="4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Strengthen emission laws for industries and vehicles.  </w:t>
      </w:r>
    </w:p>
    <w:p w14:paraId="73ED5805">
      <w:pPr>
        <w:numPr>
          <w:ilvl w:val="0"/>
          <w:numId w:val="1"/>
        </w:numPr>
        <w:ind w:left="420" w:leftChars="0" w:hanging="4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Improve public transport to reduce traffic.  </w:t>
      </w:r>
    </w:p>
    <w:p w14:paraId="657112E7">
      <w:pPr>
        <w:numPr>
          <w:ilvl w:val="0"/>
          <w:numId w:val="1"/>
        </w:numPr>
        <w:ind w:left="420" w:leftChars="0" w:hanging="4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Urban green spaces to filter air.</w:t>
      </w:r>
    </w:p>
    <w:p w14:paraId="41F0E5E7">
      <w:pPr>
        <w:rPr>
          <w:rFonts w:hint="default" w:ascii="Times New Roman" w:hAnsi="Times New Roman" w:cs="Times New Roman"/>
          <w:b w:val="0"/>
          <w:bCs w:val="0"/>
          <w:sz w:val="24"/>
          <w:szCs w:val="24"/>
        </w:rPr>
      </w:pPr>
    </w:p>
    <w:p w14:paraId="11854254">
      <w:pPr>
        <w:rPr>
          <w:rFonts w:hint="default" w:ascii="Times New Roman" w:hAnsi="Times New Roman" w:cs="Times New Roman"/>
          <w:b w:val="0"/>
          <w:bCs w:val="0"/>
          <w:sz w:val="24"/>
          <w:szCs w:val="24"/>
        </w:rPr>
      </w:pPr>
      <w:r>
        <w:rPr>
          <w:rFonts w:hint="default" w:ascii="Times New Roman" w:hAnsi="Times New Roman" w:cs="Times New Roman"/>
          <w:b/>
          <w:bCs/>
          <w:sz w:val="24"/>
          <w:szCs w:val="24"/>
        </w:rPr>
        <w:t xml:space="preserve">Technological Solutions </w:t>
      </w:r>
      <w:r>
        <w:rPr>
          <w:rFonts w:hint="default" w:ascii="Times New Roman" w:hAnsi="Times New Roman" w:cs="Times New Roman"/>
          <w:b w:val="0"/>
          <w:bCs w:val="0"/>
          <w:sz w:val="24"/>
          <w:szCs w:val="24"/>
        </w:rPr>
        <w:t xml:space="preserve"> </w:t>
      </w:r>
    </w:p>
    <w:p w14:paraId="4DF226C6">
      <w:pPr>
        <w:numPr>
          <w:ilvl w:val="0"/>
          <w:numId w:val="1"/>
        </w:numPr>
        <w:ind w:left="420" w:leftChars="0" w:hanging="4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AI apps for real-time AQI alerts.  </w:t>
      </w:r>
    </w:p>
    <w:p w14:paraId="480CC111">
      <w:pPr>
        <w:numPr>
          <w:ilvl w:val="0"/>
          <w:numId w:val="1"/>
        </w:numPr>
        <w:ind w:left="420" w:leftChars="0" w:hanging="4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Smart sensors in cities.</w:t>
      </w:r>
    </w:p>
    <w:p w14:paraId="193E1710">
      <w:pPr>
        <w:rPr>
          <w:rFonts w:hint="default" w:ascii="Times New Roman" w:hAnsi="Times New Roman" w:cs="Times New Roman"/>
          <w:b w:val="0"/>
          <w:bCs w:val="0"/>
          <w:sz w:val="24"/>
          <w:szCs w:val="24"/>
        </w:rPr>
      </w:pPr>
    </w:p>
    <w:p w14:paraId="5EFEAD75">
      <w:pPr>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Public Health Measures  </w:t>
      </w:r>
    </w:p>
    <w:p w14:paraId="091C03B6">
      <w:pPr>
        <w:numPr>
          <w:ilvl w:val="0"/>
          <w:numId w:val="1"/>
        </w:numPr>
        <w:ind w:left="420" w:leftChars="0" w:hanging="4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Warn sensitive groups on bad days.  </w:t>
      </w:r>
    </w:p>
    <w:p w14:paraId="7EA34B6A">
      <w:pPr>
        <w:numPr>
          <w:ilvl w:val="0"/>
          <w:numId w:val="1"/>
        </w:numPr>
        <w:ind w:left="420" w:leftChars="0" w:hanging="4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Educate on masks and indoor stays.</w:t>
      </w:r>
    </w:p>
    <w:p w14:paraId="19B19CA1">
      <w:pPr>
        <w:rPr>
          <w:rFonts w:hint="default" w:ascii="Times New Roman" w:hAnsi="Times New Roman" w:cs="Times New Roman"/>
          <w:b w:val="0"/>
          <w:bCs w:val="0"/>
          <w:sz w:val="24"/>
          <w:szCs w:val="24"/>
        </w:rPr>
      </w:pPr>
    </w:p>
    <w:p w14:paraId="2930C661">
      <w:pP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These steps can lower AQI by targeting root causes.</w:t>
      </w:r>
    </w:p>
    <w:p w14:paraId="6E6F6576">
      <w:pPr>
        <w:rPr>
          <w:rFonts w:hint="default" w:ascii="Times New Roman" w:hAnsi="Times New Roman" w:cs="Times New Roman"/>
          <w:b w:val="0"/>
          <w:bCs w:val="0"/>
          <w:sz w:val="24"/>
          <w:szCs w:val="24"/>
        </w:rPr>
      </w:pPr>
    </w:p>
    <w:p w14:paraId="0BF17CAA">
      <w:pP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w:t>
      </w:r>
    </w:p>
    <w:p w14:paraId="5141C003">
      <w:pPr>
        <w:rPr>
          <w:rFonts w:hint="default" w:ascii="Times New Roman" w:hAnsi="Times New Roman" w:cs="Times New Roman"/>
          <w:b/>
          <w:bCs/>
          <w:sz w:val="24"/>
          <w:szCs w:val="24"/>
        </w:rPr>
      </w:pPr>
    </w:p>
    <w:p w14:paraId="609E9EE6">
      <w:pPr>
        <w:rPr>
          <w:rFonts w:hint="default" w:ascii="Times New Roman" w:hAnsi="Times New Roman" w:cs="Times New Roman"/>
          <w:b/>
          <w:bCs/>
          <w:sz w:val="28"/>
          <w:szCs w:val="28"/>
        </w:rPr>
      </w:pPr>
      <w:r>
        <w:rPr>
          <w:rFonts w:hint="default" w:ascii="Times New Roman" w:hAnsi="Times New Roman" w:cs="Times New Roman"/>
          <w:b/>
          <w:bCs/>
          <w:sz w:val="28"/>
          <w:szCs w:val="28"/>
        </w:rPr>
        <w:t>LIMITATIONS AND CHALLENGES</w:t>
      </w:r>
    </w:p>
    <w:p w14:paraId="09F0F7C7">
      <w:pPr>
        <w:rPr>
          <w:rFonts w:hint="default" w:ascii="Times New Roman" w:hAnsi="Times New Roman" w:cs="Times New Roman"/>
          <w:b w:val="0"/>
          <w:bCs w:val="0"/>
          <w:sz w:val="24"/>
          <w:szCs w:val="24"/>
        </w:rPr>
      </w:pPr>
    </w:p>
    <w:p w14:paraId="24936E71">
      <w:pPr>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Data Limitations  </w:t>
      </w:r>
    </w:p>
    <w:p w14:paraId="1B9E7BEF">
      <w:pP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No missing data, but limited to certain cities and time periods – may not represent all global areas. Measurements might vary in accuracy.</w:t>
      </w:r>
    </w:p>
    <w:p w14:paraId="4EA05380">
      <w:pPr>
        <w:rPr>
          <w:rFonts w:hint="default" w:ascii="Times New Roman" w:hAnsi="Times New Roman" w:cs="Times New Roman"/>
          <w:b w:val="0"/>
          <w:bCs w:val="0"/>
          <w:sz w:val="24"/>
          <w:szCs w:val="24"/>
        </w:rPr>
      </w:pPr>
    </w:p>
    <w:p w14:paraId="7602EDF8">
      <w:pPr>
        <w:rPr>
          <w:rFonts w:hint="default" w:ascii="Times New Roman" w:hAnsi="Times New Roman" w:cs="Times New Roman"/>
          <w:b w:val="0"/>
          <w:bCs w:val="0"/>
          <w:sz w:val="24"/>
          <w:szCs w:val="24"/>
        </w:rPr>
      </w:pPr>
      <w:r>
        <w:rPr>
          <w:rFonts w:hint="default" w:ascii="Times New Roman" w:hAnsi="Times New Roman" w:cs="Times New Roman"/>
          <w:b/>
          <w:bCs/>
          <w:sz w:val="24"/>
          <w:szCs w:val="24"/>
        </w:rPr>
        <w:t xml:space="preserve">Modeling Limitations </w:t>
      </w:r>
      <w:r>
        <w:rPr>
          <w:rFonts w:hint="default" w:ascii="Times New Roman" w:hAnsi="Times New Roman" w:cs="Times New Roman"/>
          <w:b w:val="0"/>
          <w:bCs w:val="0"/>
          <w:sz w:val="24"/>
          <w:szCs w:val="24"/>
        </w:rPr>
        <w:t xml:space="preserve"> </w:t>
      </w:r>
    </w:p>
    <w:p w14:paraId="1214771D">
      <w:pP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Models assume data patterns continue; health risks are estimates (e.g., based on averages, not individual exposures). Overfitting possible in high-accuracy models.</w:t>
      </w:r>
    </w:p>
    <w:p w14:paraId="6ACD3C92">
      <w:pPr>
        <w:rPr>
          <w:rFonts w:hint="default" w:ascii="Times New Roman" w:hAnsi="Times New Roman" w:cs="Times New Roman"/>
          <w:b w:val="0"/>
          <w:bCs w:val="0"/>
          <w:sz w:val="24"/>
          <w:szCs w:val="24"/>
        </w:rPr>
      </w:pPr>
    </w:p>
    <w:p w14:paraId="1BEB9414">
      <w:pP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w:t>
      </w:r>
    </w:p>
    <w:p w14:paraId="04883A41">
      <w:pPr>
        <w:rPr>
          <w:rFonts w:hint="default" w:ascii="Times New Roman" w:hAnsi="Times New Roman" w:cs="Times New Roman"/>
          <w:b w:val="0"/>
          <w:bCs w:val="0"/>
          <w:sz w:val="24"/>
          <w:szCs w:val="24"/>
        </w:rPr>
      </w:pPr>
    </w:p>
    <w:p w14:paraId="6E70F474">
      <w:pPr>
        <w:rPr>
          <w:rFonts w:hint="default" w:ascii="Times New Roman" w:hAnsi="Times New Roman" w:cs="Times New Roman"/>
          <w:b/>
          <w:bCs/>
          <w:sz w:val="28"/>
          <w:szCs w:val="28"/>
        </w:rPr>
      </w:pPr>
      <w:r>
        <w:rPr>
          <w:rFonts w:hint="default" w:ascii="Times New Roman" w:hAnsi="Times New Roman" w:cs="Times New Roman"/>
          <w:b/>
          <w:bCs/>
          <w:sz w:val="28"/>
          <w:szCs w:val="28"/>
        </w:rPr>
        <w:t>CONCLUSION AND FUTURE WORK</w:t>
      </w:r>
    </w:p>
    <w:p w14:paraId="313E57F2">
      <w:pPr>
        <w:rPr>
          <w:rFonts w:hint="default" w:ascii="Times New Roman" w:hAnsi="Times New Roman" w:cs="Times New Roman"/>
          <w:b w:val="0"/>
          <w:bCs w:val="0"/>
          <w:sz w:val="24"/>
          <w:szCs w:val="24"/>
        </w:rPr>
      </w:pPr>
    </w:p>
    <w:p w14:paraId="36B8166D">
      <w:pPr>
        <w:rPr>
          <w:rFonts w:hint="default" w:ascii="Times New Roman" w:hAnsi="Times New Roman" w:cs="Times New Roman"/>
          <w:b w:val="0"/>
          <w:bCs w:val="0"/>
          <w:sz w:val="24"/>
          <w:szCs w:val="24"/>
        </w:rPr>
      </w:pPr>
      <w:r>
        <w:rPr>
          <w:rFonts w:hint="default" w:ascii="Times New Roman" w:hAnsi="Times New Roman" w:cs="Times New Roman"/>
          <w:b/>
          <w:bCs/>
          <w:sz w:val="24"/>
          <w:szCs w:val="24"/>
        </w:rPr>
        <w:t xml:space="preserve">Key Conclusions </w:t>
      </w:r>
      <w:r>
        <w:rPr>
          <w:rFonts w:hint="default" w:ascii="Times New Roman" w:hAnsi="Times New Roman" w:cs="Times New Roman"/>
          <w:b w:val="0"/>
          <w:bCs w:val="0"/>
          <w:sz w:val="24"/>
          <w:szCs w:val="24"/>
        </w:rPr>
        <w:t xml:space="preserve"> </w:t>
      </w:r>
    </w:p>
    <w:p w14:paraId="4098F0FD">
      <w:pP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Air quality is poor globally, with O3 as the main issue. Models predict accurately, highlighting health risks on most days. This analysis aids in understanding and mitigating pollution.</w:t>
      </w:r>
    </w:p>
    <w:p w14:paraId="176F63BE">
      <w:pPr>
        <w:rPr>
          <w:rFonts w:hint="default" w:ascii="Times New Roman" w:hAnsi="Times New Roman" w:cs="Times New Roman"/>
          <w:b w:val="0"/>
          <w:bCs w:val="0"/>
          <w:sz w:val="24"/>
          <w:szCs w:val="24"/>
        </w:rPr>
      </w:pPr>
    </w:p>
    <w:p w14:paraId="52221A93">
      <w:pPr>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Future Enhancements  </w:t>
      </w:r>
    </w:p>
    <w:p w14:paraId="1E6D9BC0">
      <w:pPr>
        <w:numPr>
          <w:ilvl w:val="0"/>
          <w:numId w:val="1"/>
        </w:numPr>
        <w:ind w:left="420" w:leftChars="0" w:hanging="4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Build real-time prediction apps.  </w:t>
      </w:r>
    </w:p>
    <w:p w14:paraId="6ACDC8C0">
      <w:pPr>
        <w:numPr>
          <w:ilvl w:val="0"/>
          <w:numId w:val="1"/>
        </w:numPr>
        <w:ind w:left="420" w:leftChars="0" w:hanging="4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Integrate more data like weather forecasts.  </w:t>
      </w:r>
    </w:p>
    <w:p w14:paraId="2F188332">
      <w:pPr>
        <w:numPr>
          <w:ilvl w:val="0"/>
          <w:numId w:val="1"/>
        </w:numPr>
        <w:ind w:left="420" w:leftChars="0" w:hanging="4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Study long-term health effects.</w:t>
      </w:r>
    </w:p>
    <w:p w14:paraId="006323DE">
      <w:pPr>
        <w:rPr>
          <w:rFonts w:hint="default" w:ascii="Times New Roman" w:hAnsi="Times New Roman" w:cs="Times New Roman"/>
          <w:b w:val="0"/>
          <w:bCs w:val="0"/>
          <w:sz w:val="24"/>
          <w:szCs w:val="24"/>
        </w:rPr>
      </w:pPr>
    </w:p>
    <w:p w14:paraId="6809CA95">
      <w:pPr>
        <w:rPr>
          <w:rFonts w:hint="default" w:ascii="Times New Roman" w:hAnsi="Times New Roman" w:cs="Times New Roman"/>
          <w:b/>
          <w:bCs/>
          <w:sz w:val="28"/>
          <w:szCs w:val="28"/>
        </w:rPr>
      </w:pPr>
      <w:r>
        <w:rPr>
          <w:rFonts w:hint="default" w:ascii="Times New Roman" w:hAnsi="Times New Roman" w:cs="Times New Roman"/>
          <w:b/>
          <w:bCs/>
          <w:sz w:val="28"/>
          <w:szCs w:val="28"/>
        </w:rPr>
        <w:t xml:space="preserve">REFERENCES  </w:t>
      </w:r>
    </w:p>
    <w:p w14:paraId="343D0D95">
      <w:pPr>
        <w:numPr>
          <w:ilvl w:val="0"/>
          <w:numId w:val="1"/>
        </w:numPr>
        <w:ind w:left="420" w:leftChars="0" w:hanging="4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Kaggle Global Air Quality Dataset.  </w:t>
      </w:r>
    </w:p>
    <w:p w14:paraId="669C6D62">
      <w:pPr>
        <w:numPr>
          <w:ilvl w:val="0"/>
          <w:numId w:val="1"/>
        </w:numPr>
        <w:ind w:left="420" w:leftChars="0" w:hanging="4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EPA Air Quality Index Standards.  </w:t>
      </w:r>
    </w:p>
    <w:p w14:paraId="2B130ECC">
      <w:pPr>
        <w:numPr>
          <w:ilvl w:val="0"/>
          <w:numId w:val="1"/>
        </w:numPr>
        <w:ind w:left="420" w:leftChars="0" w:hanging="4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WHO Air Quality Guidelines.  </w:t>
      </w:r>
    </w:p>
    <w:p w14:paraId="4C9C0C7A">
      <w:pPr>
        <w:numPr>
          <w:ilvl w:val="0"/>
          <w:numId w:val="1"/>
        </w:numPr>
        <w:ind w:left="420" w:leftChars="0" w:hanging="4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Scikit-learn and other Python library documentation.  </w:t>
      </w:r>
    </w:p>
    <w:p w14:paraId="06C93B10">
      <w:pPr>
        <w:numPr>
          <w:ilvl w:val="0"/>
          <w:numId w:val="1"/>
        </w:numPr>
        <w:ind w:left="420" w:leftChars="0" w:hanging="4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Research papers on air pollution modeling.</w:t>
      </w:r>
    </w:p>
    <w:sectPr>
      <w:pgSz w:w="11906" w:h="16838"/>
      <w:pgMar w:top="1440" w:right="1080" w:bottom="1440" w:left="108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E2A25A"/>
    <w:multiLevelType w:val="singleLevel"/>
    <w:tmpl w:val="86E2A25A"/>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38B475B"/>
    <w:rsid w:val="238B475B"/>
    <w:rsid w:val="42F76567"/>
    <w:rsid w:val="696D5D6B"/>
    <w:rsid w:val="6D7805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Hyperlink"/>
    <w:basedOn w:val="2"/>
    <w:uiPriority w:val="0"/>
    <w:rPr>
      <w:color w:val="0000FF"/>
      <w:u w:val="single"/>
    </w:rPr>
  </w:style>
  <w:style w:type="table" w:styleId="5">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392</Words>
  <Characters>2464</Characters>
  <Lines>0</Lines>
  <Paragraphs>0</Paragraphs>
  <TotalTime>60</TotalTime>
  <ScaleCrop>false</ScaleCrop>
  <LinksUpToDate>false</LinksUpToDate>
  <CharactersWithSpaces>2813</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2025-12-27T18:35:00Z</dcterms:created>
  <dc:creator>Amina Batool</dc:creator>
  <cp:lastModifiedBy>PC</cp:lastModifiedBy>
  <dcterms:modified xsi:type="dcterms:W3CDTF">2026-05-09T01:03:07Z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8C3BA0C45C6C4A1E8406ABECAD6233A9_11</vt:lpwstr>
  </property>
  <property fmtid="{D5CDD505-2E9C-101B-9397-08002B2CF9AE}" pid="4" name="KSOTemplateDocerSaveRecord">
    <vt:lpwstr>eyJoZGlkIjoiMzFjZDgyYzMwMjI4M2FjZGI5ZGE2MTc2ZGNiYjJlN2YiLCJ1c2VySWQiOiIxOTQxODQ2NzE3NDE2In0=</vt:lpwstr>
  </property>
</Properties>
</file>