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39FB" w:rsidRDefault="0015638E" w:rsidP="0015638E">
      <w:pPr>
        <w:pStyle w:val="Title"/>
      </w:pPr>
      <w:r>
        <w:t>Dataset Description</w:t>
      </w:r>
    </w:p>
    <w:p w:rsidR="0015638E" w:rsidRPr="0015638E" w:rsidRDefault="0015638E" w:rsidP="0015638E">
      <w:pPr>
        <w:spacing w:before="100" w:beforeAutospacing="1" w:after="100" w:afterAutospacing="1" w:line="360" w:lineRule="auto"/>
        <w:jc w:val="both"/>
        <w:rPr>
          <w:rFonts w:ascii="Times New Roman" w:eastAsia="Times New Roman" w:hAnsi="Times New Roman" w:cs="Times New Roman"/>
          <w:sz w:val="24"/>
          <w:szCs w:val="24"/>
        </w:rPr>
      </w:pPr>
      <w:r w:rsidRPr="0015638E">
        <w:rPr>
          <w:rFonts w:ascii="Times New Roman" w:eastAsia="Times New Roman" w:hAnsi="Times New Roman" w:cs="Times New Roman"/>
          <w:sz w:val="24"/>
          <w:szCs w:val="24"/>
        </w:rPr>
        <w:t xml:space="preserve">The project uses the </w:t>
      </w:r>
      <w:r w:rsidRPr="0015638E">
        <w:rPr>
          <w:rFonts w:ascii="Times New Roman" w:eastAsia="Times New Roman" w:hAnsi="Times New Roman" w:cs="Times New Roman"/>
          <w:bCs/>
          <w:sz w:val="24"/>
          <w:szCs w:val="24"/>
        </w:rPr>
        <w:t>Generated Fake Reviews Dataset</w:t>
      </w:r>
      <w:r w:rsidRPr="0015638E">
        <w:rPr>
          <w:rFonts w:ascii="Times New Roman" w:eastAsia="Times New Roman" w:hAnsi="Times New Roman" w:cs="Times New Roman"/>
          <w:sz w:val="24"/>
          <w:szCs w:val="24"/>
        </w:rPr>
        <w:t xml:space="preserve">, which has </w:t>
      </w:r>
      <w:r w:rsidRPr="0015638E">
        <w:rPr>
          <w:rFonts w:ascii="Times New Roman" w:eastAsia="Times New Roman" w:hAnsi="Times New Roman" w:cs="Times New Roman"/>
          <w:bCs/>
          <w:sz w:val="24"/>
          <w:szCs w:val="24"/>
        </w:rPr>
        <w:t>40,000 product reviews</w:t>
      </w:r>
      <w:r w:rsidRPr="0015638E">
        <w:rPr>
          <w:rFonts w:ascii="Times New Roman" w:eastAsia="Times New Roman" w:hAnsi="Times New Roman" w:cs="Times New Roman"/>
          <w:sz w:val="24"/>
          <w:szCs w:val="24"/>
        </w:rPr>
        <w:t xml:space="preserve"> in total. This includes </w:t>
      </w:r>
      <w:r w:rsidRPr="0015638E">
        <w:rPr>
          <w:rFonts w:ascii="Times New Roman" w:eastAsia="Times New Roman" w:hAnsi="Times New Roman" w:cs="Times New Roman"/>
          <w:bCs/>
          <w:sz w:val="24"/>
          <w:szCs w:val="24"/>
        </w:rPr>
        <w:t>20,000 real reviews (OR)</w:t>
      </w:r>
      <w:r w:rsidRPr="0015638E">
        <w:rPr>
          <w:rFonts w:ascii="Times New Roman" w:eastAsia="Times New Roman" w:hAnsi="Times New Roman" w:cs="Times New Roman"/>
          <w:sz w:val="24"/>
          <w:szCs w:val="24"/>
        </w:rPr>
        <w:t xml:space="preserve"> and </w:t>
      </w:r>
      <w:r w:rsidRPr="0015638E">
        <w:rPr>
          <w:rFonts w:ascii="Times New Roman" w:eastAsia="Times New Roman" w:hAnsi="Times New Roman" w:cs="Times New Roman"/>
          <w:bCs/>
          <w:sz w:val="24"/>
          <w:szCs w:val="24"/>
        </w:rPr>
        <w:t>20,000 computer-generated fake reviews (CG)</w:t>
      </w:r>
      <w:r w:rsidRPr="0015638E">
        <w:rPr>
          <w:rFonts w:ascii="Times New Roman" w:eastAsia="Times New Roman" w:hAnsi="Times New Roman" w:cs="Times New Roman"/>
          <w:sz w:val="24"/>
          <w:szCs w:val="24"/>
        </w:rPr>
        <w:t>. It is used to train and test the machine le</w:t>
      </w:r>
      <w:bookmarkStart w:id="0" w:name="_GoBack"/>
      <w:bookmarkEnd w:id="0"/>
      <w:r w:rsidRPr="0015638E">
        <w:rPr>
          <w:rFonts w:ascii="Times New Roman" w:eastAsia="Times New Roman" w:hAnsi="Times New Roman" w:cs="Times New Roman"/>
          <w:sz w:val="24"/>
          <w:szCs w:val="24"/>
        </w:rPr>
        <w:t>arning model for detecting fake reviews.</w:t>
      </w:r>
    </w:p>
    <w:p w:rsidR="0015638E" w:rsidRPr="0015638E" w:rsidRDefault="0015638E" w:rsidP="0015638E">
      <w:pPr>
        <w:spacing w:before="100" w:beforeAutospacing="1" w:after="100" w:afterAutospacing="1" w:line="240" w:lineRule="auto"/>
        <w:rPr>
          <w:rFonts w:ascii="Times New Roman" w:eastAsia="Times New Roman" w:hAnsi="Times New Roman" w:cs="Times New Roman"/>
          <w:sz w:val="24"/>
          <w:szCs w:val="24"/>
        </w:rPr>
      </w:pPr>
      <w:r w:rsidRPr="0015638E">
        <w:rPr>
          <w:rFonts w:ascii="Times New Roman" w:eastAsia="Times New Roman" w:hAnsi="Times New Roman" w:cs="Times New Roman"/>
          <w:sz w:val="24"/>
          <w:szCs w:val="24"/>
        </w:rPr>
        <w:t>Key details of the dataset:</w:t>
      </w:r>
    </w:p>
    <w:tbl>
      <w:tblPr>
        <w:tblStyle w:val="TableGrid"/>
        <w:tblW w:w="9738" w:type="dxa"/>
        <w:tblLook w:val="04A0" w:firstRow="1" w:lastRow="0" w:firstColumn="1" w:lastColumn="0" w:noHBand="0" w:noVBand="1"/>
      </w:tblPr>
      <w:tblGrid>
        <w:gridCol w:w="1096"/>
        <w:gridCol w:w="8642"/>
      </w:tblGrid>
      <w:tr w:rsidR="0015638E" w:rsidRPr="0015638E" w:rsidTr="0015638E">
        <w:trPr>
          <w:trHeight w:val="561"/>
        </w:trPr>
        <w:tc>
          <w:tcPr>
            <w:tcW w:w="0" w:type="auto"/>
            <w:hideMark/>
          </w:tcPr>
          <w:p w:rsidR="0015638E" w:rsidRPr="0015638E" w:rsidRDefault="0015638E" w:rsidP="0015638E">
            <w:pPr>
              <w:spacing w:line="360" w:lineRule="auto"/>
              <w:jc w:val="center"/>
              <w:rPr>
                <w:rFonts w:ascii="Times New Roman" w:eastAsia="Times New Roman" w:hAnsi="Times New Roman" w:cs="Times New Roman"/>
                <w:b/>
                <w:bCs/>
                <w:sz w:val="24"/>
                <w:szCs w:val="24"/>
              </w:rPr>
            </w:pPr>
            <w:r w:rsidRPr="0015638E">
              <w:rPr>
                <w:rFonts w:ascii="Times New Roman" w:eastAsia="Times New Roman" w:hAnsi="Times New Roman" w:cs="Times New Roman"/>
                <w:b/>
                <w:bCs/>
                <w:sz w:val="24"/>
                <w:szCs w:val="24"/>
              </w:rPr>
              <w:t>Feature</w:t>
            </w:r>
          </w:p>
        </w:tc>
        <w:tc>
          <w:tcPr>
            <w:tcW w:w="0" w:type="auto"/>
            <w:hideMark/>
          </w:tcPr>
          <w:p w:rsidR="0015638E" w:rsidRPr="0015638E" w:rsidRDefault="0015638E" w:rsidP="0015638E">
            <w:pPr>
              <w:spacing w:line="360" w:lineRule="auto"/>
              <w:jc w:val="center"/>
              <w:rPr>
                <w:rFonts w:ascii="Times New Roman" w:eastAsia="Times New Roman" w:hAnsi="Times New Roman" w:cs="Times New Roman"/>
                <w:b/>
                <w:bCs/>
                <w:sz w:val="24"/>
                <w:szCs w:val="24"/>
              </w:rPr>
            </w:pPr>
            <w:r w:rsidRPr="0015638E">
              <w:rPr>
                <w:rFonts w:ascii="Times New Roman" w:eastAsia="Times New Roman" w:hAnsi="Times New Roman" w:cs="Times New Roman"/>
                <w:b/>
                <w:bCs/>
                <w:sz w:val="24"/>
                <w:szCs w:val="24"/>
              </w:rPr>
              <w:t>Description</w:t>
            </w:r>
          </w:p>
        </w:tc>
      </w:tr>
      <w:tr w:rsidR="0015638E" w:rsidRPr="0015638E" w:rsidTr="0015638E">
        <w:trPr>
          <w:trHeight w:val="1153"/>
        </w:trPr>
        <w:tc>
          <w:tcPr>
            <w:tcW w:w="0" w:type="auto"/>
            <w:hideMark/>
          </w:tcPr>
          <w:p w:rsidR="0015638E" w:rsidRPr="0015638E" w:rsidRDefault="0015638E" w:rsidP="0015638E">
            <w:pPr>
              <w:spacing w:line="360" w:lineRule="auto"/>
              <w:rPr>
                <w:rFonts w:ascii="Times New Roman" w:eastAsia="Times New Roman" w:hAnsi="Times New Roman" w:cs="Times New Roman"/>
                <w:sz w:val="24"/>
                <w:szCs w:val="24"/>
              </w:rPr>
            </w:pPr>
            <w:r w:rsidRPr="0015638E">
              <w:rPr>
                <w:rFonts w:ascii="Times New Roman" w:eastAsia="Times New Roman" w:hAnsi="Times New Roman" w:cs="Times New Roman"/>
                <w:b/>
                <w:bCs/>
                <w:sz w:val="24"/>
                <w:szCs w:val="24"/>
              </w:rPr>
              <w:t>category</w:t>
            </w:r>
          </w:p>
        </w:tc>
        <w:tc>
          <w:tcPr>
            <w:tcW w:w="0" w:type="auto"/>
            <w:hideMark/>
          </w:tcPr>
          <w:p w:rsidR="0015638E" w:rsidRPr="0015638E" w:rsidRDefault="0015638E" w:rsidP="0015638E">
            <w:pPr>
              <w:spacing w:line="360" w:lineRule="auto"/>
              <w:rPr>
                <w:rFonts w:ascii="Times New Roman" w:eastAsia="Times New Roman" w:hAnsi="Times New Roman" w:cs="Times New Roman"/>
                <w:sz w:val="24"/>
                <w:szCs w:val="24"/>
              </w:rPr>
            </w:pPr>
            <w:r w:rsidRPr="0015638E">
              <w:rPr>
                <w:rFonts w:ascii="Times New Roman" w:eastAsia="Times New Roman" w:hAnsi="Times New Roman" w:cs="Times New Roman"/>
                <w:sz w:val="24"/>
                <w:szCs w:val="24"/>
              </w:rPr>
              <w:t>The type of product being reviewed (e.g., Kindle_Store_5, Books_5, Home_and_Kitchen_5, Other)</w:t>
            </w:r>
          </w:p>
        </w:tc>
      </w:tr>
      <w:tr w:rsidR="0015638E" w:rsidRPr="0015638E" w:rsidTr="0015638E">
        <w:trPr>
          <w:trHeight w:val="561"/>
        </w:trPr>
        <w:tc>
          <w:tcPr>
            <w:tcW w:w="0" w:type="auto"/>
            <w:hideMark/>
          </w:tcPr>
          <w:p w:rsidR="0015638E" w:rsidRPr="0015638E" w:rsidRDefault="0015638E" w:rsidP="0015638E">
            <w:pPr>
              <w:spacing w:line="360" w:lineRule="auto"/>
              <w:rPr>
                <w:rFonts w:ascii="Times New Roman" w:eastAsia="Times New Roman" w:hAnsi="Times New Roman" w:cs="Times New Roman"/>
                <w:sz w:val="24"/>
                <w:szCs w:val="24"/>
              </w:rPr>
            </w:pPr>
            <w:r w:rsidRPr="0015638E">
              <w:rPr>
                <w:rFonts w:ascii="Times New Roman" w:eastAsia="Times New Roman" w:hAnsi="Times New Roman" w:cs="Times New Roman"/>
                <w:b/>
                <w:bCs/>
                <w:sz w:val="24"/>
                <w:szCs w:val="24"/>
              </w:rPr>
              <w:t>rating</w:t>
            </w:r>
          </w:p>
        </w:tc>
        <w:tc>
          <w:tcPr>
            <w:tcW w:w="0" w:type="auto"/>
            <w:hideMark/>
          </w:tcPr>
          <w:p w:rsidR="0015638E" w:rsidRPr="0015638E" w:rsidRDefault="0015638E" w:rsidP="0015638E">
            <w:pPr>
              <w:spacing w:line="360" w:lineRule="auto"/>
              <w:rPr>
                <w:rFonts w:ascii="Times New Roman" w:eastAsia="Times New Roman" w:hAnsi="Times New Roman" w:cs="Times New Roman"/>
                <w:sz w:val="24"/>
                <w:szCs w:val="24"/>
              </w:rPr>
            </w:pPr>
            <w:r w:rsidRPr="0015638E">
              <w:rPr>
                <w:rFonts w:ascii="Times New Roman" w:eastAsia="Times New Roman" w:hAnsi="Times New Roman" w:cs="Times New Roman"/>
                <w:sz w:val="24"/>
                <w:szCs w:val="24"/>
              </w:rPr>
              <w:t>The rating given by the reviewer (1–5 stars)</w:t>
            </w:r>
          </w:p>
        </w:tc>
      </w:tr>
      <w:tr w:rsidR="0015638E" w:rsidRPr="0015638E" w:rsidTr="0015638E">
        <w:trPr>
          <w:trHeight w:val="561"/>
        </w:trPr>
        <w:tc>
          <w:tcPr>
            <w:tcW w:w="0" w:type="auto"/>
            <w:hideMark/>
          </w:tcPr>
          <w:p w:rsidR="0015638E" w:rsidRPr="0015638E" w:rsidRDefault="0015638E" w:rsidP="0015638E">
            <w:pPr>
              <w:spacing w:line="360" w:lineRule="auto"/>
              <w:rPr>
                <w:rFonts w:ascii="Times New Roman" w:eastAsia="Times New Roman" w:hAnsi="Times New Roman" w:cs="Times New Roman"/>
                <w:sz w:val="24"/>
                <w:szCs w:val="24"/>
              </w:rPr>
            </w:pPr>
            <w:r w:rsidRPr="0015638E">
              <w:rPr>
                <w:rFonts w:ascii="Times New Roman" w:eastAsia="Times New Roman" w:hAnsi="Times New Roman" w:cs="Times New Roman"/>
                <w:b/>
                <w:bCs/>
                <w:sz w:val="24"/>
                <w:szCs w:val="24"/>
              </w:rPr>
              <w:t>label</w:t>
            </w:r>
          </w:p>
        </w:tc>
        <w:tc>
          <w:tcPr>
            <w:tcW w:w="0" w:type="auto"/>
            <w:hideMark/>
          </w:tcPr>
          <w:p w:rsidR="0015638E" w:rsidRPr="0015638E" w:rsidRDefault="0015638E" w:rsidP="0015638E">
            <w:pPr>
              <w:spacing w:line="360" w:lineRule="auto"/>
              <w:rPr>
                <w:rFonts w:ascii="Times New Roman" w:eastAsia="Times New Roman" w:hAnsi="Times New Roman" w:cs="Times New Roman"/>
                <w:sz w:val="24"/>
                <w:szCs w:val="24"/>
              </w:rPr>
            </w:pPr>
            <w:r w:rsidRPr="0015638E">
              <w:rPr>
                <w:rFonts w:ascii="Times New Roman" w:eastAsia="Times New Roman" w:hAnsi="Times New Roman" w:cs="Times New Roman"/>
                <w:sz w:val="24"/>
                <w:szCs w:val="24"/>
              </w:rPr>
              <w:t>Shows if the review is real (OR) or fake (CG)</w:t>
            </w:r>
          </w:p>
        </w:tc>
      </w:tr>
      <w:tr w:rsidR="0015638E" w:rsidRPr="0015638E" w:rsidTr="0015638E">
        <w:trPr>
          <w:trHeight w:val="530"/>
        </w:trPr>
        <w:tc>
          <w:tcPr>
            <w:tcW w:w="0" w:type="auto"/>
            <w:hideMark/>
          </w:tcPr>
          <w:p w:rsidR="0015638E" w:rsidRPr="0015638E" w:rsidRDefault="0015638E" w:rsidP="0015638E">
            <w:pPr>
              <w:spacing w:line="360" w:lineRule="auto"/>
              <w:rPr>
                <w:rFonts w:ascii="Times New Roman" w:eastAsia="Times New Roman" w:hAnsi="Times New Roman" w:cs="Times New Roman"/>
                <w:sz w:val="24"/>
                <w:szCs w:val="24"/>
              </w:rPr>
            </w:pPr>
            <w:r w:rsidRPr="0015638E">
              <w:rPr>
                <w:rFonts w:ascii="Times New Roman" w:eastAsia="Times New Roman" w:hAnsi="Times New Roman" w:cs="Times New Roman"/>
                <w:b/>
                <w:bCs/>
                <w:sz w:val="24"/>
                <w:szCs w:val="24"/>
              </w:rPr>
              <w:t>text_</w:t>
            </w:r>
          </w:p>
        </w:tc>
        <w:tc>
          <w:tcPr>
            <w:tcW w:w="0" w:type="auto"/>
            <w:hideMark/>
          </w:tcPr>
          <w:p w:rsidR="0015638E" w:rsidRPr="0015638E" w:rsidRDefault="0015638E" w:rsidP="0015638E">
            <w:pPr>
              <w:spacing w:line="360" w:lineRule="auto"/>
              <w:rPr>
                <w:rFonts w:ascii="Times New Roman" w:eastAsia="Times New Roman" w:hAnsi="Times New Roman" w:cs="Times New Roman"/>
                <w:sz w:val="24"/>
                <w:szCs w:val="24"/>
              </w:rPr>
            </w:pPr>
            <w:r w:rsidRPr="0015638E">
              <w:rPr>
                <w:rFonts w:ascii="Times New Roman" w:eastAsia="Times New Roman" w:hAnsi="Times New Roman" w:cs="Times New Roman"/>
                <w:sz w:val="24"/>
                <w:szCs w:val="24"/>
              </w:rPr>
              <w:t>The written content of the review</w:t>
            </w:r>
          </w:p>
        </w:tc>
      </w:tr>
    </w:tbl>
    <w:p w:rsidR="0015638E" w:rsidRDefault="0015638E" w:rsidP="0015638E"/>
    <w:p w:rsidR="0015638E" w:rsidRPr="0015638E" w:rsidRDefault="0015638E" w:rsidP="0015638E">
      <w:pPr>
        <w:spacing w:line="360" w:lineRule="auto"/>
        <w:jc w:val="both"/>
      </w:pPr>
      <w:r>
        <w:t xml:space="preserve">This dataset is very useful for the project because it has an equal number of real and fake reviews, which helps the model learn to detect both types accurately. It contains rich features such as text, ratings, and product categories, allowing analysis of both content and reviewer </w:t>
      </w:r>
      <w:proofErr w:type="spellStart"/>
      <w:r>
        <w:t>behaviour</w:t>
      </w:r>
      <w:proofErr w:type="spellEnd"/>
      <w:r>
        <w:t>. The fake reviews are computer-generated, making them realistic and similar to deceptive reviews found online.</w:t>
      </w:r>
    </w:p>
    <w:sectPr w:rsidR="0015638E" w:rsidRPr="00156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8E"/>
    <w:rsid w:val="0015638E"/>
    <w:rsid w:val="004B39FB"/>
    <w:rsid w:val="00D74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ABF6C"/>
  <w15:chartTrackingRefBased/>
  <w15:docId w15:val="{D9CD79F0-F4F6-4753-B946-EC7B5A1C6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63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38E"/>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1563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638E"/>
    <w:rPr>
      <w:b/>
      <w:bCs/>
    </w:rPr>
  </w:style>
  <w:style w:type="table" w:styleId="TableGrid">
    <w:name w:val="Table Grid"/>
    <w:basedOn w:val="TableNormal"/>
    <w:uiPriority w:val="39"/>
    <w:rsid w:val="00156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0640738">
      <w:bodyDiv w:val="1"/>
      <w:marLeft w:val="0"/>
      <w:marRight w:val="0"/>
      <w:marTop w:val="0"/>
      <w:marBottom w:val="0"/>
      <w:divBdr>
        <w:top w:val="none" w:sz="0" w:space="0" w:color="auto"/>
        <w:left w:val="none" w:sz="0" w:space="0" w:color="auto"/>
        <w:bottom w:val="none" w:sz="0" w:space="0" w:color="auto"/>
        <w:right w:val="none" w:sz="0" w:space="0" w:color="auto"/>
      </w:divBdr>
      <w:divsChild>
        <w:div w:id="1462335775">
          <w:marLeft w:val="0"/>
          <w:marRight w:val="0"/>
          <w:marTop w:val="0"/>
          <w:marBottom w:val="0"/>
          <w:divBdr>
            <w:top w:val="none" w:sz="0" w:space="0" w:color="auto"/>
            <w:left w:val="none" w:sz="0" w:space="0" w:color="auto"/>
            <w:bottom w:val="none" w:sz="0" w:space="0" w:color="auto"/>
            <w:right w:val="none" w:sz="0" w:space="0" w:color="auto"/>
          </w:divBdr>
          <w:divsChild>
            <w:div w:id="187388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148</Words>
  <Characters>844</Characters>
  <Application>Microsoft Office Word</Application>
  <DocSecurity>0</DocSecurity>
  <Lines>7</Lines>
  <Paragraphs>1</Paragraphs>
  <ScaleCrop>false</ScaleCrop>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2025-12-12T11:20:00Z</dcterms:created>
  <dcterms:modified xsi:type="dcterms:W3CDTF">2025-12-12T11:26:00Z</dcterms:modified>
</cp:coreProperties>
</file>