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144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Анализ файловой системы Linux.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Linux файловая система представляет собой иерархическую структуру каталогов и файлов. Основные команды для работы с файлами и каталогами: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</w:t>
      </w:r>
      <w:r>
        <w:t xml:space="preserve"> </w:t>
      </w:r>
      <w:r>
        <w:t xml:space="preserve">— создание пустого текстового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</w:t>
      </w:r>
      <w:r>
        <w:t xml:space="preserve"> </w:t>
      </w:r>
      <w:r>
        <w:t xml:space="preserve">— вывод содержимого файла на экран.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</w:t>
      </w:r>
      <w:r>
        <w:t xml:space="preserve"> </w:t>
      </w:r>
      <w:r>
        <w:t xml:space="preserve">— постраничный просмотр файлов.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head, tail</w:t>
      </w:r>
      <w:r>
        <w:t xml:space="preserve"> </w:t>
      </w:r>
      <w:r>
        <w:t xml:space="preserve">— вывод начала или конца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</w:t>
      </w:r>
      <w:r>
        <w:t xml:space="preserve"> </w:t>
      </w:r>
      <w:r>
        <w:t xml:space="preserve">— копирование файлов и каталогов.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</w:t>
      </w:r>
      <w:r>
        <w:t xml:space="preserve"> </w:t>
      </w:r>
      <w:r>
        <w:t xml:space="preserve">— перемещение и переименование файлов/каталогов.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chmod</w:t>
      </w:r>
      <w:r>
        <w:t xml:space="preserve"> </w:t>
      </w:r>
      <w:r>
        <w:t xml:space="preserve">— изменение прав доступа.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mount, df, fsck</w:t>
      </w:r>
      <w:r>
        <w:t xml:space="preserve"> </w:t>
      </w:r>
      <w:r>
        <w:t xml:space="preserve">— анализ файловых систем.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kill</w:t>
      </w:r>
      <w:r>
        <w:t xml:space="preserve"> </w:t>
      </w:r>
      <w:r>
        <w:t xml:space="preserve">— отправка сигналов процессам.</w:t>
      </w:r>
    </w:p>
    <w:p>
      <w:pPr>
        <w:pStyle w:val="FirstParagraph"/>
      </w:pPr>
      <w:r>
        <w:t xml:space="preserve">Права доступа задаются для владельца (user), группы (group) и остальных (others) и включают чтение (r), запись (w) и выполнение (x). Их можно изменять в символьном или числовом виде.</w:t>
      </w:r>
    </w:p>
    <w:bookmarkEnd w:id="21"/>
    <w:bookmarkStart w:id="15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ecce9bd400ba744fe11ea904d6a8d1125b4ad07"/>
    <w:p>
      <w:pPr>
        <w:pStyle w:val="Heading2"/>
      </w:pPr>
      <w:r>
        <w:t xml:space="preserve">3.1 1. Выполнение примеров из первой части описания</w:t>
      </w:r>
    </w:p>
    <w:p>
      <w:pPr>
        <w:pStyle w:val="FirstParagraph"/>
      </w:pPr>
      <w:r>
        <w:t xml:space="preserve">Сначала были выполнены примеры из разделов 5.2.1–5.2.5 методички. На рис. 1 показано создание файлов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и просмотр их содержимого командами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 Все остальные команды были выполнены так же.</w:t>
      </w:r>
    </w:p>
    <w:bookmarkStart w:id="25" w:name="fig:001"/>
    <w:p>
      <w:pPr>
        <w:pStyle w:val="CaptionedFigure"/>
      </w:pPr>
      <w:r>
        <w:drawing>
          <wp:inline>
            <wp:extent cx="2845510" cy="4488872"/>
            <wp:effectExtent b="0" l="0" r="0" t="0"/>
            <wp:docPr descr="Создание файлов и работа с cat, head, tail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510" cy="448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и работа с cat, head, tail</w:t>
      </w:r>
    </w:p>
    <w:bookmarkEnd w:id="25"/>
    <w:bookmarkEnd w:id="26"/>
    <w:bookmarkStart w:id="67" w:name="выполнение-действий-по-заданию-2"/>
    <w:p>
      <w:pPr>
        <w:pStyle w:val="Heading2"/>
      </w:pPr>
      <w:r>
        <w:t xml:space="preserve">3.2 2. Выполнение действий по заданию 2</w:t>
      </w:r>
    </w:p>
    <w:bookmarkStart w:id="31" w:name="X6ed4b48de3581ac779343ea8d32d73282103e73"/>
    <w:p>
      <w:pPr>
        <w:pStyle w:val="Heading3"/>
      </w:pPr>
      <w:r>
        <w:t xml:space="preserve">3.2.1 2.1. Копирование файла</w:t>
      </w:r>
      <w:r>
        <w:t xml:space="preserve"> </w:t>
      </w:r>
      <w:r>
        <w:rPr>
          <w:rStyle w:val="VerbatimChar"/>
        </w:rPr>
        <w:t xml:space="preserve">/usr/include/sys/io.h</w:t>
      </w:r>
      <w:r>
        <w:t xml:space="preserve"> </w:t>
      </w:r>
      <w:r>
        <w:t xml:space="preserve">в домашний каталог с именем</w:t>
      </w:r>
      <w:r>
        <w:t xml:space="preserve"> </w:t>
      </w:r>
      <w:r>
        <w:rPr>
          <w:rStyle w:val="VerbatimChar"/>
        </w:rPr>
        <w:t xml:space="preserve">equipment</w:t>
      </w:r>
    </w:p>
    <w:bookmarkStart w:id="30" w:name="fig:002"/>
    <w:p>
      <w:pPr>
        <w:pStyle w:val="CaptionedFigure"/>
      </w:pPr>
      <w:r>
        <w:drawing>
          <wp:inline>
            <wp:extent cx="3733800" cy="459729"/>
            <wp:effectExtent b="0" l="0" r="0" t="0"/>
            <wp:docPr descr="Копирование файла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30"/>
    <w:bookmarkEnd w:id="31"/>
    <w:bookmarkStart w:id="36" w:name="создание-каталога-ski.plases"/>
    <w:p>
      <w:pPr>
        <w:pStyle w:val="Heading3"/>
      </w:pPr>
      <w:r>
        <w:t xml:space="preserve">3.2.2 2.2. Создание каталога ~/ski.plases</w:t>
      </w:r>
    </w:p>
    <w:bookmarkStart w:id="35" w:name="fig:003"/>
    <w:p>
      <w:pPr>
        <w:pStyle w:val="CaptionedFigure"/>
      </w:pPr>
      <w:r>
        <w:drawing>
          <wp:inline>
            <wp:extent cx="3733800" cy="467219"/>
            <wp:effectExtent b="0" l="0" r="0" t="0"/>
            <wp:docPr descr="Создание каталога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35"/>
    <w:bookmarkEnd w:id="36"/>
    <w:bookmarkStart w:id="41" w:name="X641b07ff5c59e70e2209f1c3c2903954cdd070d"/>
    <w:p>
      <w:pPr>
        <w:pStyle w:val="Heading3"/>
      </w:pPr>
      <w:r>
        <w:t xml:space="preserve">3.2.3 2.3. Перемещение файла equipment в каталог ~/ski.plases</w:t>
      </w:r>
    </w:p>
    <w:bookmarkStart w:id="40" w:name="fig:004"/>
    <w:p>
      <w:pPr>
        <w:pStyle w:val="CaptionedFigure"/>
      </w:pPr>
      <w:r>
        <w:drawing>
          <wp:inline>
            <wp:extent cx="3094892" cy="460397"/>
            <wp:effectExtent b="0" l="0" r="0" t="0"/>
            <wp:docPr descr="Перемещение файла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46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bookmarkEnd w:id="40"/>
    <w:bookmarkEnd w:id="41"/>
    <w:bookmarkStart w:id="46" w:name="переименование-файла-в-equiplist"/>
    <w:p>
      <w:pPr>
        <w:pStyle w:val="Heading3"/>
      </w:pPr>
      <w:r>
        <w:t xml:space="preserve">3.2.4 2.4. Переименование файла в equiplist</w:t>
      </w:r>
    </w:p>
    <w:bookmarkStart w:id="45" w:name="fig:005"/>
    <w:p>
      <w:pPr>
        <w:pStyle w:val="CaptionedFigure"/>
      </w:pPr>
      <w:r>
        <w:drawing>
          <wp:inline>
            <wp:extent cx="3363457" cy="575496"/>
            <wp:effectExtent b="0" l="0" r="0" t="0"/>
            <wp:docPr descr="Переименование файла" title="" id="43" name="Picture"/>
            <a:graphic>
              <a:graphicData uri="http://schemas.openxmlformats.org/drawingml/2006/picture">
                <pic:pic>
                  <pic:nvPicPr>
                    <pic:cNvPr descr="./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57" cy="57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файла</w:t>
      </w:r>
    </w:p>
    <w:bookmarkEnd w:id="45"/>
    <w:bookmarkEnd w:id="46"/>
    <w:bookmarkStart w:id="51" w:name="Xa2529a05fcf6e9ccf55bafaea17e24ad141cd29"/>
    <w:p>
      <w:pPr>
        <w:pStyle w:val="Heading3"/>
      </w:pPr>
      <w:r>
        <w:t xml:space="preserve">3.2.5 2.5. Создание файла abc1 и копирование его в ~/ski.plases как equiplist2</w:t>
      </w:r>
    </w:p>
    <w:bookmarkStart w:id="50" w:name="fig:006"/>
    <w:p>
      <w:pPr>
        <w:pStyle w:val="CaptionedFigure"/>
      </w:pPr>
      <w:r>
        <w:drawing>
          <wp:inline>
            <wp:extent cx="2998976" cy="888822"/>
            <wp:effectExtent b="0" l="0" r="0" t="0"/>
            <wp:docPr descr="Создание файла и копирование его" title="" id="48" name="Picture"/>
            <a:graphic>
              <a:graphicData uri="http://schemas.openxmlformats.org/drawingml/2006/picture">
                <pic:pic>
                  <pic:nvPicPr>
                    <pic:cNvPr descr="./image/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76" cy="88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и копирование его</w:t>
      </w:r>
    </w:p>
    <w:bookmarkEnd w:id="50"/>
    <w:bookmarkEnd w:id="51"/>
    <w:bookmarkStart w:id="56" w:name="создание-каталога-equipment-в-ski.plases"/>
    <w:p>
      <w:pPr>
        <w:pStyle w:val="Heading3"/>
      </w:pPr>
      <w:r>
        <w:t xml:space="preserve">3.2.6 2.6. Создание каталога equipment в ~/ski.plases</w:t>
      </w:r>
    </w:p>
    <w:bookmarkStart w:id="55" w:name="fig:007"/>
    <w:p>
      <w:pPr>
        <w:pStyle w:val="CaptionedFigure"/>
      </w:pPr>
      <w:r>
        <w:drawing>
          <wp:inline>
            <wp:extent cx="3733800" cy="414866"/>
            <wp:effectExtent b="0" l="0" r="0" t="0"/>
            <wp:docPr descr="Создание каталога в каталоге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в каталоге</w:t>
      </w:r>
    </w:p>
    <w:bookmarkEnd w:id="55"/>
    <w:bookmarkEnd w:id="56"/>
    <w:bookmarkStart w:id="61" w:name="X985ecf24e5081eae5e349258d41a49fd45eddf5"/>
    <w:p>
      <w:pPr>
        <w:pStyle w:val="Heading3"/>
      </w:pPr>
      <w:r>
        <w:t xml:space="preserve">3.2.7 2.7. Перемещение файлов equiplist и equiplist2 в ~/ski.plases/equipment</w:t>
      </w:r>
    </w:p>
    <w:bookmarkStart w:id="60" w:name="fig:008"/>
    <w:p>
      <w:pPr>
        <w:pStyle w:val="CaptionedFigure"/>
      </w:pPr>
      <w:r>
        <w:drawing>
          <wp:inline>
            <wp:extent cx="3733800" cy="633029"/>
            <wp:effectExtent b="0" l="0" r="0" t="0"/>
            <wp:docPr descr="Перемещение файлов по каталогам" title="" id="58" name="Picture"/>
            <a:graphic>
              <a:graphicData uri="http://schemas.openxmlformats.org/drawingml/2006/picture">
                <pic:pic>
                  <pic:nvPicPr>
                    <pic:cNvPr descr="./image/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файлов по каталогам</w:t>
      </w:r>
    </w:p>
    <w:bookmarkEnd w:id="60"/>
    <w:bookmarkEnd w:id="61"/>
    <w:bookmarkStart w:id="66" w:name="Xf4be2daaf533fb0b37bef85d3997dfef0a8163b"/>
    <w:p>
      <w:pPr>
        <w:pStyle w:val="Heading3"/>
      </w:pPr>
      <w:r>
        <w:t xml:space="preserve">3.2.8 2.8. Создание каталога ~/newdir и перемещение его в ~/ski.plases с переименованием в plans</w:t>
      </w:r>
    </w:p>
    <w:bookmarkStart w:id="65" w:name="fig:009"/>
    <w:p>
      <w:pPr>
        <w:pStyle w:val="CaptionedFigure"/>
      </w:pPr>
      <w:r>
        <w:drawing>
          <wp:inline>
            <wp:extent cx="2941426" cy="754539"/>
            <wp:effectExtent b="0" l="0" r="0" t="0"/>
            <wp:docPr descr="Создание, перемещение и переименование каталогов" title="" id="63" name="Picture"/>
            <a:graphic>
              <a:graphicData uri="http://schemas.openxmlformats.org/drawingml/2006/picture">
                <pic:pic>
                  <pic:nvPicPr>
                    <pic:cNvPr descr="./image/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26" cy="75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перемещение и переименование каталогов</w:t>
      </w:r>
    </w:p>
    <w:bookmarkEnd w:id="65"/>
    <w:bookmarkEnd w:id="66"/>
    <w:bookmarkEnd w:id="67"/>
    <w:bookmarkStart w:id="88" w:name="изменение-прав-доступа-задание-3"/>
    <w:p>
      <w:pPr>
        <w:pStyle w:val="Heading2"/>
      </w:pPr>
      <w:r>
        <w:t xml:space="preserve">3.3 3. Изменение прав доступа (задание 3)</w:t>
      </w:r>
    </w:p>
    <w:p>
      <w:pPr>
        <w:pStyle w:val="FirstParagraph"/>
      </w:pPr>
      <w:r>
        <w:t xml:space="preserve">Для каждого из перечисленных в методичке файлов/каталогов были созданы объекты и установлены требуемые права.</w:t>
      </w:r>
    </w:p>
    <w:bookmarkStart w:id="72" w:name="drwxrr-для-каталога-australia"/>
    <w:p>
      <w:pPr>
        <w:pStyle w:val="Heading3"/>
      </w:pPr>
      <w:r>
        <w:t xml:space="preserve">3.3.1 3.1. drwxr–r– для каталога australia</w:t>
      </w:r>
    </w:p>
    <w:bookmarkStart w:id="71" w:name="fig:010"/>
    <w:p>
      <w:pPr>
        <w:pStyle w:val="CaptionedFigure"/>
      </w:pPr>
      <w:r>
        <w:drawing>
          <wp:inline>
            <wp:extent cx="3733800" cy="656197"/>
            <wp:effectExtent b="0" l="0" r="0" t="0"/>
            <wp:docPr descr="drwxr–r–" title="" id="69" name="Picture"/>
            <a:graphic>
              <a:graphicData uri="http://schemas.openxmlformats.org/drawingml/2006/picture">
                <pic:pic>
                  <pic:nvPicPr>
                    <pic:cNvPr descr="./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drwxr–r–</w:t>
      </w:r>
    </w:p>
    <w:bookmarkEnd w:id="71"/>
    <w:bookmarkEnd w:id="72"/>
    <w:bookmarkStart w:id="77" w:name="drwxxx-для-каталога-play"/>
    <w:p>
      <w:pPr>
        <w:pStyle w:val="Heading3"/>
      </w:pPr>
      <w:r>
        <w:t xml:space="preserve">3.3.2 3.2. drwx–x–x для каталога play</w:t>
      </w:r>
    </w:p>
    <w:bookmarkStart w:id="76" w:name="fig:011"/>
    <w:p>
      <w:pPr>
        <w:pStyle w:val="CaptionedFigure"/>
      </w:pPr>
      <w:r>
        <w:drawing>
          <wp:inline>
            <wp:extent cx="3721544" cy="1074260"/>
            <wp:effectExtent b="0" l="0" r="0" t="0"/>
            <wp:docPr descr="drwx–x–x" title="" id="74" name="Picture"/>
            <a:graphic>
              <a:graphicData uri="http://schemas.openxmlformats.org/drawingml/2006/picture">
                <pic:pic>
                  <pic:nvPicPr>
                    <pic:cNvPr descr="./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107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drwx–x–x</w:t>
      </w:r>
    </w:p>
    <w:bookmarkEnd w:id="76"/>
    <w:bookmarkEnd w:id="77"/>
    <w:bookmarkStart w:id="82" w:name="r-xrr-для-файла-my_os"/>
    <w:p>
      <w:pPr>
        <w:pStyle w:val="Heading3"/>
      </w:pPr>
      <w:r>
        <w:t xml:space="preserve">3.3.3 3.3. -r-xr–r– для файла my_os</w:t>
      </w:r>
    </w:p>
    <w:bookmarkStart w:id="81" w:name="fig:012"/>
    <w:p>
      <w:pPr>
        <w:pStyle w:val="CaptionedFigure"/>
      </w:pPr>
      <w:r>
        <w:drawing>
          <wp:inline>
            <wp:extent cx="3536106" cy="620257"/>
            <wp:effectExtent b="0" l="0" r="0" t="0"/>
            <wp:docPr descr="-r-xr–r–" title="" id="79" name="Picture"/>
            <a:graphic>
              <a:graphicData uri="http://schemas.openxmlformats.org/drawingml/2006/picture">
                <pic:pic>
                  <pic:nvPicPr>
                    <pic:cNvPr descr="./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06" cy="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-r-xr–r–</w:t>
      </w:r>
    </w:p>
    <w:bookmarkEnd w:id="81"/>
    <w:bookmarkEnd w:id="82"/>
    <w:bookmarkStart w:id="87" w:name="rw-rw-r-для-файла-feathers"/>
    <w:p>
      <w:pPr>
        <w:pStyle w:val="Heading3"/>
      </w:pPr>
      <w:r>
        <w:t xml:space="preserve">3.3.4 3.4. -rw-rw-r– для файла feathers</w:t>
      </w:r>
    </w:p>
    <w:bookmarkStart w:id="86" w:name="fig:013"/>
    <w:p>
      <w:pPr>
        <w:pStyle w:val="CaptionedFigure"/>
      </w:pPr>
      <w:r>
        <w:drawing>
          <wp:inline>
            <wp:extent cx="3702360" cy="677806"/>
            <wp:effectExtent b="0" l="0" r="0" t="0"/>
            <wp:docPr descr="-rw-rw-r–" title="" id="84" name="Picture"/>
            <a:graphic>
              <a:graphicData uri="http://schemas.openxmlformats.org/drawingml/2006/picture">
                <pic:pic>
                  <pic:nvPicPr>
                    <pic:cNvPr descr="./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60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-rw-rw-r–</w:t>
      </w:r>
    </w:p>
    <w:bookmarkEnd w:id="86"/>
    <w:bookmarkEnd w:id="87"/>
    <w:bookmarkEnd w:id="88"/>
    <w:bookmarkStart w:id="149" w:name="выполнение-упражнений-задание-4"/>
    <w:p>
      <w:pPr>
        <w:pStyle w:val="Heading2"/>
      </w:pPr>
      <w:r>
        <w:t xml:space="preserve">3.4 4. Выполнение упражнений (задание 4)</w:t>
      </w:r>
    </w:p>
    <w:bookmarkStart w:id="93" w:name="просмотр-содержимого-etcpasswd"/>
    <w:p>
      <w:pPr>
        <w:pStyle w:val="Heading3"/>
      </w:pPr>
      <w:r>
        <w:t xml:space="preserve">3.4.1 4.1. Просмотр содержимого /etc/passwd</w:t>
      </w:r>
    </w:p>
    <w:bookmarkStart w:id="92" w:name="fig:014"/>
    <w:p>
      <w:pPr>
        <w:pStyle w:val="CaptionedFigure"/>
      </w:pPr>
      <w:r>
        <w:drawing>
          <wp:inline>
            <wp:extent cx="3733800" cy="3109397"/>
            <wp:effectExtent b="0" l="0" r="0" t="0"/>
            <wp:docPr descr="Просмотр содержимого каталога" title="" id="90" name="Picture"/>
            <a:graphic>
              <a:graphicData uri="http://schemas.openxmlformats.org/drawingml/2006/picture">
                <pic:pic>
                  <pic:nvPicPr>
                    <pic:cNvPr descr="./image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</w:t>
      </w:r>
    </w:p>
    <w:bookmarkEnd w:id="92"/>
    <w:bookmarkEnd w:id="93"/>
    <w:bookmarkStart w:id="98" w:name="копирование-feathers-в-file.old"/>
    <w:p>
      <w:pPr>
        <w:pStyle w:val="Heading3"/>
      </w:pPr>
      <w:r>
        <w:t xml:space="preserve">3.4.2 4.2. Копирование ~/feathers в ~/file.old</w:t>
      </w:r>
    </w:p>
    <w:bookmarkStart w:id="97" w:name="fig:015"/>
    <w:p>
      <w:pPr>
        <w:pStyle w:val="CaptionedFigure"/>
      </w:pPr>
      <w:r>
        <w:drawing>
          <wp:inline>
            <wp:extent cx="3516923" cy="287748"/>
            <wp:effectExtent b="0" l="0" r="0" t="0"/>
            <wp:docPr descr="Копирование файлов" title="" id="95" name="Picture"/>
            <a:graphic>
              <a:graphicData uri="http://schemas.openxmlformats.org/drawingml/2006/picture">
                <pic:pic>
                  <pic:nvPicPr>
                    <pic:cNvPr descr="./image/1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</w:t>
      </w:r>
    </w:p>
    <w:bookmarkEnd w:id="97"/>
    <w:bookmarkEnd w:id="98"/>
    <w:bookmarkStart w:id="103" w:name="перемещение-file.old-в-каталог-play"/>
    <w:p>
      <w:pPr>
        <w:pStyle w:val="Heading3"/>
      </w:pPr>
      <w:r>
        <w:t xml:space="preserve">3.4.3 4.3. Перемещение ~/file.old в каталог ~/play</w:t>
      </w:r>
    </w:p>
    <w:bookmarkStart w:id="102" w:name="fig:016"/>
    <w:p>
      <w:pPr>
        <w:pStyle w:val="CaptionedFigure"/>
      </w:pPr>
      <w:r>
        <w:drawing>
          <wp:inline>
            <wp:extent cx="2864693" cy="543524"/>
            <wp:effectExtent b="0" l="0" r="0" t="0"/>
            <wp:docPr descr="Перемещение файла в каталог" title="" id="100" name="Picture"/>
            <a:graphic>
              <a:graphicData uri="http://schemas.openxmlformats.org/drawingml/2006/picture">
                <pic:pic>
                  <pic:nvPicPr>
                    <pic:cNvPr descr="./image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3" cy="54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 в каталог</w:t>
      </w:r>
    </w:p>
    <w:bookmarkEnd w:id="102"/>
    <w:bookmarkEnd w:id="103"/>
    <w:bookmarkStart w:id="108" w:name="копирование-каталога-play-в-fun"/>
    <w:p>
      <w:pPr>
        <w:pStyle w:val="Heading3"/>
      </w:pPr>
      <w:r>
        <w:t xml:space="preserve">3.4.4 4.4. Копирование каталога ~/play в ~/fun</w:t>
      </w:r>
    </w:p>
    <w:bookmarkStart w:id="107" w:name="fig:017"/>
    <w:p>
      <w:pPr>
        <w:pStyle w:val="CaptionedFigure"/>
      </w:pPr>
      <w:r>
        <w:drawing>
          <wp:inline>
            <wp:extent cx="3421006" cy="735356"/>
            <wp:effectExtent b="0" l="0" r="0" t="0"/>
            <wp:docPr descr="Копирование каталога" title="" id="105" name="Picture"/>
            <a:graphic>
              <a:graphicData uri="http://schemas.openxmlformats.org/drawingml/2006/picture">
                <pic:pic>
                  <pic:nvPicPr>
                    <pic:cNvPr descr="./image/1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006" cy="7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каталога</w:t>
      </w:r>
    </w:p>
    <w:bookmarkEnd w:id="107"/>
    <w:bookmarkEnd w:id="108"/>
    <w:bookmarkStart w:id="113" w:name="Xbfb56f04df9a94319ba67f8dff15a084640d86f"/>
    <w:p>
      <w:pPr>
        <w:pStyle w:val="Heading3"/>
      </w:pPr>
      <w:r>
        <w:t xml:space="preserve">3.4.5 4.5. Перемещение ~/fun в ~/play с переименованием в games</w:t>
      </w:r>
    </w:p>
    <w:bookmarkStart w:id="112" w:name="fig:018"/>
    <w:p>
      <w:pPr>
        <w:pStyle w:val="CaptionedFigure"/>
      </w:pPr>
      <w:r>
        <w:drawing>
          <wp:inline>
            <wp:extent cx="2896665" cy="613862"/>
            <wp:effectExtent b="0" l="0" r="0" t="0"/>
            <wp:docPr descr="Перемещение каталогов" title="" id="110" name="Picture"/>
            <a:graphic>
              <a:graphicData uri="http://schemas.openxmlformats.org/drawingml/2006/picture">
                <pic:pic>
                  <pic:nvPicPr>
                    <pic:cNvPr descr="./image/1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665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каталогов</w:t>
      </w:r>
    </w:p>
    <w:bookmarkEnd w:id="112"/>
    <w:bookmarkEnd w:id="113"/>
    <w:bookmarkStart w:id="118" w:name="X33d29186c7d780951bd3b8388347e176552e788"/>
    <w:p>
      <w:pPr>
        <w:pStyle w:val="Heading3"/>
      </w:pPr>
      <w:r>
        <w:t xml:space="preserve">3.4.6 4.6. Лишение владельца права на чтение файла ~/feathers</w:t>
      </w:r>
    </w:p>
    <w:bookmarkStart w:id="117" w:name="fig:019"/>
    <w:p>
      <w:pPr>
        <w:pStyle w:val="CaptionedFigure"/>
      </w:pPr>
      <w:r>
        <w:drawing>
          <wp:inline>
            <wp:extent cx="3733800" cy="484247"/>
            <wp:effectExtent b="0" l="0" r="0" t="0"/>
            <wp:docPr descr="Лишение прав на чтение" title="" id="115" name="Picture"/>
            <a:graphic>
              <a:graphicData uri="http://schemas.openxmlformats.org/drawingml/2006/picture">
                <pic:pic>
                  <pic:nvPicPr>
                    <pic:cNvPr descr="./image/1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Лишение прав на чтение</w:t>
      </w:r>
    </w:p>
    <w:bookmarkEnd w:id="117"/>
    <w:bookmarkEnd w:id="118"/>
    <w:bookmarkStart w:id="123" w:name="Xab4b03f1b051666cc605a90af345f3867c6e68e"/>
    <w:p>
      <w:pPr>
        <w:pStyle w:val="Heading3"/>
      </w:pPr>
      <w:r>
        <w:t xml:space="preserve">3.4.7 4.7. Попытка просмотра файла ~/feathers командой cat</w:t>
      </w:r>
    </w:p>
    <w:bookmarkStart w:id="122" w:name="fig:020"/>
    <w:p>
      <w:pPr>
        <w:pStyle w:val="CaptionedFigure"/>
      </w:pPr>
      <w:r>
        <w:drawing>
          <wp:inline>
            <wp:extent cx="2474634" cy="294142"/>
            <wp:effectExtent b="0" l="0" r="0" t="0"/>
            <wp:docPr descr="Просмотр файла" title="" id="120" name="Picture"/>
            <a:graphic>
              <a:graphicData uri="http://schemas.openxmlformats.org/drawingml/2006/picture">
                <pic:pic>
                  <pic:nvPicPr>
                    <pic:cNvPr descr="./image/2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34" cy="29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bookmarkEnd w:id="122"/>
    <w:bookmarkEnd w:id="123"/>
    <w:bookmarkStart w:id="128" w:name="попытка-скопировать-feathers"/>
    <w:p>
      <w:pPr>
        <w:pStyle w:val="Heading3"/>
      </w:pPr>
      <w:r>
        <w:t xml:space="preserve">3.4.8 4.8. Попытка скопировать ~/feathers</w:t>
      </w:r>
    </w:p>
    <w:bookmarkStart w:id="127" w:name="fig:021"/>
    <w:p>
      <w:pPr>
        <w:pStyle w:val="CaptionedFigure"/>
      </w:pPr>
      <w:r>
        <w:drawing>
          <wp:inline>
            <wp:extent cx="3733800" cy="262342"/>
            <wp:effectExtent b="0" l="0" r="0" t="0"/>
            <wp:docPr descr="Копирование каталога" title="" id="125" name="Picture"/>
            <a:graphic>
              <a:graphicData uri="http://schemas.openxmlformats.org/drawingml/2006/picture">
                <pic:pic>
                  <pic:nvPicPr>
                    <pic:cNvPr descr="./image/2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каталога</w:t>
      </w:r>
    </w:p>
    <w:bookmarkEnd w:id="127"/>
    <w:bookmarkEnd w:id="128"/>
    <w:bookmarkStart w:id="133" w:name="восстановление-права-на-чтение"/>
    <w:p>
      <w:pPr>
        <w:pStyle w:val="Heading3"/>
      </w:pPr>
      <w:r>
        <w:t xml:space="preserve">3.4.9 4.9. Восстановление права на чтение</w:t>
      </w:r>
    </w:p>
    <w:bookmarkStart w:id="132" w:name="fig:022"/>
    <w:p>
      <w:pPr>
        <w:pStyle w:val="CaptionedFigure"/>
      </w:pPr>
      <w:r>
        <w:drawing>
          <wp:inline>
            <wp:extent cx="3670388" cy="390058"/>
            <wp:effectExtent b="0" l="0" r="0" t="0"/>
            <wp:docPr descr="Восстановление прав на чтение" title="" id="130" name="Picture"/>
            <a:graphic>
              <a:graphicData uri="http://schemas.openxmlformats.org/drawingml/2006/picture">
                <pic:pic>
                  <pic:nvPicPr>
                    <pic:cNvPr descr="./image/2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3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прав на чтение</w:t>
      </w:r>
    </w:p>
    <w:bookmarkEnd w:id="132"/>
    <w:bookmarkEnd w:id="133"/>
    <w:bookmarkStart w:id="138" w:name="X17c660f18e2cb9f00ca3df577ad5771cd92fa7d"/>
    <w:p>
      <w:pPr>
        <w:pStyle w:val="Heading3"/>
      </w:pPr>
      <w:r>
        <w:t xml:space="preserve">3.4.10 4.10. Лишение владельца права на выполнение каталога ~/play</w:t>
      </w:r>
    </w:p>
    <w:bookmarkStart w:id="137" w:name="fig:023"/>
    <w:p>
      <w:pPr>
        <w:pStyle w:val="CaptionedFigure"/>
      </w:pPr>
      <w:r>
        <w:drawing>
          <wp:inline>
            <wp:extent cx="3472162" cy="428425"/>
            <wp:effectExtent b="0" l="0" r="0" t="0"/>
            <wp:docPr descr="Лишение владельца права" title="" id="135" name="Picture"/>
            <a:graphic>
              <a:graphicData uri="http://schemas.openxmlformats.org/drawingml/2006/picture">
                <pic:pic>
                  <pic:nvPicPr>
                    <pic:cNvPr descr="./image/2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62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Лишение владельца права</w:t>
      </w:r>
    </w:p>
    <w:bookmarkEnd w:id="137"/>
    <w:bookmarkEnd w:id="138"/>
    <w:bookmarkStart w:id="143" w:name="попытка-перехода-в-каталог-play"/>
    <w:p>
      <w:pPr>
        <w:pStyle w:val="Heading3"/>
      </w:pPr>
      <w:r>
        <w:t xml:space="preserve">3.4.11 4.11. Попытка перехода в каталог ~/play</w:t>
      </w:r>
    </w:p>
    <w:bookmarkStart w:id="142" w:name="fig:024"/>
    <w:p>
      <w:pPr>
        <w:pStyle w:val="CaptionedFigure"/>
      </w:pPr>
      <w:r>
        <w:drawing>
          <wp:inline>
            <wp:extent cx="2442662" cy="274959"/>
            <wp:effectExtent b="0" l="0" r="0" t="0"/>
            <wp:docPr descr="Переход в каталог" title="" id="140" name="Picture"/>
            <a:graphic>
              <a:graphicData uri="http://schemas.openxmlformats.org/drawingml/2006/picture">
                <pic:pic>
                  <pic:nvPicPr>
                    <pic:cNvPr descr="./image/24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2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</w:t>
      </w:r>
    </w:p>
    <w:bookmarkEnd w:id="142"/>
    <w:bookmarkEnd w:id="143"/>
    <w:bookmarkStart w:id="148" w:name="восстановление-права-на-выполнение"/>
    <w:p>
      <w:pPr>
        <w:pStyle w:val="Heading3"/>
      </w:pPr>
      <w:r>
        <w:t xml:space="preserve">3.4.12 4.12. Восстановление права на выполнение</w:t>
      </w:r>
    </w:p>
    <w:bookmarkStart w:id="147" w:name="fig:025"/>
    <w:p>
      <w:pPr>
        <w:pStyle w:val="CaptionedFigure"/>
      </w:pPr>
      <w:r>
        <w:drawing>
          <wp:inline>
            <wp:extent cx="3459373" cy="428425"/>
            <wp:effectExtent b="0" l="0" r="0" t="0"/>
            <wp:docPr descr="Восстановление права на выполнение" title="" id="145" name="Picture"/>
            <a:graphic>
              <a:graphicData uri="http://schemas.openxmlformats.org/drawingml/2006/picture">
                <pic:pic>
                  <pic:nvPicPr>
                    <pic:cNvPr descr="./image/2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373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права на выполнение</w:t>
      </w:r>
    </w:p>
    <w:bookmarkEnd w:id="147"/>
    <w:bookmarkEnd w:id="148"/>
    <w:bookmarkEnd w:id="149"/>
    <w:bookmarkStart w:id="150" w:name="изучение-справочных-страниц-man"/>
    <w:p>
      <w:pPr>
        <w:pStyle w:val="Heading2"/>
      </w:pPr>
      <w:r>
        <w:t xml:space="preserve">3.5 5. Изучение справочных страниц (man)</w:t>
      </w:r>
    </w:p>
    <w:p>
      <w:pPr>
        <w:pStyle w:val="FirstParagraph"/>
      </w:pPr>
      <w:r>
        <w:t xml:space="preserve">С помощью команды man были изучены страницы руководства для mount, fsck, mkfs, kill.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mount</w:t>
      </w:r>
      <w:r>
        <w:br/>
      </w:r>
      <w:r>
        <w:t xml:space="preserve">Опция -t позволяет указать тип файловой системы. Также в выводе приведён список поддерживаемых типов (ext2, ext3, ext4, xfs, btrfs и др.).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mkfs</w:t>
      </w:r>
      <w:r>
        <w:br/>
      </w:r>
      <w:r>
        <w:t xml:space="preserve">Утилита mkfs служит для создания файловой системы на устройстве. Основная опция -t задаёт тип ФС. По умолчанию используется ext2.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kill</w:t>
      </w:r>
      <w:r>
        <w:br/>
      </w:r>
      <w:r>
        <w:t xml:space="preserve">Команда kill отправляет сигналы процессам. Опции -s и -l позволяют указать сигнал или вывести список доступных сигналов.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fsck</w:t>
      </w:r>
      <w:r>
        <w:br/>
      </w:r>
      <w:r>
        <w:t xml:space="preserve">fsck используется для проверки и восстановления целостности файловой системы. Важные опции: -y (автоматически отвечать «да» на все запросы), -t (указание типа ФС).</w:t>
      </w:r>
    </w:p>
    <w:bookmarkEnd w:id="150"/>
    <w:bookmarkEnd w:id="151"/>
    <w:bookmarkStart w:id="1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работы с файлами и каталогами в Linux: создание, копирование, перемещение, переименование, изменение прав доступа. Изучены основные команды для просмотра содержимого файлов (cat, less, head, tail), работы с файловыми системами (mount, df, fsck), а также управление процессами (kill). Освоена работа со справочной системой man.</w:t>
      </w:r>
    </w:p>
    <w:bookmarkEnd w:id="152"/>
    <w:bookmarkStart w:id="16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157" w:name="Xd77ed23476c5583d6421f1acb663f0aa9e44df7"/>
    <w:p>
      <w:pPr>
        <w:pStyle w:val="Heading3"/>
      </w:pPr>
      <w:r>
        <w:t xml:space="preserve">5.0.1 1. Характеристика каждой файловой системе, существующей на жёстком диске компьютера, на котором я выполняла лабораторную работу.</w:t>
      </w:r>
    </w:p>
    <w:bookmarkStart w:id="156" w:name="fig:026"/>
    <w:p>
      <w:pPr>
        <w:pStyle w:val="CaptionedFigure"/>
      </w:pPr>
      <w:r>
        <w:drawing>
          <wp:inline>
            <wp:extent cx="3733800" cy="1261670"/>
            <wp:effectExtent b="0" l="0" r="0" t="0"/>
            <wp:docPr descr="Характеристика файловой системы" title="" id="154" name="Picture"/>
            <a:graphic>
              <a:graphicData uri="http://schemas.openxmlformats.org/drawingml/2006/picture">
                <pic:pic>
                  <pic:nvPicPr>
                    <pic:cNvPr descr="./image/30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Характеристика файловой системы</w:t>
      </w:r>
    </w:p>
    <w:bookmarkEnd w:id="156"/>
    <w:p>
      <w:pPr>
        <w:pStyle w:val="BodyText"/>
      </w:pPr>
      <w:r>
        <w:t xml:space="preserve">Для анализа использовалась команда df -T. На компьютере присутствуют следующие типы файловых систем:</w:t>
      </w:r>
      <w:r>
        <w:t xml:space="preserve"> </w:t>
      </w:r>
      <w:r>
        <w:t xml:space="preserve">| Тип ФС | Устройство/точка монтирования | Характеристика |</w:t>
      </w:r>
      <w:r>
        <w:t xml:space="preserve"> </w:t>
      </w:r>
      <w:r>
        <w:t xml:space="preserve">|————–|———————————————-|—————-|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/dev/sda3</w:t>
      </w:r>
      <w:r>
        <w:t xml:space="preserve"> </w:t>
      </w:r>
      <w:r>
        <w:t xml:space="preserve">– корень (</w:t>
      </w:r>
      <w:r>
        <w:rPr>
          <w:rStyle w:val="VerbatimChar"/>
        </w:rPr>
        <w:t xml:space="preserve">/</w:t>
      </w:r>
      <w:r>
        <w:t xml:space="preserve">) 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| Современная журналируемая файловая система с поддержкой снимков, сжатия, подтомов и проверки целостности. Используется для корневого раздела и домашнего каталога.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/dev/sda2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| Четвёртая расширенная файловая система, стандарт для Linux. Обеспечивает надёжность, журналирование и поддержку больших файлов. Здесь размещены файлы загрузчика и ядра.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vfat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 </w:t>
      </w:r>
      <w:r>
        <w:t xml:space="preserve">| Файловая система FAT32, используется для EFI System Partition (ESP), необходима для загрузки в режиме UEFI.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devtmpfs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| Виртуальная файловая система в оперативной памяти, управляемая ядром. Содержит файлы устройств, создаваемые динамически.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tmpfs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/run/user/1000</w:t>
      </w:r>
      <w:r>
        <w:t xml:space="preserve"> </w:t>
      </w:r>
      <w:r>
        <w:t xml:space="preserve">| Файловая система, хранящая данные в оперативной памяти. Используется для временных файлов, разделяемой памяти и сессионных данных.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efivarfs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/sys/firmware/efi/efivarfs</w:t>
      </w:r>
      <w:r>
        <w:t xml:space="preserve"> </w:t>
      </w:r>
      <w:r>
        <w:t xml:space="preserve">| Специальная ФС для доступа к переменным UEFI (используется в системах с UEFI). |</w:t>
      </w:r>
    </w:p>
    <w:bookmarkEnd w:id="157"/>
    <w:bookmarkStart w:id="158" w:name="X836c7465bb6c4cc08305fe6710ed260cb3ec92f"/>
    <w:p>
      <w:pPr>
        <w:pStyle w:val="Heading3"/>
      </w:pPr>
      <w:r>
        <w:t xml:space="preserve">5.0.2 2. Структура файловой системы и характеристика директорий первого уровня</w:t>
      </w:r>
    </w:p>
    <w:p>
      <w:pPr>
        <w:pStyle w:val="FirstParagraph"/>
      </w:pPr>
      <w:r>
        <w:t xml:space="preserve">Стандартная иерархия файловой системы Linux (FHS) включает следующие каталоги первого уровня: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04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исполняемые файлы (команды), доступные в однопользовательском режиме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Файлы загрузчика: ядро, образ initrd, конфигурация GRUB.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Файлы устройств (диски, терминалы, псевдоустройства).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Конфигурационные файлы системы и установленных приложений.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Домашние каталоги пользователей (в данной системе раздел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смонтирован на том же btrfs-томе, что 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/lib64</w:t>
            </w:r>
          </w:p>
        </w:tc>
        <w:tc>
          <w:tcPr/>
          <w:p>
            <w:pPr>
              <w:pStyle w:val="Compact"/>
            </w:pPr>
            <w:r>
              <w:t xml:space="preserve">Системные библиотеки, необходимые для программ в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сменных носителей (CD, USB).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t xml:space="preserve">Временные точки монтирования (обычно для ручного монтирования).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(стороннее) программное обеспечение, не входящее в дистрибутив.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Виртуальная ФС, предоставляющая информацию о процессах и ядре.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суперпользователя (root).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Данные о работающих процессах (PID-файлы, сокеты, временные файлы).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</w:p>
        </w:tc>
        <w:tc>
          <w:tcPr/>
          <w:p>
            <w:pPr>
              <w:pStyle w:val="Compact"/>
            </w:pPr>
            <w:r>
              <w:t xml:space="preserve">Системные исполняемые файлы для администрирования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fdisk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t xml:space="preserve">Данные сервисов, предоставляемых системой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/srv/www</w:t>
            </w:r>
            <w:r>
              <w:t xml:space="preserve"> </w:t>
            </w:r>
            <w:r>
              <w:t xml:space="preserve">для веб-сервера).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Виртуальная ФС для взаимодействия с ядром (устройства, драйверы, параметры).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 (в данной системе смонтирована как tmpfs в оперативной памяти).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иерархия: системные программы, библиотеки, документация, исходные коды.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Изменяемые данные: логи, очереди печати, кэш, базы данных.</w:t>
            </w:r>
          </w:p>
        </w:tc>
      </w:tr>
    </w:tbl>
    <w:bookmarkEnd w:id="158"/>
    <w:bookmarkStart w:id="159" w:name="X90359a301cae55da24a5008d090295db27e694f"/>
    <w:p>
      <w:pPr>
        <w:pStyle w:val="Heading3"/>
      </w:pPr>
      <w:r>
        <w:t xml:space="preserve">5.0.3 3. Операция, необходимая для доступа к содержимому файловой системы</w:t>
      </w:r>
    </w:p>
    <w:p>
      <w:pPr>
        <w:pStyle w:val="FirstParagraph"/>
      </w:pPr>
      <w:r>
        <w:t xml:space="preserve">Для того чтобы содержимое файловой системы стало доступно операционной системе, её необходимо смонтировать (mount). При монтировании указывается:</w:t>
      </w:r>
    </w:p>
    <w:p>
      <w:pPr>
        <w:pStyle w:val="BodyText"/>
      </w:pPr>
      <w:r>
        <w:t xml:space="preserve">устройство (например,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);</w:t>
      </w:r>
    </w:p>
    <w:p>
      <w:pPr>
        <w:pStyle w:val="BodyText"/>
      </w:pPr>
      <w:r>
        <w:t xml:space="preserve">точка монтирования – существующий каталог, через который будет осуществляться доступ;</w:t>
      </w:r>
    </w:p>
    <w:p>
      <w:pPr>
        <w:pStyle w:val="BodyText"/>
      </w:pPr>
      <w:r>
        <w:t xml:space="preserve">тип файловой системы (часто определяется автоматически);</w:t>
      </w:r>
    </w:p>
    <w:p>
      <w:pPr>
        <w:pStyle w:val="BodyText"/>
      </w:pPr>
      <w:r>
        <w:t xml:space="preserve">опции монтирования (например, ro – только чтение, noexec – запрет выполнения программ).</w:t>
      </w:r>
    </w:p>
    <w:p>
      <w:pPr>
        <w:pStyle w:val="BodyText"/>
      </w:pPr>
      <w:r>
        <w:t xml:space="preserve">Пример команды: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/mnt/data</w:t>
      </w:r>
    </w:p>
    <w:p>
      <w:pPr>
        <w:pStyle w:val="FirstParagraph"/>
      </w:pPr>
      <w:r>
        <w:t xml:space="preserve">После этого содержимое раздела становится доступным по пути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  <w:r>
        <w:t xml:space="preserve"> </w:t>
      </w:r>
      <w:r>
        <w:t xml:space="preserve">Обратный процесс – размонтирование (umount).</w:t>
      </w:r>
    </w:p>
    <w:bookmarkEnd w:id="159"/>
    <w:bookmarkStart w:id="160" w:name="X868aa1e6e8804bba12f5b02a70c67ac3b8a4c36"/>
    <w:p>
      <w:pPr>
        <w:pStyle w:val="Heading3"/>
      </w:pPr>
      <w:r>
        <w:t xml:space="preserve">5.0.4 4. Основные причины нарушения целостности файловой системы и их устранение</w:t>
      </w:r>
    </w:p>
    <w:p>
      <w:pPr>
        <w:pStyle w:val="FirstParagraph"/>
      </w:pPr>
      <w:r>
        <w:rPr>
          <w:b/>
          <w:bCs/>
        </w:rPr>
        <w:t xml:space="preserve">Причины:</w:t>
      </w:r>
    </w:p>
    <w:p>
      <w:pPr>
        <w:numPr>
          <w:ilvl w:val="0"/>
          <w:numId w:val="1003"/>
        </w:numPr>
      </w:pPr>
      <w:r>
        <w:t xml:space="preserve">Некорректное завершение работы (сбой питания, «жёсткая» перезагрузка) – данные могут не успеть записаться из кэша на диск.</w:t>
      </w:r>
    </w:p>
    <w:p>
      <w:pPr>
        <w:numPr>
          <w:ilvl w:val="0"/>
          <w:numId w:val="1003"/>
        </w:numPr>
      </w:pPr>
      <w:r>
        <w:t xml:space="preserve">Ошибки оборудования (плохие секторы, сбой контроллера).</w:t>
      </w:r>
    </w:p>
    <w:p>
      <w:pPr>
        <w:numPr>
          <w:ilvl w:val="0"/>
          <w:numId w:val="1003"/>
        </w:numPr>
      </w:pPr>
      <w:r>
        <w:t xml:space="preserve">Сбои программного обеспечения (ошибки драйверов, сбои ядра).</w:t>
      </w:r>
    </w:p>
    <w:p>
      <w:pPr>
        <w:numPr>
          <w:ilvl w:val="0"/>
          <w:numId w:val="1003"/>
        </w:numPr>
      </w:pPr>
      <w:r>
        <w:t xml:space="preserve">Некорректное отключение устройств (извлечение USB без размонтирования).</w:t>
      </w:r>
    </w:p>
    <w:p>
      <w:pPr>
        <w:pStyle w:val="FirstParagraph"/>
      </w:pPr>
      <w:r>
        <w:rPr>
          <w:b/>
          <w:bCs/>
        </w:rPr>
        <w:t xml:space="preserve">Устранение:</w:t>
      </w:r>
    </w:p>
    <w:p>
      <w:pPr>
        <w:numPr>
          <w:ilvl w:val="0"/>
          <w:numId w:val="1004"/>
        </w:numPr>
      </w:pPr>
      <w:r>
        <w:t xml:space="preserve">Для журналируемых ФС (ext3/ext4, xfs) при следующем монтировании автоматически выполняется восстановление на основе журнала.</w:t>
      </w:r>
    </w:p>
    <w:p>
      <w:pPr>
        <w:numPr>
          <w:ilvl w:val="0"/>
          <w:numId w:val="1004"/>
        </w:numPr>
      </w:pPr>
      <w:r>
        <w:t xml:space="preserve">Для ручной проверки используется команда fsck (file system check).</w:t>
      </w:r>
    </w:p>
    <w:p>
      <w:pPr>
        <w:numPr>
          <w:ilvl w:val="0"/>
          <w:numId w:val="1004"/>
        </w:numPr>
      </w:pPr>
      <w:r>
        <w:t xml:space="preserve">Перед проверкой файловую систему желательно размонтировать (umount) или запустить в режиме только чтения.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fsck -y /dev/sda1</w:t>
      </w:r>
      <w:r>
        <w:t xml:space="preserve"> </w:t>
      </w:r>
      <w:r>
        <w:t xml:space="preserve">– автоматически исправлять найденные ошибки.</w:t>
      </w:r>
    </w:p>
    <w:bookmarkEnd w:id="160"/>
    <w:bookmarkStart w:id="161" w:name="как-создаётся-файловая-система"/>
    <w:p>
      <w:pPr>
        <w:pStyle w:val="Heading3"/>
      </w:pPr>
      <w:r>
        <w:t xml:space="preserve">5.0.5 5. Как создаётся файловая система?</w:t>
      </w:r>
    </w:p>
    <w:p>
      <w:pPr>
        <w:pStyle w:val="FirstParagraph"/>
      </w:pPr>
      <w:r>
        <w:t xml:space="preserve">Создание файловой системы выполняется с помощью утилит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(make filesystem) с указанием типа.</w:t>
      </w:r>
      <w:r>
        <w:t xml:space="preserve"> </w:t>
      </w:r>
      <w:r>
        <w:t xml:space="preserve">Общий формат: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тип_фс /dev/устройство</w:t>
      </w:r>
    </w:p>
    <w:p>
      <w:pPr>
        <w:pStyle w:val="FirstParagraph"/>
      </w:pPr>
      <w:r>
        <w:rPr>
          <w:b/>
          <w:bCs/>
        </w:rP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mkfs.ext4 /dev/sdb1</w:t>
      </w:r>
      <w:r>
        <w:t xml:space="preserve"> </w:t>
      </w:r>
      <w:r>
        <w:t xml:space="preserve">– создать ext4 на разделе sdb1.</w:t>
      </w:r>
    </w:p>
    <w:p>
      <w:pPr>
        <w:pStyle w:val="BodyText"/>
      </w:pPr>
      <w:r>
        <w:rPr>
          <w:rStyle w:val="VerbatimChar"/>
        </w:rPr>
        <w:t xml:space="preserve">mkfs.xfs /dev/sdb1</w:t>
      </w:r>
      <w:r>
        <w:t xml:space="preserve"> </w:t>
      </w:r>
      <w:r>
        <w:t xml:space="preserve">– создать XFS.</w:t>
      </w:r>
    </w:p>
    <w:p>
      <w:pPr>
        <w:pStyle w:val="BodyText"/>
      </w:pPr>
      <w:r>
        <w:rPr>
          <w:rStyle w:val="VerbatimChar"/>
        </w:rPr>
        <w:t xml:space="preserve">mkfs.vfat /dev/sdb1</w:t>
      </w:r>
      <w:r>
        <w:t xml:space="preserve"> </w:t>
      </w:r>
      <w:r>
        <w:t xml:space="preserve">– создать FAT32.</w:t>
      </w:r>
    </w:p>
    <w:p>
      <w:pPr>
        <w:pStyle w:val="BodyText"/>
      </w:pPr>
      <w:r>
        <w:t xml:space="preserve">Перед созданием файловой системы раздел должен быть размечен (например, с помощью fdisk или gparted).</w:t>
      </w:r>
      <w:r>
        <w:t xml:space="preserve"> </w:t>
      </w:r>
      <w:r>
        <w:t xml:space="preserve">Команда создаёт структуры данных (суперблок, таблицы inode, журнал и т.д.), необходимые для работы ФС.</w:t>
      </w:r>
    </w:p>
    <w:bookmarkEnd w:id="161"/>
    <w:bookmarkStart w:id="162" w:name="команды-для-просмотра-текстовых-файлов"/>
    <w:p>
      <w:pPr>
        <w:pStyle w:val="Heading3"/>
      </w:pPr>
      <w:r>
        <w:t xml:space="preserve">5.0.6 6. Команды для просмотра текстовых файлов</w:t>
      </w:r>
    </w:p>
    <w:p>
      <w:pPr>
        <w:pStyle w:val="FirstParagraph"/>
      </w:pPr>
      <w:r>
        <w:rPr>
          <w:rStyle w:val="VerbatimChar"/>
        </w:rPr>
        <w:t xml:space="preserve">cat</w:t>
      </w:r>
      <w:r>
        <w:t xml:space="preserve"> </w:t>
      </w:r>
      <w:r>
        <w:t xml:space="preserve">– выводит весь файл на экран. Подходит для небольших файлов.</w:t>
      </w:r>
    </w:p>
    <w:p>
      <w:pPr>
        <w:pStyle w:val="BodyText"/>
      </w:pPr>
      <w:r>
        <w:rPr>
          <w:rStyle w:val="VerbatimChar"/>
        </w:rPr>
        <w:t xml:space="preserve">less (и more)</w:t>
      </w:r>
      <w:r>
        <w:t xml:space="preserve"> </w:t>
      </w:r>
      <w:r>
        <w:t xml:space="preserve">– постраничный просмотр с возможностью прокрутки вперёд/назад, поиска, выхода.</w:t>
      </w:r>
    </w:p>
    <w:p>
      <w:pPr>
        <w:pStyle w:val="BodyText"/>
      </w:pPr>
      <w:r>
        <w:rPr>
          <w:rStyle w:val="VerbatimChar"/>
        </w:rPr>
        <w:t xml:space="preserve">head</w:t>
      </w:r>
      <w:r>
        <w:t xml:space="preserve"> </w:t>
      </w:r>
      <w:r>
        <w:t xml:space="preserve">– выводит первые несколько строк (по умолчанию 10). С опцией -n можно задать количество.</w:t>
      </w:r>
    </w:p>
    <w:p>
      <w:pPr>
        <w:pStyle w:val="BodyText"/>
      </w:pPr>
      <w:r>
        <w:rPr>
          <w:rStyle w:val="VerbatimChar"/>
        </w:rPr>
        <w:t xml:space="preserve">tail</w:t>
      </w:r>
      <w:r>
        <w:t xml:space="preserve"> </w:t>
      </w:r>
      <w:r>
        <w:t xml:space="preserve">– выводит последние строки; полезна для просмотра логов. С опцией -f – следит за ростом файла в реальном времени.</w:t>
      </w:r>
    </w:p>
    <w:p>
      <w:pPr>
        <w:pStyle w:val="BodyText"/>
      </w:pPr>
      <w:r>
        <w:rPr>
          <w:rStyle w:val="VerbatimChar"/>
        </w:rPr>
        <w:t xml:space="preserve">nl</w:t>
      </w:r>
      <w:r>
        <w:t xml:space="preserve"> </w:t>
      </w:r>
      <w:r>
        <w:t xml:space="preserve">– нумерует строки при выводе.</w:t>
      </w:r>
    </w:p>
    <w:p>
      <w:pPr>
        <w:pStyle w:val="BodyText"/>
      </w:pPr>
      <w:r>
        <w:rPr>
          <w:rStyle w:val="VerbatimChar"/>
        </w:rPr>
        <w:t xml:space="preserve">tac</w:t>
      </w:r>
      <w:r>
        <w:t xml:space="preserve"> </w:t>
      </w:r>
      <w:r>
        <w:t xml:space="preserve">– выводит файл в обратном порядке (с конца).</w:t>
      </w:r>
    </w:p>
    <w:bookmarkEnd w:id="162"/>
    <w:bookmarkStart w:id="163" w:name="основные-возможности-команды-cp-в-linux"/>
    <w:p>
      <w:pPr>
        <w:pStyle w:val="Heading3"/>
      </w:pPr>
      <w:r>
        <w:t xml:space="preserve">5.0.7 7. Основные возможности команды cp в Linux</w:t>
      </w:r>
    </w:p>
    <w:p>
      <w:pPr>
        <w:pStyle w:val="FirstParagraph"/>
      </w:pPr>
      <w:r>
        <w:t xml:space="preserve">cp – копирование файлов и каталогов.</w:t>
      </w:r>
    </w:p>
    <w:p>
      <w:pPr>
        <w:pStyle w:val="BodyText"/>
      </w:pPr>
      <w:r>
        <w:rPr>
          <w:b/>
          <w:bCs/>
        </w:rPr>
        <w:t xml:space="preserve">Основные опции:</w:t>
      </w:r>
    </w:p>
    <w:p>
      <w:pPr>
        <w:numPr>
          <w:ilvl w:val="0"/>
          <w:numId w:val="1005"/>
        </w:numPr>
      </w:pPr>
      <w:r>
        <w:t xml:space="preserve">cp source dest – копирование файла в файл или в каталог (если dest – существующий каталог).</w:t>
      </w:r>
    </w:p>
    <w:p>
      <w:pPr>
        <w:numPr>
          <w:ilvl w:val="0"/>
          <w:numId w:val="1005"/>
        </w:numPr>
      </w:pPr>
      <w:r>
        <w:t xml:space="preserve">cp file1 file2 dir/ – копирование нескольких файлов в каталог.</w:t>
      </w:r>
    </w:p>
    <w:p>
      <w:pPr>
        <w:numPr>
          <w:ilvl w:val="0"/>
          <w:numId w:val="1005"/>
        </w:numPr>
      </w:pPr>
      <w:r>
        <w:t xml:space="preserve">cp -r source_dir dest_dir – рекурсивное копирование каталога со всем содержимым.</w:t>
      </w:r>
    </w:p>
    <w:p>
      <w:pPr>
        <w:numPr>
          <w:ilvl w:val="0"/>
          <w:numId w:val="1005"/>
        </w:numPr>
      </w:pPr>
      <w:r>
        <w:t xml:space="preserve">cp -i – запрос подтверждения перед перезаписью существующего файла.</w:t>
      </w:r>
    </w:p>
    <w:p>
      <w:pPr>
        <w:numPr>
          <w:ilvl w:val="0"/>
          <w:numId w:val="1005"/>
        </w:numPr>
      </w:pPr>
      <w:r>
        <w:t xml:space="preserve">cp -u – копировать только если исходный файл новее целевого или целевой отсутствует (обновление).</w:t>
      </w:r>
    </w:p>
    <w:p>
      <w:pPr>
        <w:numPr>
          <w:ilvl w:val="0"/>
          <w:numId w:val="1005"/>
        </w:numPr>
      </w:pPr>
      <w:r>
        <w:t xml:space="preserve">cp -p – сохранить права доступа, временные метки, владельца (если разрешено).</w:t>
      </w:r>
    </w:p>
    <w:p>
      <w:pPr>
        <w:numPr>
          <w:ilvl w:val="0"/>
          <w:numId w:val="1005"/>
        </w:numPr>
      </w:pPr>
      <w:r>
        <w:t xml:space="preserve">cp -a – архивное копирование (рекурсивно, сохраняет все атрибуты, ссылки).</w:t>
      </w:r>
    </w:p>
    <w:p>
      <w:pPr>
        <w:numPr>
          <w:ilvl w:val="0"/>
          <w:numId w:val="1005"/>
        </w:numPr>
      </w:pPr>
      <w:r>
        <w:t xml:space="preserve">cp -l – создание жёстких ссылок вместо копирования данных.</w:t>
      </w:r>
    </w:p>
    <w:p>
      <w:pPr>
        <w:numPr>
          <w:ilvl w:val="0"/>
          <w:numId w:val="1005"/>
        </w:numPr>
      </w:pPr>
      <w:r>
        <w:t xml:space="preserve">cp -s – создание символических ссылок.</w:t>
      </w:r>
    </w:p>
    <w:p>
      <w:pPr>
        <w:pStyle w:val="FirstParagraph"/>
      </w:pPr>
      <w:r>
        <w:t xml:space="preserve">Эти опции позволяют гибко управлять копированием в сценариях администрирования и повседневной работы.</w:t>
      </w:r>
    </w:p>
    <w:bookmarkEnd w:id="163"/>
    <w:bookmarkStart w:id="164" w:name="X6bc8b2a4b1b75d871fd03f3c486288407650868"/>
    <w:p>
      <w:pPr>
        <w:pStyle w:val="Heading3"/>
      </w:pPr>
      <w:r>
        <w:t xml:space="preserve">5.0.8 8. Приведите основные возможности команды mv в Linux.</w:t>
      </w:r>
    </w:p>
    <w:p>
      <w:pPr>
        <w:pStyle w:val="FirstParagraph"/>
      </w:pPr>
      <w:r>
        <w:t xml:space="preserve">mv — перемещение и переименование файлов/каталогов.</w:t>
      </w:r>
    </w:p>
    <w:p>
      <w:pPr>
        <w:pStyle w:val="BodyText"/>
      </w:pPr>
      <w:r>
        <w:rPr>
          <w:b/>
          <w:bCs/>
        </w:rPr>
        <w:t xml:space="preserve">Возможности:</w:t>
      </w:r>
    </w:p>
    <w:p>
      <w:pPr>
        <w:numPr>
          <w:ilvl w:val="0"/>
          <w:numId w:val="1006"/>
        </w:numPr>
      </w:pPr>
      <w:r>
        <w:t xml:space="preserve">Переименование в текущем каталоге:</w:t>
      </w:r>
      <w:r>
        <w:t xml:space="preserve"> </w:t>
      </w:r>
      <w:r>
        <w:rPr>
          <w:rStyle w:val="VerbatimChar"/>
        </w:rPr>
        <w:t xml:space="preserve">mv oldname newname</w:t>
      </w:r>
    </w:p>
    <w:p>
      <w:pPr>
        <w:numPr>
          <w:ilvl w:val="0"/>
          <w:numId w:val="1006"/>
        </w:numPr>
      </w:pPr>
      <w:r>
        <w:t xml:space="preserve">Перемещение в другой каталог:</w:t>
      </w:r>
      <w:r>
        <w:t xml:space="preserve"> </w:t>
      </w:r>
      <w:r>
        <w:rPr>
          <w:rStyle w:val="VerbatimChar"/>
        </w:rPr>
        <w:t xml:space="preserve">mv file dir/</w:t>
      </w:r>
    </w:p>
    <w:p>
      <w:pPr>
        <w:numPr>
          <w:ilvl w:val="0"/>
          <w:numId w:val="1006"/>
        </w:numPr>
      </w:pPr>
      <w:r>
        <w:t xml:space="preserve">Перемещение нескольких файлов в каталог:</w:t>
      </w:r>
      <w:r>
        <w:t xml:space="preserve"> </w:t>
      </w:r>
      <w:r>
        <w:rPr>
          <w:rStyle w:val="VerbatimChar"/>
        </w:rPr>
        <w:t xml:space="preserve">mv file1 file2 dir/</w:t>
      </w:r>
    </w:p>
    <w:p>
      <w:pPr>
        <w:numPr>
          <w:ilvl w:val="0"/>
          <w:numId w:val="1006"/>
        </w:numPr>
      </w:pPr>
      <w:r>
        <w:t xml:space="preserve">Перемещение и переименование одновременно:</w:t>
      </w:r>
      <w:r>
        <w:t xml:space="preserve"> </w:t>
      </w:r>
      <w:r>
        <w:rPr>
          <w:rStyle w:val="VerbatimChar"/>
        </w:rPr>
        <w:t xml:space="preserve">mv dir1/subdir dir2/newsubdir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при перезаписи существующего файла.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— перемещать только если исходный новее целевого или целевой отсутствует.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 (показывает, что перемещается).</w:t>
      </w:r>
    </w:p>
    <w:bookmarkEnd w:id="164"/>
    <w:bookmarkStart w:id="165" w:name="X86c35a829e7cb74432f890c80bc668cc7cb96a2"/>
    <w:p>
      <w:pPr>
        <w:pStyle w:val="Heading3"/>
      </w:pPr>
      <w:r>
        <w:t xml:space="preserve">5.0.9 9. 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определяют, какие действия (чтение, запись, выполнение) разрешены для трёх категорий пользователей:</w:t>
      </w:r>
    </w:p>
    <w:p>
      <w:pPr>
        <w:numPr>
          <w:ilvl w:val="0"/>
          <w:numId w:val="1007"/>
        </w:numPr>
      </w:pPr>
      <w:r>
        <w:t xml:space="preserve">u (user) — владелец файла/каталога;</w:t>
      </w:r>
    </w:p>
    <w:p>
      <w:pPr>
        <w:numPr>
          <w:ilvl w:val="0"/>
          <w:numId w:val="1007"/>
        </w:numPr>
      </w:pPr>
      <w:r>
        <w:t xml:space="preserve">g (group) — группа, к которой принадлежит владелец;</w:t>
      </w:r>
    </w:p>
    <w:p>
      <w:pPr>
        <w:numPr>
          <w:ilvl w:val="0"/>
          <w:numId w:val="1007"/>
        </w:numPr>
      </w:pPr>
      <w:r>
        <w:t xml:space="preserve">o (others) — все остальные.</w:t>
      </w:r>
    </w:p>
    <w:p>
      <w:pPr>
        <w:pStyle w:val="FirstParagraph"/>
      </w:pPr>
      <w:r>
        <w:t xml:space="preserve">Права задаются символами: r (чтение), w (запись), x (выполнение для файлов / доступ в каталог). Для файлов и каталогов права могут иметь разный смысл (например, x для каталога позволяет войти в него).</w:t>
      </w:r>
    </w:p>
    <w:p>
      <w:pPr>
        <w:pStyle w:val="BodyText"/>
      </w:pPr>
      <w:r>
        <w:t xml:space="preserve">Изменение прав выполняется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двух форматах: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Символьный</w:t>
      </w:r>
      <w:r>
        <w:t xml:space="preserve"> </w:t>
      </w:r>
      <w:r>
        <w:t xml:space="preserve">— с использованием букв u, g, o, a (all), операторов +, -, = и прав r, w, x.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 </w:t>
      </w:r>
      <w:r>
        <w:t xml:space="preserve">(добавить право выполнения владельцу),</w:t>
      </w:r>
      <w:r>
        <w:t xml:space="preserve"> </w:t>
      </w:r>
      <w:r>
        <w:rPr>
          <w:rStyle w:val="VerbatimChar"/>
        </w:rPr>
        <w:t xml:space="preserve">chmod go-w file</w:t>
      </w:r>
      <w:r>
        <w:t xml:space="preserve"> </w:t>
      </w:r>
      <w:r>
        <w:t xml:space="preserve">(забрать право записи у группы и остальных),</w:t>
      </w:r>
      <w:r>
        <w:t xml:space="preserve"> </w:t>
      </w:r>
      <w:r>
        <w:rPr>
          <w:rStyle w:val="VerbatimChar"/>
        </w:rPr>
        <w:t xml:space="preserve">chmod a=r file</w:t>
      </w:r>
      <w:r>
        <w:t xml:space="preserve"> </w:t>
      </w:r>
      <w:r>
        <w:t xml:space="preserve">(установить всем только чтение).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Числовой (восьмеричный)</w:t>
      </w:r>
      <w:r>
        <w:t xml:space="preserve"> </w:t>
      </w:r>
      <w:r>
        <w:t xml:space="preserve">— каждая цифра (от 0 до 7) соответствует сумме прав: 4 (r), 2 (w), 1 (x).</w:t>
      </w:r>
    </w:p>
    <w:p>
      <w:pPr>
        <w:pStyle w:val="FirstParagraph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 </w:t>
      </w:r>
      <w:r>
        <w:t xml:space="preserve">означает: владельцу — 7 (rwx), группе — 5 (r-x), остальным — 5 (r-x).</w:t>
      </w:r>
    </w:p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Юсупова Амина Руслановна</dc:creator>
  <dc:language>ru-RU</dc:language>
  <cp:keywords/>
  <dcterms:created xsi:type="dcterms:W3CDTF">2026-03-26T13:18:50Z</dcterms:created>
  <dcterms:modified xsi:type="dcterms:W3CDTF">2026-03-26T13:18:50Z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Анализ файловой системы Linux.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