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BE800D" w:rsidP="14BE800D" w:rsidRDefault="14BE800D" w14:paraId="0D526F56" w14:textId="00AB303E">
      <w:pPr>
        <w:pStyle w:val="Normal"/>
        <w:spacing w:line="257" w:lineRule="auto"/>
        <w:jc w:val="center"/>
      </w:pPr>
    </w:p>
    <w:p w:rsidR="14BE800D" w:rsidP="14BE800D" w:rsidRDefault="14BE800D" w14:paraId="2AF0A7D6" w14:textId="4F77EE68">
      <w:pPr>
        <w:pStyle w:val="Normal"/>
        <w:spacing w:line="257" w:lineRule="auto"/>
        <w:jc w:val="center"/>
      </w:pPr>
      <w:r w:rsidRPr="14BE800D" w:rsidR="14BE800D">
        <w:rPr>
          <w:rFonts w:ascii="Calibri" w:hAnsi="Calibri" w:eastAsia="Calibri" w:cs="Calibri"/>
          <w:noProof w:val="0"/>
          <w:sz w:val="32"/>
          <w:szCs w:val="32"/>
          <w:lang w:val="uk"/>
        </w:rPr>
        <w:t>Міністерство освіти і науки України Національний технічний університет України «Київський політехнічний інститут» Фізико-технічний інститут</w:t>
      </w:r>
      <w:r>
        <w:drawing>
          <wp:inline wp14:editId="026357FC" wp14:anchorId="0A174A4C">
            <wp:extent cx="4572000" cy="1009650"/>
            <wp:effectExtent l="0" t="0" r="0" b="0"/>
            <wp:docPr id="1502590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6d365b296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E800D" w:rsidP="14BE800D" w:rsidRDefault="14BE800D" w14:paraId="328F6D61" w14:textId="3EEA6E60">
      <w:pPr>
        <w:spacing w:line="257" w:lineRule="auto"/>
        <w:jc w:val="center"/>
      </w:pPr>
      <w:r w:rsidRPr="14BE800D" w:rsidR="14BE800D">
        <w:rPr>
          <w:rFonts w:ascii="Calibri" w:hAnsi="Calibri" w:eastAsia="Calibri" w:cs="Calibri"/>
          <w:noProof w:val="0"/>
          <w:sz w:val="21"/>
          <w:szCs w:val="21"/>
          <w:lang w:val="uk"/>
        </w:rPr>
        <w:t xml:space="preserve"> </w:t>
      </w:r>
    </w:p>
    <w:p w:rsidR="14BE800D" w:rsidP="14BE800D" w:rsidRDefault="14BE800D" w14:paraId="778BA130" w14:textId="7625537E">
      <w:pPr>
        <w:spacing w:line="257" w:lineRule="auto"/>
        <w:jc w:val="center"/>
      </w:pPr>
    </w:p>
    <w:p w:rsidR="14BE800D" w:rsidP="14BE800D" w:rsidRDefault="14BE800D" w14:paraId="252AA52D" w14:textId="5C3AD702">
      <w:pPr>
        <w:spacing w:line="257" w:lineRule="auto"/>
        <w:jc w:val="center"/>
      </w:pPr>
      <w:r w:rsidRPr="14BE800D" w:rsidR="14BE800D">
        <w:rPr>
          <w:rFonts w:ascii="Calibri" w:hAnsi="Calibri" w:eastAsia="Calibri" w:cs="Calibri"/>
          <w:noProof w:val="0"/>
          <w:sz w:val="21"/>
          <w:szCs w:val="21"/>
          <w:lang w:val="uk"/>
        </w:rPr>
        <w:t xml:space="preserve"> </w:t>
      </w:r>
    </w:p>
    <w:p w:rsidR="14BE800D" w:rsidP="14BE800D" w:rsidRDefault="14BE800D" w14:paraId="522AED24" w14:textId="3011628C">
      <w:pPr>
        <w:spacing w:line="257" w:lineRule="auto"/>
        <w:jc w:val="center"/>
      </w:pPr>
      <w:r w:rsidRPr="14BE800D" w:rsidR="14BE800D">
        <w:rPr>
          <w:rFonts w:ascii="Calibri" w:hAnsi="Calibri" w:eastAsia="Calibri" w:cs="Calibri"/>
          <w:noProof w:val="0"/>
          <w:sz w:val="21"/>
          <w:szCs w:val="21"/>
          <w:lang w:val="uk"/>
        </w:rPr>
        <w:t xml:space="preserve"> </w:t>
      </w:r>
    </w:p>
    <w:p w:rsidR="14BE800D" w:rsidP="14BE800D" w:rsidRDefault="14BE800D" w14:paraId="2C516DC9" w14:textId="3EA8CC65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uk"/>
        </w:rPr>
      </w:pPr>
      <w:r w:rsidRPr="14BE800D" w:rsidR="14BE800D">
        <w:rPr>
          <w:rFonts w:ascii="Calibri" w:hAnsi="Calibri" w:eastAsia="Calibri" w:cs="Calibri"/>
          <w:noProof w:val="0"/>
          <w:sz w:val="56"/>
          <w:szCs w:val="56"/>
          <w:lang w:val="uk"/>
        </w:rPr>
        <w:t xml:space="preserve">  </w:t>
      </w:r>
      <w:proofErr w:type="spellStart"/>
      <w:r w:rsidRPr="14BE800D" w:rsidR="14BE800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uk"/>
        </w:rPr>
        <w:t>Компютерний</w:t>
      </w:r>
      <w:proofErr w:type="spellEnd"/>
      <w:r w:rsidRPr="14BE800D" w:rsidR="14BE800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uk"/>
        </w:rPr>
        <w:t xml:space="preserve"> практикум №1</w:t>
      </w:r>
    </w:p>
    <w:p w:rsidR="14BE800D" w:rsidP="14BE800D" w:rsidRDefault="14BE800D" w14:paraId="5C6B6D9C" w14:textId="00A51744">
      <w:pPr>
        <w:spacing w:line="257" w:lineRule="auto"/>
        <w:jc w:val="center"/>
      </w:pPr>
      <w:r w:rsidRPr="14BE800D" w:rsidR="14BE800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 дисципліни:”Криптографія”</w:t>
      </w:r>
    </w:p>
    <w:p w:rsidR="14BE800D" w:rsidP="14BE800D" w:rsidRDefault="14BE800D" w14:paraId="5125963B" w14:textId="0D41D787">
      <w:pPr>
        <w:pStyle w:val="Normal"/>
        <w:spacing w:line="257" w:lineRule="auto"/>
        <w:jc w:val="center"/>
      </w:pPr>
      <w:r w:rsidRPr="14BE800D" w:rsidR="14BE800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Тема:</w:t>
      </w:r>
      <w:r w:rsidRPr="14BE800D" w:rsidR="14BE800D">
        <w:rPr>
          <w:rFonts w:ascii="Calibri" w:hAnsi="Calibri" w:eastAsia="Calibri" w:cs="Calibri"/>
          <w:noProof w:val="0"/>
          <w:sz w:val="32"/>
          <w:szCs w:val="32"/>
          <w:lang w:val="uk"/>
        </w:rPr>
        <w:t>” Експериментальна оцінка ентропії на символ джерела відкритого тексту”</w:t>
      </w:r>
    </w:p>
    <w:p w:rsidR="14BE800D" w:rsidP="14BE800D" w:rsidRDefault="14BE800D" w14:paraId="5DB93FA5" w14:textId="6B1C9A63">
      <w:pPr>
        <w:spacing w:line="257" w:lineRule="auto"/>
        <w:jc w:val="center"/>
      </w:pPr>
      <w:r w:rsidRPr="14BE800D" w:rsidR="14BE800D">
        <w:rPr>
          <w:rFonts w:ascii="Calibri" w:hAnsi="Calibri" w:eastAsia="Calibri" w:cs="Calibri"/>
          <w:noProof w:val="0"/>
          <w:sz w:val="21"/>
          <w:szCs w:val="21"/>
          <w:lang w:val="uk"/>
        </w:rPr>
        <w:t xml:space="preserve"> </w:t>
      </w:r>
    </w:p>
    <w:p w:rsidR="14BE800D" w:rsidP="14BE800D" w:rsidRDefault="14BE800D" w14:paraId="0D46B91A" w14:textId="0415F840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1"/>
          <w:szCs w:val="21"/>
          <w:lang w:val="uk"/>
        </w:rPr>
      </w:pPr>
    </w:p>
    <w:p w:rsidR="14BE800D" w:rsidP="14BE800D" w:rsidRDefault="14BE800D" w14:paraId="5FC6E014" w14:textId="39982AEC">
      <w:pPr>
        <w:spacing w:line="257" w:lineRule="auto"/>
        <w:jc w:val="center"/>
      </w:pPr>
      <w:r w:rsidRPr="14BE800D" w:rsidR="14BE800D">
        <w:rPr>
          <w:rFonts w:ascii="Calibri" w:hAnsi="Calibri" w:eastAsia="Calibri" w:cs="Calibri"/>
          <w:noProof w:val="0"/>
          <w:sz w:val="21"/>
          <w:szCs w:val="21"/>
          <w:lang w:val="uk"/>
        </w:rPr>
        <w:t xml:space="preserve">  </w:t>
      </w:r>
    </w:p>
    <w:p w:rsidR="14BE800D" w:rsidP="14BE800D" w:rsidRDefault="14BE800D" w14:paraId="660455AE" w14:textId="47AC7A69">
      <w:pPr>
        <w:spacing w:line="257" w:lineRule="auto"/>
        <w:jc w:val="right"/>
      </w:pPr>
      <w:r w:rsidRPr="14BE800D" w:rsidR="14BE800D">
        <w:rPr>
          <w:rFonts w:ascii="Calibri" w:hAnsi="Calibri" w:eastAsia="Calibri" w:cs="Calibri"/>
          <w:noProof w:val="0"/>
          <w:sz w:val="21"/>
          <w:szCs w:val="21"/>
          <w:lang w:val="uk"/>
        </w:rPr>
        <w:t xml:space="preserve"> 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6705"/>
        <w:gridCol w:w="2310"/>
      </w:tblGrid>
      <w:tr w:rsidR="14BE800D" w:rsidTr="14BE800D" w14:paraId="5F86817E">
        <w:trPr>
          <w:trHeight w:val="2175"/>
        </w:trPr>
        <w:tc>
          <w:tcPr>
            <w:tcW w:w="670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nil"/>
            </w:tcBorders>
            <w:tcMar/>
            <w:vAlign w:val="top"/>
          </w:tcPr>
          <w:p w:rsidR="14BE800D" w:rsidP="14BE800D" w:rsidRDefault="14BE800D" w14:paraId="79AD10C4" w14:textId="066B53BA">
            <w:pPr>
              <w:spacing w:line="257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</w:pPr>
            <w:r w:rsidRPr="14BE800D" w:rsidR="14BE80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>Перевірила:</w:t>
            </w:r>
          </w:p>
          <w:p w:rsidR="14BE800D" w:rsidP="14BE800D" w:rsidRDefault="14BE800D" w14:paraId="18C6BBE7" w14:textId="1DDE2A9E">
            <w:pPr>
              <w:spacing w:line="257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</w:pPr>
            <w:r w:rsidRPr="14BE800D" w:rsidR="14BE80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>Селюх К. І.</w:t>
            </w:r>
          </w:p>
          <w:p w:rsidR="14BE800D" w:rsidP="14BE800D" w:rsidRDefault="14BE800D" w14:paraId="62615DF9" w14:textId="27F9364B">
            <w:pPr>
              <w:spacing w:line="257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</w:pPr>
            <w:r w:rsidRPr="14BE800D" w:rsidR="14BE80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>___________</w:t>
            </w:r>
          </w:p>
          <w:p w:rsidR="14BE800D" w:rsidP="14BE800D" w:rsidRDefault="14BE800D" w14:paraId="32F59FBF" w14:textId="2A709D18">
            <w:pPr>
              <w:spacing w:line="257" w:lineRule="auto"/>
              <w:jc w:val="both"/>
              <w:rPr>
                <w:sz w:val="20"/>
                <w:szCs w:val="20"/>
              </w:rPr>
            </w:pPr>
            <w:r>
              <w:br/>
            </w:r>
            <w:r>
              <w:br/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4BE800D" w:rsidP="14BE800D" w:rsidRDefault="14BE800D" w14:paraId="09E20B7B" w14:textId="6B68D768">
            <w:pPr>
              <w:spacing w:line="257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</w:pPr>
            <w:r w:rsidRPr="14BE800D" w:rsidR="14BE80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>Виконали:</w:t>
            </w:r>
          </w:p>
          <w:p w:rsidR="14BE800D" w:rsidP="14BE800D" w:rsidRDefault="14BE800D" w14:paraId="775DB169" w14:textId="4FDC690D">
            <w:pPr>
              <w:spacing w:line="257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</w:pPr>
            <w:r w:rsidRPr="14BE800D" w:rsidR="14BE80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>студенти ІІІ курсу</w:t>
            </w:r>
          </w:p>
          <w:p w:rsidR="14BE800D" w:rsidP="14BE800D" w:rsidRDefault="14BE800D" w14:paraId="6E50C193" w14:textId="59E7B4DE">
            <w:pPr>
              <w:spacing w:line="257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</w:pPr>
            <w:r w:rsidRPr="14BE800D" w:rsidR="14BE80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>групи ФБ-95</w:t>
            </w:r>
          </w:p>
          <w:p w:rsidR="14BE800D" w:rsidP="14BE800D" w:rsidRDefault="14BE800D" w14:paraId="3DB89924" w14:textId="2D5ABAE2">
            <w:pPr>
              <w:spacing w:line="257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</w:pPr>
            <w:r w:rsidRPr="14BE800D" w:rsidR="14BE80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>Корольова В.Р.</w:t>
            </w:r>
          </w:p>
          <w:p w:rsidR="14BE800D" w:rsidP="14BE800D" w:rsidRDefault="14BE800D" w14:paraId="396CBB5C" w14:textId="7F025F0D">
            <w:pPr>
              <w:spacing w:line="257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</w:pPr>
            <w:r w:rsidRPr="14BE800D" w:rsidR="14BE80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>групи ФБ-96</w:t>
            </w:r>
          </w:p>
          <w:p w:rsidR="14BE800D" w:rsidP="14BE800D" w:rsidRDefault="14BE800D" w14:paraId="6E3CE62F" w14:textId="39FBF3E4">
            <w:pPr>
              <w:spacing w:line="257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</w:pPr>
            <w:r w:rsidRPr="14BE800D" w:rsidR="14BE80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uk"/>
              </w:rPr>
              <w:t xml:space="preserve">Гуменюк О.О. </w:t>
            </w:r>
          </w:p>
          <w:p w:rsidR="14BE800D" w:rsidP="14BE800D" w:rsidRDefault="14BE800D" w14:paraId="78794039" w14:textId="1587B115">
            <w:pPr>
              <w:spacing w:line="257" w:lineRule="auto"/>
              <w:rPr>
                <w:sz w:val="20"/>
                <w:szCs w:val="20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14BE800D" w:rsidP="14BE800D" w:rsidRDefault="14BE800D" w14:paraId="7AC200DC" w14:textId="3AD3F333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4448F15" w:rsidR="74448F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Мета</w:t>
      </w: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: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Застосовувати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практичні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навички,при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  <w:t>оцінюванні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ентропії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на символ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джерела,з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дослідженням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ентропіїї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на символ джерела та надлишковості,Досягти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розуміння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та правильного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порівняння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різних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моделей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джерела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відкритого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тексту для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наближеного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визначення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ентропії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14BE800D" w:rsidP="74448F15" w:rsidRDefault="14BE800D" w14:paraId="2EA4FAA4" w14:textId="70B3ADFE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74448F15" w:rsidR="74448F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Постановка </w:t>
      </w:r>
      <w:proofErr w:type="spellStart"/>
      <w:r w:rsidRPr="74448F15" w:rsidR="74448F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задачі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: У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даному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практичному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практикумi,досліджуємо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частотності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букв та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біграм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російської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мови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,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ентропії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відповідно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до букв(Н1) та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біграм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(Н2),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щодо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різних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ситуацій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по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відношенню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до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тексту,тобто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чи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ми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буднмо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обробляти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з/без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пробілами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/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ів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з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заміною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ймовірностей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gram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 частотами</w:t>
      </w:r>
      <w:proofErr w:type="gram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                                                                                                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4BE800D" w:rsidP="74448F15" w:rsidRDefault="14BE800D" w14:paraId="1E528374" w14:textId="20E2EDC9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74448F15" w:rsidR="74448F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Хід</w:t>
      </w:r>
      <w:proofErr w:type="spellEnd"/>
      <w:r w:rsidRPr="74448F15" w:rsidR="74448F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роботи</w:t>
      </w:r>
      <w:proofErr w:type="spellEnd"/>
      <w:r w:rsidRPr="74448F15" w:rsidR="74448F1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</w:p>
    <w:p w:rsidR="14BE800D" w:rsidP="74448F15" w:rsidRDefault="14BE800D" w14:paraId="17154A6B" w14:textId="21221526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1)Написали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програму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для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підрахунку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частот букв/</w:t>
      </w: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біграм</w:t>
      </w: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14BE800D" w:rsidP="74448F15" w:rsidRDefault="14BE800D" w14:paraId="4B95FE6E" w14:textId="1C691E4B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2)Підрахували H1 та H2 </w:t>
      </w:r>
    </w:p>
    <w:p w:rsidR="14BE800D" w:rsidP="74448F15" w:rsidRDefault="14BE800D" w14:paraId="35053567" w14:textId="6B62F4E0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3)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Підрахували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частоти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біграм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gram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та  H</w:t>
      </w:r>
      <w:proofErr w:type="gram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1 та H2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відповідно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gram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для тексту</w:t>
      </w:r>
      <w:proofErr w:type="gram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з/без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пробілами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/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ів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14BE800D" w:rsidP="74448F15" w:rsidRDefault="14BE800D" w14:paraId="12D4EAB1" w14:textId="078DBAE2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4)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Оцінили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значення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Н(10), Н(20), Н(30)</w:t>
      </w:r>
    </w:p>
    <w:p w:rsidR="14BE800D" w:rsidP="14BE800D" w:rsidRDefault="14BE800D" w14:paraId="7262808E" w14:textId="5C611BF0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4)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Оцінили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надлишковість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російської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мови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в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різних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мовних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джерелах</w:t>
      </w: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14BE800D" w:rsidP="74448F15" w:rsidRDefault="14BE800D" w14:paraId="3CA1A7DD" w14:textId="481F190A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Труднощі_1:</w:t>
      </w:r>
    </w:p>
    <w:p w:rsidR="14BE800D" w:rsidP="26028ACE" w:rsidRDefault="14BE800D" w14:paraId="034FE57C" w14:textId="1B30F4E3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proofErr w:type="spellStart"/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Вивід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файлу-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некоректне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перенесення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даних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до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заданого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масиву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.</w:t>
      </w:r>
      <w:proofErr w:type="spellEnd"/>
    </w:p>
    <w:p w:rsidR="14BE800D" w:rsidP="26028ACE" w:rsidRDefault="14BE800D" w14:paraId="1986B8A2" w14:textId="2CCCC519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Рішення</w:t>
      </w: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</w:p>
    <w:p w:rsidR="14BE800D" w:rsidP="26028ACE" w:rsidRDefault="14BE800D" w14:paraId="183CC46F" w14:textId="732CB49F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Ми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повинні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були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зчитувати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текстовий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файл та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переносити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дані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в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масив.Після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цього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обробляли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масив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зручним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чином.</w:t>
      </w:r>
    </w:p>
    <w:p w:rsidR="14BE800D" w:rsidP="26028ACE" w:rsidRDefault="14BE800D" w14:paraId="51DA7FAA" w14:textId="6BBC9078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Труднощі_2:</w:t>
      </w:r>
    </w:p>
    <w:p w:rsidR="14BE800D" w:rsidP="26028ACE" w:rsidRDefault="14BE800D" w14:paraId="27C3C42F" w14:textId="100AB6EE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Проблема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переведення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у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нижній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регістр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букви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верхнього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регістру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російської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мови.Ми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вирішили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взяти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функцію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tolower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(),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проте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вона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спрацьовувала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неадекватним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чином на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російських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літерах.</w:t>
      </w:r>
    </w:p>
    <w:p w:rsidR="14BE800D" w:rsidP="26028ACE" w:rsidRDefault="14BE800D" w14:paraId="62811EA9" w14:textId="0395A14D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Рішення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</w:p>
    <w:p w:rsidR="14BE800D" w:rsidP="26028ACE" w:rsidRDefault="14BE800D" w14:paraId="46E05009" w14:textId="3EE04110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Написали свою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функцію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,</w:t>
      </w: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tolower_rus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()</w:t>
      </w:r>
    </w:p>
    <w:p w:rsidR="14BE800D" w:rsidP="26028ACE" w:rsidRDefault="14BE800D" w14:paraId="0A31F692" w14:textId="78D02D93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Що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приймала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значення,оброблювала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та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виводила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коректно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у інший файл. .</w:t>
      </w:r>
    </w:p>
    <w:p w:rsidR="14BE800D" w:rsidP="26028ACE" w:rsidRDefault="14BE800D" w14:paraId="73E43E29" w14:textId="7DFAA5DC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Труднощі_3:</w:t>
      </w:r>
    </w:p>
    <w:p w:rsidR="14BE800D" w:rsidP="26028ACE" w:rsidRDefault="14BE800D" w14:paraId="3E3270EA" w14:textId="6557335E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Проблема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видалення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лишніх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символів.</w:t>
      </w:r>
    </w:p>
    <w:p w:rsidR="14BE800D" w:rsidP="26028ACE" w:rsidRDefault="14BE800D" w14:paraId="7999E7EF" w14:textId="452488BC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Рішення</w:t>
      </w: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</w:p>
    <w:p w:rsidR="14BE800D" w:rsidP="26028ACE" w:rsidRDefault="14BE800D" w14:paraId="3EB2FF5B" w14:textId="462F8B02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Зробили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масив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літер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циклом,при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якому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перевірялись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дані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нашого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масиву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і ,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якщо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елемент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не є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однією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літер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масиву,то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ми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його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видаляли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.Тут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було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чимало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складнощів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,тому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прийняли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рішення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,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що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треба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зробити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через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булівську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функцію,що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приймає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значення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і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порівнює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символи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,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якщо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вона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виводить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значення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true</w:t>
      </w: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,то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функція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не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видаляє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літеру,якщо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false</w:t>
      </w: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,то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відбувається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видалення.Далі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ми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це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ставимо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у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функцію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вводу </w:t>
      </w:r>
      <w:proofErr w:type="gram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до файлу</w:t>
      </w:r>
      <w:proofErr w:type="gram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,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використовуємо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ту ж самц функцію,яку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використовували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при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видалені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регістрів.Записуємо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значення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масиву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даних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gram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до файлу</w:t>
      </w:r>
      <w:proofErr w:type="gram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.</w:t>
      </w:r>
    </w:p>
    <w:p w:rsidR="14BE800D" w:rsidP="26028ACE" w:rsidRDefault="14BE800D" w14:paraId="2669E259" w14:textId="11E17E33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Труднощі_4:</w:t>
      </w: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</w:p>
    <w:p w:rsidR="14BE800D" w:rsidP="26028ACE" w:rsidRDefault="14BE800D" w14:paraId="61C8637B" w14:textId="0DD15D58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Проблема з біграмами.</w:t>
      </w:r>
    </w:p>
    <w:p w:rsidR="14BE800D" w:rsidP="26028ACE" w:rsidRDefault="14BE800D" w14:paraId="003009D1" w14:textId="1ABB47F0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Складнощі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коректним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записом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даних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,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адже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було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декілька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варіантів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аби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записувати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дані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, як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елементи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масиву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та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робити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це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циклічно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,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щоб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воно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записувало,проте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виникла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проблема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адекватним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записом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gram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до файлу</w:t>
      </w:r>
      <w:proofErr w:type="gram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.</w:t>
      </w:r>
    </w:p>
    <w:p w:rsidR="14BE800D" w:rsidP="26028ACE" w:rsidRDefault="14BE800D" w14:paraId="53A9C9B0" w14:textId="0EF82F1D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Рішення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</w:p>
    <w:p w:rsidR="14BE800D" w:rsidP="26028ACE" w:rsidRDefault="14BE800D" w14:paraId="0AB77D2F" w14:textId="3E441913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Функція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для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передачі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виводу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консолі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до файлу</w:t>
      </w: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,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що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мала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назву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freeopen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().</w:t>
      </w:r>
    </w:p>
    <w:p w:rsidR="14BE800D" w:rsidP="26028ACE" w:rsidRDefault="14BE800D" w14:paraId="47496C6B" w14:textId="2380B094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Труднощі_5:</w:t>
      </w:r>
    </w:p>
    <w:p w:rsidR="14BE800D" w:rsidP="26028ACE" w:rsidRDefault="14BE800D" w14:paraId="07F440E2" w14:textId="5DF91399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Проблема:після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того,як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ми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закінчували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вивід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значень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консолі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до 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файлу,навіть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,коли сама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функція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скінчилась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і поток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її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також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закривався.У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нас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після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цього,було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не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можливо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вивести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щось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у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консоль,воно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не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записувалось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у файл,</w:t>
      </w: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ні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виводилось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gram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у консоль</w:t>
      </w:r>
      <w:proofErr w:type="gram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.</w:t>
      </w:r>
    </w:p>
    <w:p w:rsidR="14BE800D" w:rsidP="26028ACE" w:rsidRDefault="14BE800D" w14:paraId="6A8EF7D7" w14:textId="09BD95D5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Рішення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</w:p>
    <w:p w:rsidR="14BE800D" w:rsidP="26028ACE" w:rsidRDefault="14BE800D" w14:paraId="1B39EE21" w14:textId="4C47B6AE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Використання буферу ,за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допомогою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функцій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ifstream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/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ofstreambuff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тим</w:t>
      </w:r>
      <w:proofErr w:type="spellEnd"/>
      <w:r w:rsidRPr="26028ACE" w:rsidR="26028A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самим способом.</w:t>
      </w:r>
    </w:p>
    <w:p w:rsidR="14BE800D" w:rsidP="26028ACE" w:rsidRDefault="14BE800D" w14:paraId="7B18B279" w14:textId="2A74F45D">
      <w:pPr>
        <w:pStyle w:val="Normal"/>
        <w:spacing w:before="20" w:before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</w:p>
    <w:p w:rsidR="14BE800D" w:rsidP="26028ACE" w:rsidRDefault="14BE800D" w14:paraId="725823D4" w14:textId="45DF4BE3">
      <w:pPr>
        <w:pStyle w:val="Normal"/>
        <w:spacing w:before="20" w:beforeAutospacing="off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Таблиці</w:t>
      </w:r>
      <w:proofErr w:type="spellEnd"/>
      <w:r w:rsidRPr="26028ACE" w:rsidR="26028AC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 частот букв</w:t>
      </w:r>
    </w:p>
    <w:p w:rsidR="26028ACE" w:rsidP="26028ACE" w:rsidRDefault="26028ACE" w14:paraId="0243F2B7" w14:textId="08510D5F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Букви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з </w:t>
      </w: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пробілами</w:t>
      </w:r>
    </w:p>
    <w:p w:rsidR="26028ACE" w:rsidP="26028ACE" w:rsidRDefault="26028ACE" w14:paraId="38C11ECD" w14:textId="20F85837">
      <w:pPr>
        <w:pStyle w:val="Normal"/>
        <w:spacing w:before="20" w:beforeAutospacing="off"/>
        <w:jc w:val="both"/>
      </w:pPr>
      <w:r>
        <w:drawing>
          <wp:inline wp14:editId="09E9E2DB" wp14:anchorId="5CAD2986">
            <wp:extent cx="2257425" cy="4572000"/>
            <wp:effectExtent l="0" t="0" r="0" b="0"/>
            <wp:docPr id="381979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552dc878b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28ACE" w:rsidP="26028ACE" w:rsidRDefault="26028ACE" w14:paraId="634B762E" w14:textId="3489E3E9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Букви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з </w:t>
      </w: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пробілами</w:t>
      </w:r>
    </w:p>
    <w:p w:rsidR="26028ACE" w:rsidP="26028ACE" w:rsidRDefault="26028ACE" w14:paraId="7F86651B" w14:textId="794A2D54">
      <w:pPr>
        <w:pStyle w:val="Normal"/>
        <w:spacing w:before="20" w:beforeAutospacing="off"/>
        <w:jc w:val="both"/>
      </w:pPr>
      <w:r>
        <w:drawing>
          <wp:inline wp14:editId="6C6123B7" wp14:anchorId="113D261D">
            <wp:extent cx="2286000" cy="4572000"/>
            <wp:effectExtent l="0" t="0" r="0" b="0"/>
            <wp:docPr id="494376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4dac8785a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28ACE" w:rsidP="26028ACE" w:rsidRDefault="26028ACE" w14:paraId="6009D71E" w14:textId="155EC360">
      <w:pPr>
        <w:pStyle w:val="Normal"/>
        <w:spacing w:before="20" w:beforeAutospacing="off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Таблиці</w:t>
      </w:r>
      <w:proofErr w:type="spellEnd"/>
      <w:r w:rsidRPr="26028ACE" w:rsidR="26028AC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 частот біграм</w:t>
      </w:r>
    </w:p>
    <w:p w:rsidR="26028ACE" w:rsidP="26028ACE" w:rsidRDefault="26028ACE" w14:paraId="6D031D64" w14:textId="12AF7F90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Мал.Біграми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без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пробілів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з кроком_1(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перетин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74448F15" w:rsidP="26028ACE" w:rsidRDefault="74448F15" w14:paraId="12C285DB" w14:textId="0AA3F4BF">
      <w:pPr>
        <w:pStyle w:val="Normal"/>
        <w:spacing w:before="20" w:beforeAutospacing="off"/>
        <w:jc w:val="both"/>
        <w:rPr>
          <w:b w:val="1"/>
          <w:bCs w:val="1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editId="6BBCB956" wp14:anchorId="555197F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34074" cy="2290722"/>
            <wp:wrapSquare wrapText="bothSides"/>
            <wp:effectExtent l="0" t="0" r="0" b="0"/>
            <wp:docPr id="1089065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930398bb744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4" cy="229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Мал.Біграми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без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пробілів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з кроком_2(не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перетиняється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14BE800D" w:rsidP="14BE800D" w:rsidRDefault="14BE800D" w14:paraId="48148EF1" w14:textId="6E0A5D70">
      <w:pPr>
        <w:pStyle w:val="Normal"/>
        <w:spacing w:before="20" w:beforeAutospacing="off"/>
        <w:jc w:val="both"/>
      </w:pPr>
      <w:proofErr w:type="spellStart"/>
      <w:r>
        <w:drawing>
          <wp:inline wp14:editId="10A32C74" wp14:anchorId="2B9A5F09">
            <wp:extent cx="5915025" cy="2397522"/>
            <wp:effectExtent l="0" t="0" r="0" b="0"/>
            <wp:docPr id="1364544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edf609d3d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Мал.Біграми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пробілами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з кроком_1(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перетиняється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  <w:proofErr w:type="spellEnd"/>
      <w:proofErr w:type="spellStart"/>
      <w:proofErr w:type="spellEnd"/>
      <w:proofErr w:type="gramStart"/>
      <w:proofErr w:type="gramEnd"/>
    </w:p>
    <w:p w:rsidR="14BE800D" w:rsidP="14BE800D" w:rsidRDefault="14BE800D" w14:paraId="12E7320E" w14:textId="7AF021A4">
      <w:pPr>
        <w:pStyle w:val="Normal"/>
        <w:spacing w:before="20" w:beforeAutospacing="off"/>
        <w:jc w:val="both"/>
      </w:pPr>
      <w:r>
        <w:drawing>
          <wp:inline wp14:editId="46EDF646" wp14:anchorId="2ED64AFE">
            <wp:extent cx="5905500" cy="2257425"/>
            <wp:effectExtent l="0" t="0" r="0" b="0"/>
            <wp:docPr id="513737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dba585e21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Мал.Біграми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з </w:t>
      </w: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пробілами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з кроком_2(не перетиняється)</w:t>
      </w:r>
    </w:p>
    <w:p w:rsidR="14BE800D" w:rsidP="14BE800D" w:rsidRDefault="14BE800D" w14:paraId="364F8ACB" w14:textId="5C985448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>
        <w:drawing>
          <wp:inline wp14:editId="20B41B02" wp14:anchorId="4BCB4573">
            <wp:extent cx="5991225" cy="2504519"/>
            <wp:effectExtent l="0" t="0" r="0" b="0"/>
            <wp:docPr id="1117346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35b3bfd48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6028ACE" w:rsidR="26028AC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Одержані</w:t>
      </w:r>
      <w:proofErr w:type="spellEnd"/>
      <w:r w:rsidRPr="26028ACE" w:rsidR="26028AC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 </w:t>
      </w:r>
      <w:proofErr w:type="spellStart"/>
      <w:r w:rsidRPr="26028ACE" w:rsidR="26028AC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значення</w:t>
      </w:r>
      <w:proofErr w:type="spellEnd"/>
      <w:r w:rsidRPr="26028ACE" w:rsidR="26028AC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 H1 та H2 </w:t>
      </w:r>
    </w:p>
    <w:p w:rsidR="26028ACE" w:rsidP="26028ACE" w:rsidRDefault="26028ACE" w14:paraId="18CDDE64" w14:textId="3AB181BF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26028ACE" w:rsidP="26028ACE" w:rsidRDefault="26028ACE" w14:paraId="123D2364" w14:textId="71081628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Биграмка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с пробелами з шагом 2</w:t>
      </w:r>
    </w:p>
    <w:p w:rsidR="26028ACE" w:rsidP="26028ACE" w:rsidRDefault="26028ACE" w14:paraId="51BB8AF9" w14:textId="59530178">
      <w:pPr>
        <w:pStyle w:val="Normal"/>
        <w:spacing w:before="20" w:beforeAutospacing="off"/>
        <w:jc w:val="both"/>
      </w:pPr>
      <w:r>
        <w:drawing>
          <wp:inline wp14:editId="5E1D8A9A" wp14:anchorId="3852588D">
            <wp:extent cx="4352925" cy="1133475"/>
            <wp:effectExtent l="0" t="0" r="0" b="0"/>
            <wp:docPr id="290648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2a6c06771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28ACE" w:rsidP="26028ACE" w:rsidRDefault="26028ACE" w14:paraId="06BA67A0" w14:textId="2621ADE8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Биграмка</w:t>
      </w:r>
      <w:proofErr w:type="spellEnd"/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с пробелами з шагом_1</w:t>
      </w:r>
    </w:p>
    <w:p w:rsidR="26028ACE" w:rsidP="26028ACE" w:rsidRDefault="26028ACE" w14:paraId="362D5EDD" w14:textId="28F9B91B">
      <w:pPr>
        <w:pStyle w:val="Normal"/>
        <w:spacing w:before="20" w:beforeAutospacing="off"/>
        <w:jc w:val="both"/>
      </w:pPr>
      <w:r>
        <w:drawing>
          <wp:inline wp14:editId="28D55DCA" wp14:anchorId="2B78A316">
            <wp:extent cx="4295776" cy="1009650"/>
            <wp:effectExtent l="0" t="0" r="0" b="0"/>
            <wp:docPr id="254698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16a8d6fdf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6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28ACE" w:rsidP="26028ACE" w:rsidRDefault="26028ACE" w14:paraId="073651EE" w14:textId="54386CE1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6028ACE" w:rsidR="26028A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Биграмка_без_пробелов_з_шагом_1</w:t>
      </w:r>
    </w:p>
    <w:p w:rsidR="26028ACE" w:rsidP="26028ACE" w:rsidRDefault="26028ACE" w14:paraId="6AC0AD7C" w14:textId="0B960BE7">
      <w:pPr>
        <w:pStyle w:val="Normal"/>
        <w:spacing w:before="20" w:beforeAutospacing="off"/>
        <w:jc w:val="both"/>
      </w:pPr>
      <w:r>
        <w:drawing>
          <wp:inline wp14:editId="07128523" wp14:anchorId="7D72482D">
            <wp:extent cx="4295775" cy="1114425"/>
            <wp:effectExtent l="0" t="0" r="0" b="0"/>
            <wp:docPr id="147995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d2a10548f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28ACE" w:rsidP="26028ACE" w:rsidRDefault="26028ACE" w14:paraId="563CDFF4" w14:textId="3559B4DA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028ACE" w:rsidR="26028A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Биграмка_без_пробелов_з_шагом_2</w:t>
      </w:r>
    </w:p>
    <w:p w:rsidR="26028ACE" w:rsidP="26028ACE" w:rsidRDefault="26028ACE" w14:paraId="03D32001" w14:textId="27BB6082">
      <w:pPr>
        <w:pStyle w:val="Normal"/>
        <w:spacing w:before="20" w:beforeAutospacing="off"/>
        <w:jc w:val="both"/>
      </w:pPr>
      <w:r>
        <w:drawing>
          <wp:inline wp14:editId="3D717D07" wp14:anchorId="56904035">
            <wp:extent cx="4352925" cy="1409700"/>
            <wp:effectExtent l="0" t="0" r="0" b="0"/>
            <wp:docPr id="2145919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12e253dd5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28ACE" w:rsidP="26028ACE" w:rsidRDefault="26028ACE" w14:paraId="4A2107A1" w14:textId="2154E0FF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</w:p>
    <w:p w:rsidR="14BE800D" w:rsidP="14BE800D" w:rsidRDefault="14BE800D" w14:paraId="6D459AF4" w14:textId="755AF312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</w:p>
    <w:p w:rsidR="14BE800D" w:rsidP="14BE800D" w:rsidRDefault="14BE800D" w14:paraId="088E0F49" w14:textId="4BFCE7EC">
      <w:pPr>
        <w:pStyle w:val="Normal"/>
        <w:spacing w:before="20" w:beforeAutospacing="off"/>
        <w:jc w:val="both"/>
      </w:pPr>
      <w:r>
        <w:drawing>
          <wp:inline wp14:editId="324ACA42" wp14:anchorId="4A27586B">
            <wp:extent cx="4572000" cy="828675"/>
            <wp:effectExtent l="0" t="0" r="0" b="0"/>
            <wp:docPr id="74314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579f20ada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E800D" w:rsidP="14BE800D" w:rsidRDefault="14BE800D" w14:paraId="3D41CCB3" w14:textId="24FF02EB">
      <w:pPr>
        <w:pStyle w:val="Normal"/>
        <w:spacing w:before="20" w:beforeAutospacing="off"/>
        <w:jc w:val="both"/>
      </w:pPr>
      <w:r>
        <w:drawing>
          <wp:inline wp14:editId="3185CE6C" wp14:anchorId="03E95DC8">
            <wp:extent cx="4572000" cy="809625"/>
            <wp:effectExtent l="0" t="0" r="0" b="0"/>
            <wp:docPr id="139721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736f19801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E800D" w:rsidP="74448F15" w:rsidRDefault="14BE800D" w14:paraId="0B3CA811" w14:textId="7F71CAF7">
      <w:pPr>
        <w:pStyle w:val="Normal"/>
        <w:spacing w:before="20" w:beforeAutospacing="off"/>
        <w:jc w:val="both"/>
        <w:rPr>
          <w:noProof w:val="0"/>
          <w:lang w:val="ru-RU"/>
        </w:rPr>
      </w:pPr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74448F15" w:rsidP="74448F15" w:rsidRDefault="74448F15" w14:paraId="28409364" w14:textId="413DE10E">
      <w:pPr>
        <w:pStyle w:val="Normal"/>
        <w:spacing w:before="20" w:before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Н10</w:t>
      </w:r>
    </w:p>
    <w:p w:rsidR="74448F15" w:rsidP="74448F15" w:rsidRDefault="74448F15" w14:paraId="14AFF0AC" w14:textId="1BCEB29D">
      <w:pPr>
        <w:pStyle w:val="Normal"/>
        <w:spacing w:before="20" w:beforeAutospacing="off"/>
        <w:jc w:val="both"/>
      </w:pPr>
      <w:r>
        <w:drawing>
          <wp:inline wp14:editId="6B15A9F2" wp14:anchorId="7E1094F4">
            <wp:extent cx="4572000" cy="3095625"/>
            <wp:effectExtent l="0" t="0" r="0" b="0"/>
            <wp:docPr id="150853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5b69379c5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48F15" w:rsidP="74448F15" w:rsidRDefault="74448F15" w14:paraId="7FF2E9C9" w14:textId="4D64C486">
      <w:pPr>
        <w:pStyle w:val="Normal"/>
        <w:spacing w:before="20" w:before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Н20</w:t>
      </w:r>
    </w:p>
    <w:p w:rsidR="74448F15" w:rsidP="74448F15" w:rsidRDefault="74448F15" w14:paraId="3C6E7E51" w14:textId="0B20F964">
      <w:pPr>
        <w:pStyle w:val="Normal"/>
        <w:spacing w:before="20" w:beforeAutospacing="off"/>
        <w:jc w:val="both"/>
      </w:pPr>
      <w:r>
        <w:drawing>
          <wp:inline wp14:editId="760AD7AF" wp14:anchorId="0BB4E7AD">
            <wp:extent cx="4572000" cy="3095625"/>
            <wp:effectExtent l="0" t="0" r="0" b="0"/>
            <wp:docPr id="1769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7ef9cb6b8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48F15" w:rsidP="74448F15" w:rsidRDefault="74448F15" w14:paraId="48CF9537" w14:textId="7C631C66">
      <w:pPr>
        <w:pStyle w:val="Normal"/>
        <w:spacing w:before="20" w:before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Н30</w:t>
      </w:r>
    </w:p>
    <w:p w:rsidR="74448F15" w:rsidP="74448F15" w:rsidRDefault="74448F15" w14:paraId="7A1E854A" w14:textId="508BEE8A">
      <w:pPr>
        <w:pStyle w:val="Normal"/>
        <w:spacing w:before="20" w:beforeAutospacing="off"/>
        <w:jc w:val="both"/>
      </w:pPr>
      <w:r>
        <w:drawing>
          <wp:inline wp14:editId="1F40A227" wp14:anchorId="25AF63F0">
            <wp:extent cx="4572000" cy="3095625"/>
            <wp:effectExtent l="0" t="0" r="0" b="0"/>
            <wp:docPr id="1708950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1f7b7ae66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E800D" w:rsidP="14BE800D" w:rsidRDefault="14BE800D" w14:paraId="29FA747D" w14:textId="0C47534D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Оцінку</w:t>
      </w:r>
      <w:proofErr w:type="spellEnd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надлишковості</w:t>
      </w:r>
      <w:proofErr w:type="spellEnd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R </w:t>
      </w:r>
      <w:proofErr w:type="spellStart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російської</w:t>
      </w:r>
      <w:proofErr w:type="spellEnd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мови</w:t>
      </w:r>
      <w:proofErr w:type="spellEnd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у </w:t>
      </w:r>
      <w:proofErr w:type="spellStart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різних</w:t>
      </w:r>
      <w:proofErr w:type="spellEnd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моделях </w:t>
      </w:r>
      <w:proofErr w:type="spellStart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відкритого</w:t>
      </w:r>
      <w:proofErr w:type="spellEnd"/>
      <w:r w:rsidRPr="14BE800D" w:rsidR="14BE800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тексту;</w:t>
      </w:r>
    </w:p>
    <w:p w:rsidR="74448F15" w:rsidP="74448F15" w:rsidRDefault="74448F15" w14:paraId="0F7A2661" w14:textId="7C8FFD6E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Висновки:Було</w:t>
      </w:r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засвоєнно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навички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з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підрахунком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ентропії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на символ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джерела,що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довзволило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розумітиссь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на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невизначеності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інформації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у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відповідному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тексті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,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досліджено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ентропію,значення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якої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=</w:t>
      </w:r>
      <w:proofErr w:type="gram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0,у</w:t>
      </w:r>
      <w:proofErr w:type="gram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випадку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,коли ми знали б яка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була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наступна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буква в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біграмі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,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відповідно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при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ентропії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</w:t>
      </w:r>
      <w:proofErr w:type="gram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1,ми</w:t>
      </w:r>
      <w:proofErr w:type="gram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не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можемо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знати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результат.А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також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практично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дослідили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та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проаналізували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значення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надлишковості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російської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мови,відповідно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при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різних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конфігураціях</w:t>
      </w:r>
      <w:proofErr w:type="spellEnd"/>
      <w:r w:rsidRPr="74448F15" w:rsidR="74448F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14BE800D" w:rsidP="14BE800D" w:rsidRDefault="14BE800D" w14:paraId="532264C5" w14:textId="36C56588">
      <w:pPr>
        <w:pStyle w:val="Normal"/>
        <w:spacing w:before="20" w:before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77F58"/>
    <w:rsid w:val="014C5870"/>
    <w:rsid w:val="14BE800D"/>
    <w:rsid w:val="26028ACE"/>
    <w:rsid w:val="69277F58"/>
    <w:rsid w:val="71C2CB86"/>
    <w:rsid w:val="74448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D5FC"/>
  <w15:chartTrackingRefBased/>
  <w15:docId w15:val="{FA289DF9-8AD7-4E37-B184-8DCBE24EF0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816d365b29643d5" /><Relationship Type="http://schemas.openxmlformats.org/officeDocument/2006/relationships/image" Target="/media/image2.png" Id="Rdd9579f20ada40f9" /><Relationship Type="http://schemas.openxmlformats.org/officeDocument/2006/relationships/image" Target="/media/image3.png" Id="R272736f19801447d" /><Relationship Type="http://schemas.openxmlformats.org/officeDocument/2006/relationships/image" Target="/media/image.jpg" Id="Rbbf930398bb744a5" /><Relationship Type="http://schemas.openxmlformats.org/officeDocument/2006/relationships/image" Target="/media/image4.png" Id="R50e5b69379c54b05" /><Relationship Type="http://schemas.openxmlformats.org/officeDocument/2006/relationships/image" Target="/media/image5.png" Id="R3517ef9cb6b84fd3" /><Relationship Type="http://schemas.openxmlformats.org/officeDocument/2006/relationships/image" Target="/media/image6.png" Id="R7391f7b7ae664124" /><Relationship Type="http://schemas.openxmlformats.org/officeDocument/2006/relationships/image" Target="/media/image7.png" Id="R2c2552dc878b4901" /><Relationship Type="http://schemas.openxmlformats.org/officeDocument/2006/relationships/image" Target="/media/image8.png" Id="Rca54dac8785a4d6e" /><Relationship Type="http://schemas.openxmlformats.org/officeDocument/2006/relationships/image" Target="/media/image2.jpg" Id="Rc19edf609d3d4235" /><Relationship Type="http://schemas.openxmlformats.org/officeDocument/2006/relationships/image" Target="/media/image9.png" Id="Rc6adba585e214503" /><Relationship Type="http://schemas.openxmlformats.org/officeDocument/2006/relationships/image" Target="/media/imagea.png" Id="R66635b3bfd484d8f" /><Relationship Type="http://schemas.openxmlformats.org/officeDocument/2006/relationships/image" Target="/media/imageb.png" Id="R7d12a6c0677141d0" /><Relationship Type="http://schemas.openxmlformats.org/officeDocument/2006/relationships/image" Target="/media/imagec.png" Id="R54616a8d6fdf45f4" /><Relationship Type="http://schemas.openxmlformats.org/officeDocument/2006/relationships/image" Target="/media/imaged.png" Id="R3ecd2a10548f4e97" /><Relationship Type="http://schemas.openxmlformats.org/officeDocument/2006/relationships/image" Target="/media/imagee.png" Id="Ra7c12e253dd545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2021-10-01T21:06:40.6310253Z</dcterms:created>
  <dcterms:modified xsi:type="dcterms:W3CDTF">2021-10-04T13:08:21.4734476Z</dcterms:modified>
  <dc:creator>Корольова Валерія</dc:creator>
  <lastModifiedBy>Корольова Валерія</lastModifiedBy>
</coreProperties>
</file>