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FB72E" w14:textId="77777777" w:rsidR="00044A95" w:rsidRDefault="00000000">
      <w:pPr>
        <w:pStyle w:val="ListParagraph"/>
        <w:numPr>
          <w:ilvl w:val="0"/>
          <w:numId w:val="1"/>
        </w:numPr>
        <w:tabs>
          <w:tab w:val="left" w:pos="1669"/>
        </w:tabs>
        <w:ind w:hanging="460"/>
        <w:rPr>
          <w:rFonts w:ascii="MS Gothic" w:hAnsi="MS Gothic"/>
          <w:sz w:val="36"/>
        </w:rPr>
      </w:pPr>
      <w:r>
        <w:rPr>
          <w:b/>
          <w:sz w:val="36"/>
        </w:rPr>
        <w:t xml:space="preserve">Firewall Testing &amp; Evasion Tools Checklist </w:t>
      </w:r>
      <w:r>
        <w:rPr>
          <w:rFonts w:ascii="MS Gothic" w:hAnsi="MS Gothic"/>
          <w:spacing w:val="-10"/>
          <w:sz w:val="36"/>
        </w:rPr>
        <w:t>■</w:t>
      </w:r>
    </w:p>
    <w:p w14:paraId="10634C36" w14:textId="77777777" w:rsidR="00044A95" w:rsidRDefault="00044A95">
      <w:pPr>
        <w:pStyle w:val="BodyText"/>
        <w:spacing w:before="77"/>
        <w:ind w:firstLine="0"/>
        <w:rPr>
          <w:rFonts w:ascii="MS Gothic"/>
          <w:b w:val="0"/>
          <w:sz w:val="20"/>
        </w:rPr>
      </w:pPr>
    </w:p>
    <w:tbl>
      <w:tblPr>
        <w:tblW w:w="0" w:type="auto"/>
        <w:tblInd w:w="4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1800"/>
        <w:gridCol w:w="6000"/>
      </w:tblGrid>
      <w:tr w:rsidR="00044A95" w14:paraId="100F80B2" w14:textId="77777777">
        <w:trPr>
          <w:trHeight w:val="450"/>
        </w:trPr>
        <w:tc>
          <w:tcPr>
            <w:tcW w:w="2600" w:type="dxa"/>
            <w:shd w:val="clear" w:color="auto" w:fill="00008A"/>
          </w:tcPr>
          <w:p w14:paraId="4C6F67B1" w14:textId="77777777" w:rsidR="00044A95" w:rsidRPr="003964D6" w:rsidRDefault="00000000">
            <w:pPr>
              <w:pStyle w:val="TableParagraph"/>
              <w:spacing w:before="65"/>
              <w:rPr>
                <w:rFonts w:ascii="Arial"/>
                <w:b/>
              </w:rPr>
            </w:pPr>
            <w:r w:rsidRPr="003964D6">
              <w:rPr>
                <w:rFonts w:ascii="Arial"/>
                <w:b/>
                <w:color w:val="F4F4F4"/>
                <w:spacing w:val="-2"/>
              </w:rPr>
              <w:t>Category</w:t>
            </w:r>
          </w:p>
        </w:tc>
        <w:tc>
          <w:tcPr>
            <w:tcW w:w="1800" w:type="dxa"/>
            <w:shd w:val="clear" w:color="auto" w:fill="00008A"/>
          </w:tcPr>
          <w:p w14:paraId="68E9D45B" w14:textId="77777777" w:rsidR="00044A95" w:rsidRPr="003964D6" w:rsidRDefault="00000000">
            <w:pPr>
              <w:pStyle w:val="TableParagraph"/>
              <w:spacing w:before="65"/>
              <w:rPr>
                <w:rFonts w:ascii="Arial"/>
                <w:b/>
              </w:rPr>
            </w:pPr>
            <w:r w:rsidRPr="003964D6">
              <w:rPr>
                <w:rFonts w:ascii="Arial"/>
                <w:b/>
                <w:color w:val="F4F4F4"/>
                <w:spacing w:val="-4"/>
              </w:rPr>
              <w:t>Tool</w:t>
            </w:r>
          </w:p>
        </w:tc>
        <w:tc>
          <w:tcPr>
            <w:tcW w:w="6000" w:type="dxa"/>
            <w:shd w:val="clear" w:color="auto" w:fill="00008A"/>
          </w:tcPr>
          <w:p w14:paraId="6D8485D7" w14:textId="77777777" w:rsidR="00044A95" w:rsidRPr="003964D6" w:rsidRDefault="00000000">
            <w:pPr>
              <w:pStyle w:val="TableParagraph"/>
              <w:spacing w:before="65"/>
              <w:rPr>
                <w:rFonts w:ascii="Arial"/>
                <w:b/>
              </w:rPr>
            </w:pPr>
            <w:r w:rsidRPr="003964D6">
              <w:rPr>
                <w:rFonts w:ascii="Arial"/>
                <w:b/>
                <w:color w:val="F4F4F4"/>
                <w:spacing w:val="-4"/>
              </w:rPr>
              <w:t>Link</w:t>
            </w:r>
          </w:p>
        </w:tc>
      </w:tr>
      <w:tr w:rsidR="00044A95" w14:paraId="3C6171C3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3DC8DC3E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Port </w:t>
            </w:r>
            <w:r>
              <w:rPr>
                <w:spacing w:val="-2"/>
                <w:sz w:val="20"/>
              </w:rPr>
              <w:t>scanning</w:t>
            </w:r>
          </w:p>
        </w:tc>
        <w:tc>
          <w:tcPr>
            <w:tcW w:w="1800" w:type="dxa"/>
            <w:shd w:val="clear" w:color="auto" w:fill="FFFFCC"/>
          </w:tcPr>
          <w:p w14:paraId="5DB61D79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Nmap</w:t>
            </w:r>
          </w:p>
        </w:tc>
        <w:tc>
          <w:tcPr>
            <w:tcW w:w="6000" w:type="dxa"/>
            <w:shd w:val="clear" w:color="auto" w:fill="FFFFCC"/>
          </w:tcPr>
          <w:p w14:paraId="2E959AD4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5">
              <w:r w:rsidRPr="00D22187">
                <w:rPr>
                  <w:spacing w:val="-2"/>
                  <w:sz w:val="20"/>
                  <w:szCs w:val="20"/>
                </w:rPr>
                <w:t>https://nmap.org/</w:t>
              </w:r>
            </w:hyperlink>
          </w:p>
        </w:tc>
      </w:tr>
      <w:tr w:rsidR="00044A95" w14:paraId="7F6697D1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015608E8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OS </w:t>
            </w:r>
            <w:r>
              <w:rPr>
                <w:spacing w:val="-2"/>
                <w:sz w:val="20"/>
              </w:rPr>
              <w:t>fingerprinting</w:t>
            </w:r>
          </w:p>
        </w:tc>
        <w:tc>
          <w:tcPr>
            <w:tcW w:w="1800" w:type="dxa"/>
            <w:shd w:val="clear" w:color="auto" w:fill="FFFFCC"/>
          </w:tcPr>
          <w:p w14:paraId="5CA04F32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Xprobe2</w:t>
            </w:r>
          </w:p>
        </w:tc>
        <w:tc>
          <w:tcPr>
            <w:tcW w:w="6000" w:type="dxa"/>
            <w:shd w:val="clear" w:color="auto" w:fill="FFFFCC"/>
          </w:tcPr>
          <w:p w14:paraId="0D0B23BC" w14:textId="538A10CB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6">
              <w:r w:rsidRPr="00D22187">
                <w:rPr>
                  <w:spacing w:val="-2"/>
                  <w:sz w:val="20"/>
                  <w:szCs w:val="20"/>
                </w:rPr>
                <w:t>https://sourceforge.net/projects/xprobe/</w:t>
              </w:r>
            </w:hyperlink>
            <w:r w:rsidR="003964D6" w:rsidRPr="00D22187">
              <w:rPr>
                <w:sz w:val="20"/>
                <w:szCs w:val="20"/>
              </w:rPr>
              <w:t xml:space="preserve">  </w:t>
            </w:r>
          </w:p>
        </w:tc>
      </w:tr>
      <w:tr w:rsidR="00044A95" w14:paraId="295D7272" w14:textId="77777777" w:rsidTr="00D22187">
        <w:trPr>
          <w:trHeight w:val="590"/>
        </w:trPr>
        <w:tc>
          <w:tcPr>
            <w:tcW w:w="2600" w:type="dxa"/>
            <w:shd w:val="clear" w:color="auto" w:fill="FFFFCC"/>
          </w:tcPr>
          <w:p w14:paraId="5C405ABD" w14:textId="77777777" w:rsidR="00044A95" w:rsidRDefault="00000000">
            <w:pPr>
              <w:pStyle w:val="TableParagraph"/>
              <w:spacing w:line="249" w:lineRule="auto"/>
              <w:ind w:right="574"/>
              <w:rPr>
                <w:sz w:val="20"/>
              </w:rPr>
            </w:pPr>
            <w:r>
              <w:rPr>
                <w:sz w:val="20"/>
              </w:rPr>
              <w:t>Packet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fragmentation </w:t>
            </w:r>
            <w:r>
              <w:rPr>
                <w:spacing w:val="-2"/>
                <w:sz w:val="20"/>
              </w:rPr>
              <w:t>evasion</w:t>
            </w:r>
          </w:p>
        </w:tc>
        <w:tc>
          <w:tcPr>
            <w:tcW w:w="1800" w:type="dxa"/>
            <w:shd w:val="clear" w:color="auto" w:fill="FFFFCC"/>
          </w:tcPr>
          <w:p w14:paraId="2BE5F787" w14:textId="77777777" w:rsidR="00044A95" w:rsidRDefault="00044A95">
            <w:pPr>
              <w:pStyle w:val="TableParagraph"/>
              <w:spacing w:before="51"/>
              <w:ind w:left="0"/>
              <w:rPr>
                <w:rFonts w:ascii="MS Gothic"/>
                <w:sz w:val="20"/>
              </w:rPr>
            </w:pPr>
          </w:p>
          <w:p w14:paraId="3055BAFA" w14:textId="77777777" w:rsidR="00044A95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Ragroute</w:t>
            </w:r>
            <w:proofErr w:type="spellEnd"/>
          </w:p>
        </w:tc>
        <w:tc>
          <w:tcPr>
            <w:tcW w:w="6000" w:type="dxa"/>
            <w:shd w:val="clear" w:color="auto" w:fill="FFFFCC"/>
          </w:tcPr>
          <w:p w14:paraId="63F2E6DA" w14:textId="77777777" w:rsidR="00044A95" w:rsidRPr="00D22187" w:rsidRDefault="00044A95">
            <w:pPr>
              <w:pStyle w:val="TableParagraph"/>
              <w:spacing w:before="99"/>
              <w:ind w:left="0"/>
              <w:rPr>
                <w:rFonts w:ascii="MS Gothic"/>
                <w:sz w:val="20"/>
                <w:szCs w:val="20"/>
              </w:rPr>
            </w:pPr>
          </w:p>
          <w:p w14:paraId="788F37D2" w14:textId="77777777" w:rsidR="00044A95" w:rsidRPr="00D22187" w:rsidRDefault="00000000" w:rsidP="00D22187">
            <w:pPr>
              <w:pStyle w:val="TableParagraph"/>
              <w:spacing w:before="1"/>
              <w:ind w:left="0"/>
              <w:rPr>
                <w:sz w:val="20"/>
                <w:szCs w:val="20"/>
              </w:rPr>
            </w:pPr>
            <w:hyperlink r:id="rId7">
              <w:r w:rsidRPr="00D22187">
                <w:rPr>
                  <w:sz w:val="20"/>
                  <w:szCs w:val="20"/>
                </w:rPr>
                <w:t>https://packetstormsecurity.com/files/31834/ragroute-</w:t>
              </w:r>
              <w:r w:rsidRPr="00D22187">
                <w:rPr>
                  <w:spacing w:val="-2"/>
                  <w:sz w:val="20"/>
                  <w:szCs w:val="20"/>
                </w:rPr>
                <w:t>1.0.tar.gz</w:t>
              </w:r>
            </w:hyperlink>
          </w:p>
        </w:tc>
      </w:tr>
      <w:tr w:rsidR="00044A95" w14:paraId="2457DF11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00FC3C56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IP </w:t>
            </w:r>
            <w:r>
              <w:rPr>
                <w:spacing w:val="-2"/>
                <w:sz w:val="20"/>
              </w:rPr>
              <w:t>spoofing</w:t>
            </w:r>
          </w:p>
        </w:tc>
        <w:tc>
          <w:tcPr>
            <w:tcW w:w="1800" w:type="dxa"/>
            <w:shd w:val="clear" w:color="auto" w:fill="FFFFCC"/>
          </w:tcPr>
          <w:p w14:paraId="67A35634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Hping3</w:t>
            </w:r>
          </w:p>
        </w:tc>
        <w:tc>
          <w:tcPr>
            <w:tcW w:w="6000" w:type="dxa"/>
            <w:shd w:val="clear" w:color="auto" w:fill="FFFFCC"/>
          </w:tcPr>
          <w:p w14:paraId="002EF41E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8">
              <w:r w:rsidRPr="00D22187">
                <w:rPr>
                  <w:spacing w:val="-2"/>
                  <w:sz w:val="20"/>
                  <w:szCs w:val="20"/>
                </w:rPr>
                <w:t>https://linux.die.net/man/8/hping3</w:t>
              </w:r>
            </w:hyperlink>
          </w:p>
        </w:tc>
      </w:tr>
      <w:tr w:rsidR="00044A95" w14:paraId="36355C99" w14:textId="77777777" w:rsidTr="00D22187">
        <w:trPr>
          <w:trHeight w:val="590"/>
        </w:trPr>
        <w:tc>
          <w:tcPr>
            <w:tcW w:w="2600" w:type="dxa"/>
            <w:shd w:val="clear" w:color="auto" w:fill="FFFFCC"/>
          </w:tcPr>
          <w:p w14:paraId="5A15638C" w14:textId="77777777" w:rsidR="00044A95" w:rsidRDefault="00044A95">
            <w:pPr>
              <w:pStyle w:val="TableParagraph"/>
              <w:spacing w:before="51"/>
              <w:ind w:left="0"/>
              <w:rPr>
                <w:rFonts w:ascii="MS Gothic"/>
                <w:sz w:val="20"/>
              </w:rPr>
            </w:pPr>
          </w:p>
          <w:p w14:paraId="0198C7F5" w14:textId="77777777" w:rsidR="00044A9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Protocol-specific </w:t>
            </w:r>
            <w:r>
              <w:rPr>
                <w:spacing w:val="-2"/>
                <w:sz w:val="20"/>
              </w:rPr>
              <w:t>evasion</w:t>
            </w:r>
          </w:p>
        </w:tc>
        <w:tc>
          <w:tcPr>
            <w:tcW w:w="1800" w:type="dxa"/>
            <w:shd w:val="clear" w:color="auto" w:fill="FFFFCC"/>
          </w:tcPr>
          <w:p w14:paraId="5D3BAA2A" w14:textId="77777777" w:rsidR="00044A95" w:rsidRDefault="00000000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Metasploit Framework</w:t>
            </w:r>
          </w:p>
        </w:tc>
        <w:tc>
          <w:tcPr>
            <w:tcW w:w="6000" w:type="dxa"/>
            <w:shd w:val="clear" w:color="auto" w:fill="FFFFCC"/>
          </w:tcPr>
          <w:p w14:paraId="54FBF4E2" w14:textId="77777777" w:rsidR="00044A95" w:rsidRPr="00D22187" w:rsidRDefault="00044A95">
            <w:pPr>
              <w:pStyle w:val="TableParagraph"/>
              <w:spacing w:before="99"/>
              <w:ind w:left="0"/>
              <w:rPr>
                <w:rFonts w:ascii="MS Gothic"/>
                <w:sz w:val="20"/>
                <w:szCs w:val="20"/>
              </w:rPr>
            </w:pPr>
          </w:p>
          <w:p w14:paraId="60EE6F6C" w14:textId="77777777" w:rsidR="00044A95" w:rsidRPr="00D22187" w:rsidRDefault="00000000">
            <w:pPr>
              <w:pStyle w:val="TableParagraph"/>
              <w:spacing w:before="1"/>
              <w:rPr>
                <w:sz w:val="20"/>
                <w:szCs w:val="20"/>
              </w:rPr>
            </w:pPr>
            <w:hyperlink r:id="rId9">
              <w:r w:rsidRPr="00D22187">
                <w:rPr>
                  <w:spacing w:val="-2"/>
                  <w:sz w:val="20"/>
                  <w:szCs w:val="20"/>
                </w:rPr>
                <w:t>https://www.metasploit.com/</w:t>
              </w:r>
            </w:hyperlink>
          </w:p>
        </w:tc>
      </w:tr>
      <w:tr w:rsidR="00044A95" w14:paraId="5C3602CB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382E35AB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ICMP </w:t>
            </w:r>
            <w:r>
              <w:rPr>
                <w:spacing w:val="-2"/>
                <w:sz w:val="20"/>
              </w:rPr>
              <w:t>tunneling</w:t>
            </w:r>
          </w:p>
        </w:tc>
        <w:tc>
          <w:tcPr>
            <w:tcW w:w="1800" w:type="dxa"/>
            <w:shd w:val="clear" w:color="auto" w:fill="FFFFCC"/>
          </w:tcPr>
          <w:p w14:paraId="5FCDC406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ICMPTX</w:t>
            </w:r>
          </w:p>
        </w:tc>
        <w:tc>
          <w:tcPr>
            <w:tcW w:w="6000" w:type="dxa"/>
            <w:shd w:val="clear" w:color="auto" w:fill="FFFFCC"/>
          </w:tcPr>
          <w:p w14:paraId="73E61163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0">
              <w:r w:rsidRPr="00D22187">
                <w:rPr>
                  <w:spacing w:val="-2"/>
                  <w:sz w:val="20"/>
                  <w:szCs w:val="20"/>
                </w:rPr>
                <w:t>http://thomer.com/icmptx/</w:t>
              </w:r>
            </w:hyperlink>
          </w:p>
        </w:tc>
      </w:tr>
      <w:tr w:rsidR="00044A95" w14:paraId="69F0E752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1B2CD806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HTTP </w:t>
            </w:r>
            <w:r>
              <w:rPr>
                <w:spacing w:val="-2"/>
                <w:sz w:val="20"/>
              </w:rPr>
              <w:t>tunneling</w:t>
            </w:r>
          </w:p>
        </w:tc>
        <w:tc>
          <w:tcPr>
            <w:tcW w:w="1800" w:type="dxa"/>
            <w:shd w:val="clear" w:color="auto" w:fill="FFFFCC"/>
          </w:tcPr>
          <w:p w14:paraId="22680C7D" w14:textId="77777777" w:rsidR="00044A9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HTTPTunnel</w:t>
            </w:r>
            <w:proofErr w:type="spellEnd"/>
          </w:p>
        </w:tc>
        <w:tc>
          <w:tcPr>
            <w:tcW w:w="6000" w:type="dxa"/>
            <w:shd w:val="clear" w:color="auto" w:fill="FFFFCC"/>
          </w:tcPr>
          <w:p w14:paraId="0CB3D4A1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1">
              <w:r w:rsidRPr="00D22187">
                <w:rPr>
                  <w:spacing w:val="-2"/>
                  <w:sz w:val="20"/>
                  <w:szCs w:val="20"/>
                </w:rPr>
                <w:t>http://www.nocrew.org/software/httptunnel.html</w:t>
              </w:r>
            </w:hyperlink>
          </w:p>
        </w:tc>
      </w:tr>
      <w:tr w:rsidR="00044A95" w14:paraId="33446D36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4AB2DC7E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ARP </w:t>
            </w:r>
            <w:r>
              <w:rPr>
                <w:spacing w:val="-2"/>
                <w:sz w:val="20"/>
              </w:rPr>
              <w:t>spoofing</w:t>
            </w:r>
          </w:p>
        </w:tc>
        <w:tc>
          <w:tcPr>
            <w:tcW w:w="1800" w:type="dxa"/>
            <w:shd w:val="clear" w:color="auto" w:fill="FFFFCC"/>
          </w:tcPr>
          <w:p w14:paraId="4AC1AF1B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Ettercap</w:t>
            </w:r>
          </w:p>
        </w:tc>
        <w:tc>
          <w:tcPr>
            <w:tcW w:w="6000" w:type="dxa"/>
            <w:shd w:val="clear" w:color="auto" w:fill="FFFFCC"/>
          </w:tcPr>
          <w:p w14:paraId="036776C7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2">
              <w:r w:rsidRPr="00D22187">
                <w:rPr>
                  <w:sz w:val="20"/>
                  <w:szCs w:val="20"/>
                </w:rPr>
                <w:t>https://www.ettercap-</w:t>
              </w:r>
              <w:r w:rsidRPr="00D22187">
                <w:rPr>
                  <w:spacing w:val="-2"/>
                  <w:sz w:val="20"/>
                  <w:szCs w:val="20"/>
                </w:rPr>
                <w:t>project.org/</w:t>
              </w:r>
            </w:hyperlink>
          </w:p>
        </w:tc>
      </w:tr>
      <w:tr w:rsidR="00044A95" w14:paraId="15980607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631E7DF1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SSL/TLS </w:t>
            </w:r>
            <w:r>
              <w:rPr>
                <w:spacing w:val="-2"/>
                <w:sz w:val="20"/>
              </w:rPr>
              <w:t>interception</w:t>
            </w:r>
          </w:p>
        </w:tc>
        <w:tc>
          <w:tcPr>
            <w:tcW w:w="1800" w:type="dxa"/>
            <w:shd w:val="clear" w:color="auto" w:fill="FFFFCC"/>
          </w:tcPr>
          <w:p w14:paraId="23D271C6" w14:textId="77777777" w:rsidR="00044A9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SSLstrip</w:t>
            </w:r>
            <w:proofErr w:type="spellEnd"/>
          </w:p>
        </w:tc>
        <w:tc>
          <w:tcPr>
            <w:tcW w:w="6000" w:type="dxa"/>
            <w:shd w:val="clear" w:color="auto" w:fill="FFFFCC"/>
          </w:tcPr>
          <w:p w14:paraId="5B638FFF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3">
              <w:r w:rsidRPr="00D22187">
                <w:rPr>
                  <w:spacing w:val="-2"/>
                  <w:sz w:val="20"/>
                  <w:szCs w:val="20"/>
                </w:rPr>
                <w:t>https://github.com/moxie0/sslstrip</w:t>
              </w:r>
            </w:hyperlink>
          </w:p>
        </w:tc>
      </w:tr>
      <w:tr w:rsidR="00044A95" w14:paraId="6871D5D8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042BEC99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SSL/TLS </w:t>
            </w:r>
            <w:r>
              <w:rPr>
                <w:spacing w:val="-2"/>
                <w:sz w:val="20"/>
              </w:rPr>
              <w:t>decryption</w:t>
            </w:r>
          </w:p>
        </w:tc>
        <w:tc>
          <w:tcPr>
            <w:tcW w:w="1800" w:type="dxa"/>
            <w:shd w:val="clear" w:color="auto" w:fill="FFFFCC"/>
          </w:tcPr>
          <w:p w14:paraId="242069F3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Wireshark</w:t>
            </w:r>
          </w:p>
        </w:tc>
        <w:tc>
          <w:tcPr>
            <w:tcW w:w="6000" w:type="dxa"/>
            <w:shd w:val="clear" w:color="auto" w:fill="FFFFCC"/>
          </w:tcPr>
          <w:p w14:paraId="0A8D43E1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4">
              <w:r w:rsidRPr="00D22187">
                <w:rPr>
                  <w:spacing w:val="-2"/>
                  <w:sz w:val="20"/>
                  <w:szCs w:val="20"/>
                </w:rPr>
                <w:t>https://www.wireshark.org/</w:t>
              </w:r>
            </w:hyperlink>
          </w:p>
        </w:tc>
      </w:tr>
      <w:tr w:rsidR="00044A95" w14:paraId="7D574925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7225A7C4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SSH </w:t>
            </w:r>
            <w:r>
              <w:rPr>
                <w:spacing w:val="-2"/>
                <w:sz w:val="20"/>
              </w:rPr>
              <w:t>tunneling</w:t>
            </w:r>
          </w:p>
        </w:tc>
        <w:tc>
          <w:tcPr>
            <w:tcW w:w="1800" w:type="dxa"/>
            <w:shd w:val="clear" w:color="auto" w:fill="FFFFCC"/>
          </w:tcPr>
          <w:p w14:paraId="29A2046A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OpenSSH</w:t>
            </w:r>
          </w:p>
        </w:tc>
        <w:tc>
          <w:tcPr>
            <w:tcW w:w="6000" w:type="dxa"/>
            <w:shd w:val="clear" w:color="auto" w:fill="FFFFCC"/>
          </w:tcPr>
          <w:p w14:paraId="479013E0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5">
              <w:r w:rsidRPr="00D22187">
                <w:rPr>
                  <w:spacing w:val="-2"/>
                  <w:sz w:val="20"/>
                  <w:szCs w:val="20"/>
                </w:rPr>
                <w:t>https://www.openssh.com/</w:t>
              </w:r>
            </w:hyperlink>
          </w:p>
        </w:tc>
      </w:tr>
      <w:tr w:rsidR="00044A95" w14:paraId="6D532CD8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189E094E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Proxy server </w:t>
            </w:r>
            <w:r>
              <w:rPr>
                <w:spacing w:val="-2"/>
                <w:sz w:val="20"/>
              </w:rPr>
              <w:t>evasion</w:t>
            </w:r>
          </w:p>
        </w:tc>
        <w:tc>
          <w:tcPr>
            <w:tcW w:w="1800" w:type="dxa"/>
            <w:shd w:val="clear" w:color="auto" w:fill="FFFFCC"/>
          </w:tcPr>
          <w:p w14:paraId="01D7A85E" w14:textId="77777777" w:rsidR="00044A9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Proxychains</w:t>
            </w:r>
            <w:proofErr w:type="spellEnd"/>
          </w:p>
        </w:tc>
        <w:tc>
          <w:tcPr>
            <w:tcW w:w="6000" w:type="dxa"/>
            <w:shd w:val="clear" w:color="auto" w:fill="FFFFCC"/>
          </w:tcPr>
          <w:p w14:paraId="4962C603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6">
              <w:r w:rsidRPr="00D22187">
                <w:rPr>
                  <w:spacing w:val="-2"/>
                  <w:sz w:val="20"/>
                  <w:szCs w:val="20"/>
                </w:rPr>
                <w:t>https://github.com/haad/proxychains</w:t>
              </w:r>
            </w:hyperlink>
          </w:p>
        </w:tc>
      </w:tr>
      <w:tr w:rsidR="00044A95" w14:paraId="07699BC6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2AEC3D73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TOR network </w:t>
            </w:r>
            <w:r>
              <w:rPr>
                <w:spacing w:val="-2"/>
                <w:sz w:val="20"/>
              </w:rPr>
              <w:t>evasion</w:t>
            </w:r>
          </w:p>
        </w:tc>
        <w:tc>
          <w:tcPr>
            <w:tcW w:w="1800" w:type="dxa"/>
            <w:shd w:val="clear" w:color="auto" w:fill="FFFFCC"/>
          </w:tcPr>
          <w:p w14:paraId="43FE3CAB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Tor </w:t>
            </w:r>
            <w:r>
              <w:rPr>
                <w:spacing w:val="-2"/>
                <w:sz w:val="20"/>
              </w:rPr>
              <w:t>Browser</w:t>
            </w:r>
          </w:p>
        </w:tc>
        <w:tc>
          <w:tcPr>
            <w:tcW w:w="6000" w:type="dxa"/>
            <w:shd w:val="clear" w:color="auto" w:fill="FFFFCC"/>
          </w:tcPr>
          <w:p w14:paraId="0B6A4870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7">
              <w:r w:rsidRPr="00D22187">
                <w:rPr>
                  <w:spacing w:val="-2"/>
                  <w:sz w:val="20"/>
                  <w:szCs w:val="20"/>
                </w:rPr>
                <w:t>https://www.torproject.org/</w:t>
              </w:r>
            </w:hyperlink>
          </w:p>
        </w:tc>
      </w:tr>
      <w:tr w:rsidR="00044A95" w14:paraId="5284E187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7989BF69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WAF </w:t>
            </w:r>
            <w:r>
              <w:rPr>
                <w:spacing w:val="-2"/>
                <w:sz w:val="20"/>
              </w:rPr>
              <w:t>testing</w:t>
            </w:r>
          </w:p>
        </w:tc>
        <w:tc>
          <w:tcPr>
            <w:tcW w:w="1800" w:type="dxa"/>
            <w:shd w:val="clear" w:color="auto" w:fill="FFFFCC"/>
          </w:tcPr>
          <w:p w14:paraId="34812019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WafW00f</w:t>
            </w:r>
          </w:p>
        </w:tc>
        <w:tc>
          <w:tcPr>
            <w:tcW w:w="6000" w:type="dxa"/>
            <w:shd w:val="clear" w:color="auto" w:fill="FFFFCC"/>
          </w:tcPr>
          <w:p w14:paraId="58B929C9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8">
              <w:r w:rsidRPr="00D22187">
                <w:rPr>
                  <w:spacing w:val="-2"/>
                  <w:sz w:val="20"/>
                  <w:szCs w:val="20"/>
                </w:rPr>
                <w:t>https://github.com/EnableSecurity/wafw00f</w:t>
              </w:r>
            </w:hyperlink>
          </w:p>
        </w:tc>
      </w:tr>
      <w:tr w:rsidR="00044A95" w14:paraId="6182602C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5865B817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MITM </w:t>
            </w:r>
            <w:r>
              <w:rPr>
                <w:spacing w:val="-2"/>
                <w:sz w:val="20"/>
              </w:rPr>
              <w:t>attacks</w:t>
            </w:r>
          </w:p>
        </w:tc>
        <w:tc>
          <w:tcPr>
            <w:tcW w:w="1800" w:type="dxa"/>
            <w:shd w:val="clear" w:color="auto" w:fill="FFFFCC"/>
          </w:tcPr>
          <w:p w14:paraId="51543A4D" w14:textId="77777777" w:rsidR="00044A9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Bettercap</w:t>
            </w:r>
            <w:proofErr w:type="spellEnd"/>
          </w:p>
        </w:tc>
        <w:tc>
          <w:tcPr>
            <w:tcW w:w="6000" w:type="dxa"/>
            <w:shd w:val="clear" w:color="auto" w:fill="FFFFCC"/>
          </w:tcPr>
          <w:p w14:paraId="274D74B1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19">
              <w:r w:rsidRPr="00D22187">
                <w:rPr>
                  <w:spacing w:val="-2"/>
                  <w:sz w:val="20"/>
                  <w:szCs w:val="20"/>
                </w:rPr>
                <w:t>https://www.bettercap.org/</w:t>
              </w:r>
            </w:hyperlink>
          </w:p>
        </w:tc>
      </w:tr>
      <w:tr w:rsidR="00044A95" w14:paraId="47F8DAF8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61B068D3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VPN </w:t>
            </w:r>
            <w:r>
              <w:rPr>
                <w:spacing w:val="-2"/>
                <w:sz w:val="20"/>
              </w:rPr>
              <w:t>detection</w:t>
            </w:r>
          </w:p>
        </w:tc>
        <w:tc>
          <w:tcPr>
            <w:tcW w:w="1800" w:type="dxa"/>
            <w:shd w:val="clear" w:color="auto" w:fill="FFFFCC"/>
          </w:tcPr>
          <w:p w14:paraId="47B2559F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Iodine</w:t>
            </w:r>
          </w:p>
        </w:tc>
        <w:tc>
          <w:tcPr>
            <w:tcW w:w="6000" w:type="dxa"/>
            <w:shd w:val="clear" w:color="auto" w:fill="FFFFCC"/>
          </w:tcPr>
          <w:p w14:paraId="1F8B8EFA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20">
              <w:r w:rsidRPr="00D22187">
                <w:rPr>
                  <w:spacing w:val="-2"/>
                  <w:sz w:val="20"/>
                  <w:szCs w:val="20"/>
                </w:rPr>
                <w:t>https://code.kryo.se/iodine/</w:t>
              </w:r>
            </w:hyperlink>
          </w:p>
        </w:tc>
      </w:tr>
      <w:tr w:rsidR="00044A95" w14:paraId="6FB2C6CD" w14:textId="77777777" w:rsidTr="00D22187">
        <w:trPr>
          <w:trHeight w:val="590"/>
        </w:trPr>
        <w:tc>
          <w:tcPr>
            <w:tcW w:w="2600" w:type="dxa"/>
            <w:shd w:val="clear" w:color="auto" w:fill="FFFFCC"/>
          </w:tcPr>
          <w:p w14:paraId="30F5473E" w14:textId="77777777" w:rsidR="00044A95" w:rsidRDefault="00000000">
            <w:pPr>
              <w:pStyle w:val="TableParagraph"/>
              <w:spacing w:line="249" w:lineRule="auto"/>
              <w:ind w:right="807"/>
              <w:rPr>
                <w:sz w:val="20"/>
              </w:rPr>
            </w:pPr>
            <w:r>
              <w:rPr>
                <w:sz w:val="20"/>
              </w:rPr>
              <w:t>Encrypted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payload </w:t>
            </w:r>
            <w:r>
              <w:rPr>
                <w:spacing w:val="-2"/>
                <w:sz w:val="20"/>
              </w:rPr>
              <w:t>evasion</w:t>
            </w:r>
          </w:p>
        </w:tc>
        <w:tc>
          <w:tcPr>
            <w:tcW w:w="1800" w:type="dxa"/>
            <w:shd w:val="clear" w:color="auto" w:fill="FFFFCC"/>
          </w:tcPr>
          <w:p w14:paraId="4CBAE59F" w14:textId="77777777" w:rsidR="00044A95" w:rsidRDefault="00044A95">
            <w:pPr>
              <w:pStyle w:val="TableParagraph"/>
              <w:spacing w:before="51"/>
              <w:ind w:left="0"/>
              <w:rPr>
                <w:rFonts w:ascii="MS Gothic"/>
                <w:sz w:val="20"/>
              </w:rPr>
            </w:pPr>
          </w:p>
          <w:p w14:paraId="3907E545" w14:textId="77777777" w:rsidR="00044A9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Veil-</w:t>
            </w:r>
            <w:r>
              <w:rPr>
                <w:spacing w:val="-2"/>
                <w:sz w:val="20"/>
              </w:rPr>
              <w:t>Evasion</w:t>
            </w:r>
          </w:p>
        </w:tc>
        <w:tc>
          <w:tcPr>
            <w:tcW w:w="6000" w:type="dxa"/>
            <w:shd w:val="clear" w:color="auto" w:fill="FFFFCC"/>
          </w:tcPr>
          <w:p w14:paraId="7EF3601B" w14:textId="77777777" w:rsidR="00044A95" w:rsidRPr="00D22187" w:rsidRDefault="00044A95">
            <w:pPr>
              <w:pStyle w:val="TableParagraph"/>
              <w:spacing w:before="99"/>
              <w:ind w:left="0"/>
              <w:rPr>
                <w:rFonts w:ascii="MS Gothic"/>
                <w:sz w:val="20"/>
                <w:szCs w:val="20"/>
              </w:rPr>
            </w:pPr>
          </w:p>
          <w:p w14:paraId="59BAD60E" w14:textId="77777777" w:rsidR="00044A95" w:rsidRPr="00D22187" w:rsidRDefault="00000000">
            <w:pPr>
              <w:pStyle w:val="TableParagraph"/>
              <w:spacing w:before="1"/>
              <w:rPr>
                <w:sz w:val="20"/>
                <w:szCs w:val="20"/>
              </w:rPr>
            </w:pPr>
            <w:hyperlink r:id="rId21">
              <w:r w:rsidRPr="00D22187">
                <w:rPr>
                  <w:sz w:val="20"/>
                  <w:szCs w:val="20"/>
                </w:rPr>
                <w:t>https://github.com/Veil-</w:t>
              </w:r>
              <w:r w:rsidRPr="00D22187">
                <w:rPr>
                  <w:spacing w:val="-2"/>
                  <w:sz w:val="20"/>
                  <w:szCs w:val="20"/>
                </w:rPr>
                <w:t>Framework/Veil</w:t>
              </w:r>
            </w:hyperlink>
          </w:p>
        </w:tc>
      </w:tr>
      <w:tr w:rsidR="00044A95" w14:paraId="6E8896B6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3881A002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SQL injection </w:t>
            </w:r>
            <w:r>
              <w:rPr>
                <w:spacing w:val="-2"/>
                <w:sz w:val="20"/>
              </w:rPr>
              <w:t>evasion</w:t>
            </w:r>
          </w:p>
        </w:tc>
        <w:tc>
          <w:tcPr>
            <w:tcW w:w="1800" w:type="dxa"/>
            <w:shd w:val="clear" w:color="auto" w:fill="FFFFCC"/>
          </w:tcPr>
          <w:p w14:paraId="5FE4382D" w14:textId="77777777" w:rsidR="00044A9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SQLMap</w:t>
            </w:r>
            <w:proofErr w:type="spellEnd"/>
          </w:p>
        </w:tc>
        <w:tc>
          <w:tcPr>
            <w:tcW w:w="6000" w:type="dxa"/>
            <w:shd w:val="clear" w:color="auto" w:fill="FFFFCC"/>
          </w:tcPr>
          <w:p w14:paraId="514C132D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22">
              <w:r w:rsidRPr="00D22187">
                <w:rPr>
                  <w:spacing w:val="-2"/>
                  <w:sz w:val="20"/>
                  <w:szCs w:val="20"/>
                </w:rPr>
                <w:t>https://sqlmap.org/</w:t>
              </w:r>
            </w:hyperlink>
          </w:p>
        </w:tc>
      </w:tr>
      <w:tr w:rsidR="00044A95" w14:paraId="68389EE6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090ABD81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XSS </w:t>
            </w:r>
            <w:r>
              <w:rPr>
                <w:spacing w:val="-2"/>
                <w:sz w:val="20"/>
              </w:rPr>
              <w:t>evasion</w:t>
            </w:r>
          </w:p>
        </w:tc>
        <w:tc>
          <w:tcPr>
            <w:tcW w:w="1800" w:type="dxa"/>
            <w:shd w:val="clear" w:color="auto" w:fill="FFFFCC"/>
          </w:tcPr>
          <w:p w14:paraId="7C14BB3A" w14:textId="77777777" w:rsidR="00044A9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XSSer</w:t>
            </w:r>
            <w:proofErr w:type="spellEnd"/>
          </w:p>
        </w:tc>
        <w:tc>
          <w:tcPr>
            <w:tcW w:w="6000" w:type="dxa"/>
            <w:shd w:val="clear" w:color="auto" w:fill="FFFFCC"/>
          </w:tcPr>
          <w:p w14:paraId="425F9735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23">
              <w:r w:rsidRPr="00D22187">
                <w:rPr>
                  <w:spacing w:val="-2"/>
                  <w:sz w:val="20"/>
                  <w:szCs w:val="20"/>
                </w:rPr>
                <w:t>https://github.com/epsylon/xsser</w:t>
              </w:r>
            </w:hyperlink>
          </w:p>
        </w:tc>
      </w:tr>
      <w:tr w:rsidR="00044A95" w14:paraId="22FEB1C3" w14:textId="77777777" w:rsidTr="00D22187">
        <w:trPr>
          <w:trHeight w:val="590"/>
        </w:trPr>
        <w:tc>
          <w:tcPr>
            <w:tcW w:w="2600" w:type="dxa"/>
            <w:shd w:val="clear" w:color="auto" w:fill="FFFFCC"/>
          </w:tcPr>
          <w:p w14:paraId="5F34C4CE" w14:textId="77777777" w:rsidR="00044A95" w:rsidRDefault="00044A95">
            <w:pPr>
              <w:pStyle w:val="TableParagraph"/>
              <w:spacing w:before="51"/>
              <w:ind w:left="0"/>
              <w:rPr>
                <w:rFonts w:ascii="MS Gothic"/>
                <w:sz w:val="20"/>
              </w:rPr>
            </w:pPr>
          </w:p>
          <w:p w14:paraId="066EF838" w14:textId="77777777" w:rsidR="00044A95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File type </w:t>
            </w:r>
            <w:r>
              <w:rPr>
                <w:spacing w:val="-2"/>
                <w:sz w:val="20"/>
              </w:rPr>
              <w:t>evasion</w:t>
            </w:r>
          </w:p>
        </w:tc>
        <w:tc>
          <w:tcPr>
            <w:tcW w:w="1800" w:type="dxa"/>
            <w:shd w:val="clear" w:color="auto" w:fill="FFFFCC"/>
          </w:tcPr>
          <w:p w14:paraId="6A35269A" w14:textId="77777777" w:rsidR="00044A95" w:rsidRDefault="00044A95">
            <w:pPr>
              <w:pStyle w:val="TableParagraph"/>
              <w:spacing w:before="51"/>
              <w:ind w:left="0"/>
              <w:rPr>
                <w:rFonts w:ascii="MS Gothic"/>
                <w:sz w:val="20"/>
              </w:rPr>
            </w:pPr>
          </w:p>
          <w:p w14:paraId="1416CCDF" w14:textId="77777777" w:rsidR="00044A95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EuzzDB</w:t>
            </w:r>
            <w:proofErr w:type="spellEnd"/>
          </w:p>
        </w:tc>
        <w:tc>
          <w:tcPr>
            <w:tcW w:w="6000" w:type="dxa"/>
            <w:shd w:val="clear" w:color="auto" w:fill="FFFFCC"/>
          </w:tcPr>
          <w:p w14:paraId="49BE4234" w14:textId="77777777" w:rsidR="00044A95" w:rsidRPr="00D22187" w:rsidRDefault="00000000">
            <w:pPr>
              <w:pStyle w:val="TableParagraph"/>
              <w:spacing w:before="65" w:line="312" w:lineRule="auto"/>
              <w:rPr>
                <w:sz w:val="20"/>
                <w:szCs w:val="20"/>
              </w:rPr>
            </w:pPr>
            <w:hyperlink r:id="rId24">
              <w:r w:rsidRPr="00D22187">
                <w:rPr>
                  <w:spacing w:val="-2"/>
                  <w:sz w:val="20"/>
                  <w:szCs w:val="20"/>
                </w:rPr>
                <w:t>https://github.com/swisskyrepo/PayloadsAllTheThings/blob/master/Upload%20In</w:t>
              </w:r>
            </w:hyperlink>
            <w:r w:rsidRPr="00D22187">
              <w:rPr>
                <w:spacing w:val="-2"/>
                <w:sz w:val="20"/>
                <w:szCs w:val="20"/>
              </w:rPr>
              <w:t xml:space="preserve"> </w:t>
            </w:r>
            <w:hyperlink r:id="rId25">
              <w:r w:rsidRPr="00D22187">
                <w:rPr>
                  <w:spacing w:val="-2"/>
                  <w:sz w:val="20"/>
                  <w:szCs w:val="20"/>
                </w:rPr>
                <w:t>secure%20Files/README.md</w:t>
              </w:r>
            </w:hyperlink>
          </w:p>
        </w:tc>
      </w:tr>
      <w:tr w:rsidR="00044A95" w14:paraId="7486D216" w14:textId="77777777" w:rsidTr="00D22187">
        <w:trPr>
          <w:trHeight w:val="350"/>
        </w:trPr>
        <w:tc>
          <w:tcPr>
            <w:tcW w:w="2600" w:type="dxa"/>
            <w:shd w:val="clear" w:color="auto" w:fill="FFFFCC"/>
          </w:tcPr>
          <w:p w14:paraId="1FF65CC2" w14:textId="77777777" w:rsidR="00044A9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Web service </w:t>
            </w:r>
            <w:r>
              <w:rPr>
                <w:spacing w:val="-2"/>
                <w:sz w:val="20"/>
              </w:rPr>
              <w:t>scanning</w:t>
            </w:r>
          </w:p>
        </w:tc>
        <w:tc>
          <w:tcPr>
            <w:tcW w:w="1800" w:type="dxa"/>
            <w:shd w:val="clear" w:color="auto" w:fill="FFFFCC"/>
          </w:tcPr>
          <w:p w14:paraId="49514CED" w14:textId="77777777" w:rsidR="00044A95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Nikto</w:t>
            </w:r>
            <w:proofErr w:type="spellEnd"/>
          </w:p>
        </w:tc>
        <w:tc>
          <w:tcPr>
            <w:tcW w:w="6000" w:type="dxa"/>
            <w:shd w:val="clear" w:color="auto" w:fill="FFFFCC"/>
          </w:tcPr>
          <w:p w14:paraId="4F0100C1" w14:textId="77777777" w:rsidR="00044A95" w:rsidRPr="00D22187" w:rsidRDefault="00000000">
            <w:pPr>
              <w:pStyle w:val="TableParagraph"/>
              <w:spacing w:before="65"/>
              <w:rPr>
                <w:sz w:val="20"/>
                <w:szCs w:val="20"/>
              </w:rPr>
            </w:pPr>
            <w:hyperlink r:id="rId26">
              <w:r w:rsidRPr="00D22187">
                <w:rPr>
                  <w:spacing w:val="-2"/>
                  <w:sz w:val="20"/>
                  <w:szCs w:val="20"/>
                </w:rPr>
                <w:t>https://cirt.net/Nikto2</w:t>
              </w:r>
            </w:hyperlink>
          </w:p>
        </w:tc>
      </w:tr>
    </w:tbl>
    <w:p w14:paraId="73369E5C" w14:textId="77777777" w:rsidR="00853EA4" w:rsidRDefault="00853EA4"/>
    <w:sectPr w:rsidR="00853EA4">
      <w:type w:val="continuous"/>
      <w:pgSz w:w="11910" w:h="16840"/>
      <w:pgMar w:top="15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852CF"/>
    <w:multiLevelType w:val="hybridMultilevel"/>
    <w:tmpl w:val="081ED876"/>
    <w:lvl w:ilvl="0" w:tplc="B33467B2">
      <w:numFmt w:val="bullet"/>
      <w:lvlText w:val="■"/>
      <w:lvlJc w:val="left"/>
      <w:pPr>
        <w:ind w:left="1669" w:hanging="461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A7D29E00">
      <w:numFmt w:val="bullet"/>
      <w:lvlText w:val="•"/>
      <w:lvlJc w:val="left"/>
      <w:pPr>
        <w:ind w:left="2542" w:hanging="461"/>
      </w:pPr>
      <w:rPr>
        <w:rFonts w:hint="default"/>
        <w:lang w:val="en-US" w:eastAsia="en-US" w:bidi="ar-SA"/>
      </w:rPr>
    </w:lvl>
    <w:lvl w:ilvl="2" w:tplc="E0DC1DE0">
      <w:numFmt w:val="bullet"/>
      <w:lvlText w:val="•"/>
      <w:lvlJc w:val="left"/>
      <w:pPr>
        <w:ind w:left="3425" w:hanging="461"/>
      </w:pPr>
      <w:rPr>
        <w:rFonts w:hint="default"/>
        <w:lang w:val="en-US" w:eastAsia="en-US" w:bidi="ar-SA"/>
      </w:rPr>
    </w:lvl>
    <w:lvl w:ilvl="3" w:tplc="9E7EE5EC">
      <w:numFmt w:val="bullet"/>
      <w:lvlText w:val="•"/>
      <w:lvlJc w:val="left"/>
      <w:pPr>
        <w:ind w:left="4308" w:hanging="461"/>
      </w:pPr>
      <w:rPr>
        <w:rFonts w:hint="default"/>
        <w:lang w:val="en-US" w:eastAsia="en-US" w:bidi="ar-SA"/>
      </w:rPr>
    </w:lvl>
    <w:lvl w:ilvl="4" w:tplc="236C6D3A">
      <w:numFmt w:val="bullet"/>
      <w:lvlText w:val="•"/>
      <w:lvlJc w:val="left"/>
      <w:pPr>
        <w:ind w:left="5191" w:hanging="461"/>
      </w:pPr>
      <w:rPr>
        <w:rFonts w:hint="default"/>
        <w:lang w:val="en-US" w:eastAsia="en-US" w:bidi="ar-SA"/>
      </w:rPr>
    </w:lvl>
    <w:lvl w:ilvl="5" w:tplc="B36CDFBE">
      <w:numFmt w:val="bullet"/>
      <w:lvlText w:val="•"/>
      <w:lvlJc w:val="left"/>
      <w:pPr>
        <w:ind w:left="6074" w:hanging="461"/>
      </w:pPr>
      <w:rPr>
        <w:rFonts w:hint="default"/>
        <w:lang w:val="en-US" w:eastAsia="en-US" w:bidi="ar-SA"/>
      </w:rPr>
    </w:lvl>
    <w:lvl w:ilvl="6" w:tplc="0778BFC6">
      <w:numFmt w:val="bullet"/>
      <w:lvlText w:val="•"/>
      <w:lvlJc w:val="left"/>
      <w:pPr>
        <w:ind w:left="6957" w:hanging="461"/>
      </w:pPr>
      <w:rPr>
        <w:rFonts w:hint="default"/>
        <w:lang w:val="en-US" w:eastAsia="en-US" w:bidi="ar-SA"/>
      </w:rPr>
    </w:lvl>
    <w:lvl w:ilvl="7" w:tplc="9CEC93B8">
      <w:numFmt w:val="bullet"/>
      <w:lvlText w:val="•"/>
      <w:lvlJc w:val="left"/>
      <w:pPr>
        <w:ind w:left="7840" w:hanging="461"/>
      </w:pPr>
      <w:rPr>
        <w:rFonts w:hint="default"/>
        <w:lang w:val="en-US" w:eastAsia="en-US" w:bidi="ar-SA"/>
      </w:rPr>
    </w:lvl>
    <w:lvl w:ilvl="8" w:tplc="9B9C5368">
      <w:numFmt w:val="bullet"/>
      <w:lvlText w:val="•"/>
      <w:lvlJc w:val="left"/>
      <w:pPr>
        <w:ind w:left="8723" w:hanging="461"/>
      </w:pPr>
      <w:rPr>
        <w:rFonts w:hint="default"/>
        <w:lang w:val="en-US" w:eastAsia="en-US" w:bidi="ar-SA"/>
      </w:rPr>
    </w:lvl>
  </w:abstractNum>
  <w:num w:numId="1" w16cid:durableId="193189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A95"/>
    <w:rsid w:val="000321CB"/>
    <w:rsid w:val="00044A95"/>
    <w:rsid w:val="003964D6"/>
    <w:rsid w:val="00853EA4"/>
    <w:rsid w:val="00D2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528A0"/>
  <w15:docId w15:val="{CA1DE1F5-90B2-4E9D-8F3E-DECE89D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hanging="4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2"/>
      <w:ind w:left="1669" w:hanging="4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67"/>
      <w:ind w:left="120"/>
    </w:pPr>
  </w:style>
  <w:style w:type="character" w:styleId="Hyperlink">
    <w:name w:val="Hyperlink"/>
    <w:basedOn w:val="DefaultParagraphFont"/>
    <w:uiPriority w:val="99"/>
    <w:unhideWhenUsed/>
    <w:rsid w:val="00D221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8/hping3" TargetMode="External"/><Relationship Id="rId13" Type="http://schemas.openxmlformats.org/officeDocument/2006/relationships/hyperlink" Target="https://github.com/moxie0/sslstrip" TargetMode="External"/><Relationship Id="rId18" Type="http://schemas.openxmlformats.org/officeDocument/2006/relationships/hyperlink" Target="https://github.com/EnableSecurity/wafw00f" TargetMode="External"/><Relationship Id="rId26" Type="http://schemas.openxmlformats.org/officeDocument/2006/relationships/hyperlink" Target="https://cirt.net/Nikto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eil-Framework/Veil" TargetMode="External"/><Relationship Id="rId7" Type="http://schemas.openxmlformats.org/officeDocument/2006/relationships/hyperlink" Target="https://packetstormsecurity.com/files/31834/ragroute-1.0.tar.gz" TargetMode="External"/><Relationship Id="rId12" Type="http://schemas.openxmlformats.org/officeDocument/2006/relationships/hyperlink" Target="https://www.ettercap-project.org/" TargetMode="External"/><Relationship Id="rId17" Type="http://schemas.openxmlformats.org/officeDocument/2006/relationships/hyperlink" Target="https://www.torproject.org/" TargetMode="External"/><Relationship Id="rId25" Type="http://schemas.openxmlformats.org/officeDocument/2006/relationships/hyperlink" Target="https://github.com/swisskyrepo/PayloadsAllTheThings/blob/master/Upload%20Insecure%20Files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ad/proxychains" TargetMode="External"/><Relationship Id="rId20" Type="http://schemas.openxmlformats.org/officeDocument/2006/relationships/hyperlink" Target="https://code.kryo.se/iod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xprobe/" TargetMode="External"/><Relationship Id="rId11" Type="http://schemas.openxmlformats.org/officeDocument/2006/relationships/hyperlink" Target="http://www.nocrew.org/software/httptunnel.html" TargetMode="External"/><Relationship Id="rId24" Type="http://schemas.openxmlformats.org/officeDocument/2006/relationships/hyperlink" Target="https://github.com/swisskyrepo/PayloadsAllTheThings/blob/master/Upload%20Insecure%20Files/README.md" TargetMode="External"/><Relationship Id="rId5" Type="http://schemas.openxmlformats.org/officeDocument/2006/relationships/hyperlink" Target="https://nmap.org/" TargetMode="External"/><Relationship Id="rId15" Type="http://schemas.openxmlformats.org/officeDocument/2006/relationships/hyperlink" Target="https://www.openssh.com/" TargetMode="External"/><Relationship Id="rId23" Type="http://schemas.openxmlformats.org/officeDocument/2006/relationships/hyperlink" Target="https://github.com/epsylon/xss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thomer.com/icmptx/" TargetMode="External"/><Relationship Id="rId19" Type="http://schemas.openxmlformats.org/officeDocument/2006/relationships/hyperlink" Target="https://www.betterc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asploit.com/" TargetMode="External"/><Relationship Id="rId14" Type="http://schemas.openxmlformats.org/officeDocument/2006/relationships/hyperlink" Target="https://www.wireshark.org/" TargetMode="External"/><Relationship Id="rId22" Type="http://schemas.openxmlformats.org/officeDocument/2006/relationships/hyperlink" Target="https://sqlmap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amina belhout</cp:lastModifiedBy>
  <cp:revision>2</cp:revision>
  <dcterms:created xsi:type="dcterms:W3CDTF">2025-08-07T18:59:00Z</dcterms:created>
  <dcterms:modified xsi:type="dcterms:W3CDTF">2025-08-07T19:20:00Z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2025-08-07T00:00:00Z</vt:filetime>
  </property>
  <property fmtid="{D5CDD505-2E9C-101B-9397-08002B2CF9AE}" pid="5" name="Producer">
    <vt:lpwstr>ReportLab PDF Library - www.reportlab.com</vt:lpwstr>
  </property>
</Properties>
</file>