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61EEC" w:rsidRPr="00E61EEC" w:rsidRDefault="00E61EEC" w:rsidP="00E61EEC">
      <w:pPr>
        <w:rPr>
          <w:b/>
          <w:bCs/>
        </w:rPr>
      </w:pPr>
      <w:r w:rsidRPr="00E61EEC">
        <w:rPr>
          <w:b/>
          <w:bCs/>
        </w:rPr>
        <w:t>OpenVAS Vulnerability Scan Report</w:t>
      </w:r>
    </w:p>
    <w:p w:rsidR="00E61EEC" w:rsidRPr="00E61EEC" w:rsidRDefault="00E61EEC" w:rsidP="00E61EEC">
      <w:pPr>
        <w:rPr>
          <w:b/>
          <w:bCs/>
        </w:rPr>
      </w:pPr>
      <w:r w:rsidRPr="00E61EEC">
        <w:rPr>
          <w:b/>
          <w:bCs/>
        </w:rPr>
        <w:t>1. Introduction</w:t>
      </w:r>
    </w:p>
    <w:p w:rsidR="00E61EEC" w:rsidRPr="00E61EEC" w:rsidRDefault="00E61EEC" w:rsidP="00E61EEC">
      <w:r w:rsidRPr="00E61EEC">
        <w:rPr>
          <w:b/>
          <w:bCs/>
        </w:rPr>
        <w:t>OpenVAS (Open Vulnerability Assessment System)</w:t>
      </w:r>
      <w:r w:rsidRPr="00E61EEC">
        <w:t xml:space="preserve"> is a full-featured open-source vulnerability scanner that helps in identifying security issues in computer systems and networks. It is widely used in cybersecurity assessments to detect potential vulnerabilities, misconfigurations, and outdated software that could be exploited by attackers.</w:t>
      </w:r>
    </w:p>
    <w:p w:rsidR="00E61EEC" w:rsidRPr="00E61EEC" w:rsidRDefault="00E61EEC" w:rsidP="00E61EEC">
      <w:r w:rsidRPr="00E61EEC">
        <w:rPr>
          <w:b/>
          <w:bCs/>
        </w:rPr>
        <w:t>Importance of OpenVAS:</w:t>
      </w:r>
    </w:p>
    <w:p w:rsidR="00E61EEC" w:rsidRPr="00E61EEC" w:rsidRDefault="00E61EEC" w:rsidP="00E61EEC">
      <w:pPr>
        <w:numPr>
          <w:ilvl w:val="0"/>
          <w:numId w:val="1"/>
        </w:numPr>
      </w:pPr>
      <w:r w:rsidRPr="00E61EEC">
        <w:t>Detects known vulnerabilities in systems and applications.</w:t>
      </w:r>
    </w:p>
    <w:p w:rsidR="00E61EEC" w:rsidRPr="00E61EEC" w:rsidRDefault="00E61EEC" w:rsidP="00E61EEC">
      <w:pPr>
        <w:numPr>
          <w:ilvl w:val="0"/>
          <w:numId w:val="1"/>
        </w:numPr>
      </w:pPr>
      <w:r w:rsidRPr="00E61EEC">
        <w:t>Helps organizations strengthen security by providing detailed reports.</w:t>
      </w:r>
    </w:p>
    <w:p w:rsidR="00E61EEC" w:rsidRPr="00E61EEC" w:rsidRDefault="00E61EEC" w:rsidP="00E61EEC">
      <w:pPr>
        <w:numPr>
          <w:ilvl w:val="0"/>
          <w:numId w:val="1"/>
        </w:numPr>
      </w:pPr>
      <w:r w:rsidRPr="00E61EEC">
        <w:t>Supports compliance auditing by identifying security risks.</w:t>
      </w:r>
    </w:p>
    <w:p w:rsidR="00E61EEC" w:rsidRPr="00E61EEC" w:rsidRDefault="00E61EEC" w:rsidP="00E61EEC">
      <w:pPr>
        <w:numPr>
          <w:ilvl w:val="0"/>
          <w:numId w:val="1"/>
        </w:numPr>
      </w:pPr>
      <w:r w:rsidRPr="00E61EEC">
        <w:t>Allows scanning of multiple targets simultaneously.</w:t>
      </w:r>
    </w:p>
    <w:p w:rsidR="00E61EEC" w:rsidRPr="00E61EEC" w:rsidRDefault="00E61EEC" w:rsidP="00E61EEC"/>
    <w:p w:rsidR="00E61EEC" w:rsidRPr="00E61EEC" w:rsidRDefault="00E61EEC" w:rsidP="00E61EEC">
      <w:pPr>
        <w:rPr>
          <w:b/>
          <w:bCs/>
        </w:rPr>
      </w:pPr>
      <w:r w:rsidRPr="00E61EEC">
        <w:rPr>
          <w:b/>
          <w:bCs/>
        </w:rPr>
        <w:t>2. Setting up and Starting OpenVAS</w:t>
      </w:r>
    </w:p>
    <w:p w:rsidR="00E61EEC" w:rsidRPr="00E61EEC" w:rsidRDefault="00E61EEC" w:rsidP="00E61EEC">
      <w:r w:rsidRPr="00E61EEC">
        <w:rPr>
          <w:b/>
          <w:bCs/>
        </w:rPr>
        <w:t xml:space="preserve">Step 1: Update </w:t>
      </w:r>
      <w:proofErr w:type="spellStart"/>
      <w:r w:rsidRPr="00E61EEC">
        <w:rPr>
          <w:b/>
          <w:bCs/>
        </w:rPr>
        <w:t>Greenbone</w:t>
      </w:r>
      <w:proofErr w:type="spellEnd"/>
      <w:r w:rsidRPr="00E61EEC">
        <w:rPr>
          <w:b/>
          <w:bCs/>
        </w:rPr>
        <w:t xml:space="preserve"> Vulnerability Feed</w:t>
      </w:r>
      <w:r w:rsidRPr="00E61EEC">
        <w:br/>
        <w:t>Before running scans, the vulnerability database needs to be updated to ensure the scanner has the latest information. This is done using:</w:t>
      </w:r>
    </w:p>
    <w:p w:rsidR="00E61EEC" w:rsidRDefault="00E61EEC" w:rsidP="00E61EEC">
      <w:proofErr w:type="spellStart"/>
      <w:r w:rsidRPr="00E61EEC">
        <w:t>sudo</w:t>
      </w:r>
      <w:proofErr w:type="spellEnd"/>
      <w:r w:rsidRPr="00E61EEC">
        <w:t xml:space="preserve"> </w:t>
      </w:r>
      <w:proofErr w:type="spellStart"/>
      <w:r w:rsidRPr="00E61EEC">
        <w:t>g</w:t>
      </w:r>
      <w:r>
        <w:t>reenbone</w:t>
      </w:r>
      <w:proofErr w:type="spellEnd"/>
      <w:r w:rsidRPr="00E61EEC">
        <w:t>-feed-</w:t>
      </w:r>
      <w:r>
        <w:t>sync</w:t>
      </w:r>
    </w:p>
    <w:p w:rsidR="00E61EEC" w:rsidRPr="00E61EEC" w:rsidRDefault="00E61EEC" w:rsidP="00E61EEC">
      <w:r w:rsidRPr="00E61EEC">
        <w:drawing>
          <wp:inline distT="0" distB="0" distL="0" distR="0" wp14:anchorId="6C2E8A23" wp14:editId="4ABC3F27">
            <wp:extent cx="4677060" cy="2519916"/>
            <wp:effectExtent l="0" t="0" r="0" b="0"/>
            <wp:docPr id="148426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69183" name=""/>
                    <pic:cNvPicPr/>
                  </pic:nvPicPr>
                  <pic:blipFill>
                    <a:blip r:embed="rId5"/>
                    <a:stretch>
                      <a:fillRect/>
                    </a:stretch>
                  </pic:blipFill>
                  <pic:spPr>
                    <a:xfrm>
                      <a:off x="0" y="0"/>
                      <a:ext cx="4705880" cy="2535443"/>
                    </a:xfrm>
                    <a:prstGeom prst="rect">
                      <a:avLst/>
                    </a:prstGeom>
                  </pic:spPr>
                </pic:pic>
              </a:graphicData>
            </a:graphic>
          </wp:inline>
        </w:drawing>
      </w:r>
    </w:p>
    <w:p w:rsidR="00E61EEC" w:rsidRPr="00E61EEC" w:rsidRDefault="00E61EEC" w:rsidP="00E61EEC">
      <w:r w:rsidRPr="00E61EEC">
        <w:rPr>
          <w:b/>
          <w:bCs/>
        </w:rPr>
        <w:t>Step 2: Start OpenVAS/GVM Services</w:t>
      </w:r>
      <w:r w:rsidRPr="00E61EEC">
        <w:br/>
        <w:t>After updating, start the OpenVAS service using:</w:t>
      </w:r>
    </w:p>
    <w:p w:rsidR="00E61EEC" w:rsidRDefault="00E61EEC" w:rsidP="00E61EEC">
      <w:proofErr w:type="spellStart"/>
      <w:r w:rsidRPr="00E61EEC">
        <w:lastRenderedPageBreak/>
        <w:t>sudo</w:t>
      </w:r>
      <w:proofErr w:type="spellEnd"/>
      <w:r w:rsidRPr="00E61EEC">
        <w:t xml:space="preserve"> </w:t>
      </w:r>
      <w:proofErr w:type="spellStart"/>
      <w:r w:rsidRPr="00E61EEC">
        <w:t>gvm</w:t>
      </w:r>
      <w:proofErr w:type="spellEnd"/>
      <w:r w:rsidRPr="00E61EEC">
        <w:t>-start</w:t>
      </w:r>
    </w:p>
    <w:p w:rsidR="00E61EEC" w:rsidRPr="00E61EEC" w:rsidRDefault="00E61EEC" w:rsidP="00E61EEC">
      <w:r w:rsidRPr="00E61EEC">
        <w:drawing>
          <wp:inline distT="0" distB="0" distL="0" distR="0" wp14:anchorId="76A72E1C" wp14:editId="73D077F6">
            <wp:extent cx="4914900" cy="2648060"/>
            <wp:effectExtent l="0" t="0" r="0" b="0"/>
            <wp:docPr id="208437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71579" name=""/>
                    <pic:cNvPicPr/>
                  </pic:nvPicPr>
                  <pic:blipFill>
                    <a:blip r:embed="rId6"/>
                    <a:stretch>
                      <a:fillRect/>
                    </a:stretch>
                  </pic:blipFill>
                  <pic:spPr>
                    <a:xfrm>
                      <a:off x="0" y="0"/>
                      <a:ext cx="4929977" cy="2656183"/>
                    </a:xfrm>
                    <a:prstGeom prst="rect">
                      <a:avLst/>
                    </a:prstGeom>
                  </pic:spPr>
                </pic:pic>
              </a:graphicData>
            </a:graphic>
          </wp:inline>
        </w:drawing>
      </w:r>
    </w:p>
    <w:p w:rsidR="00E61EEC" w:rsidRPr="00E61EEC" w:rsidRDefault="00E61EEC" w:rsidP="00E61EEC">
      <w:pPr>
        <w:rPr>
          <w:b/>
          <w:bCs/>
        </w:rPr>
      </w:pPr>
      <w:r w:rsidRPr="00E61EEC">
        <w:rPr>
          <w:b/>
          <w:bCs/>
        </w:rPr>
        <w:t>3. Performing a Vulnerability Scan</w:t>
      </w:r>
    </w:p>
    <w:p w:rsidR="00E61EEC" w:rsidRPr="00E61EEC" w:rsidRDefault="00E61EEC" w:rsidP="00E61EEC">
      <w:r w:rsidRPr="00E61EEC">
        <w:rPr>
          <w:b/>
          <w:bCs/>
        </w:rPr>
        <w:t>Step 1: Login to GVM</w:t>
      </w:r>
    </w:p>
    <w:p w:rsidR="00E61EEC" w:rsidRPr="00E61EEC" w:rsidRDefault="00E61EEC" w:rsidP="00E61EEC">
      <w:pPr>
        <w:numPr>
          <w:ilvl w:val="0"/>
          <w:numId w:val="2"/>
        </w:numPr>
      </w:pPr>
      <w:r w:rsidRPr="00E61EEC">
        <w:t>Open a browser and access https://localhost:9392 (default GVM web interface).</w:t>
      </w:r>
    </w:p>
    <w:p w:rsidR="00E61EEC" w:rsidRPr="00E61EEC" w:rsidRDefault="00E61EEC" w:rsidP="00E61EEC">
      <w:pPr>
        <w:numPr>
          <w:ilvl w:val="0"/>
          <w:numId w:val="2"/>
        </w:numPr>
      </w:pPr>
      <w:r w:rsidRPr="00E61EEC">
        <w:t>Enter your credentials.</w:t>
      </w:r>
    </w:p>
    <w:p w:rsidR="00E61EEC" w:rsidRPr="00E61EEC" w:rsidRDefault="00E61EEC" w:rsidP="00E61EEC">
      <w:r w:rsidRPr="00E61EEC">
        <w:rPr>
          <w:b/>
          <w:bCs/>
        </w:rPr>
        <w:t>Step 2: Create a Target</w:t>
      </w:r>
    </w:p>
    <w:p w:rsidR="00E61EEC" w:rsidRPr="00E61EEC" w:rsidRDefault="00E61EEC" w:rsidP="00E61EEC">
      <w:pPr>
        <w:numPr>
          <w:ilvl w:val="0"/>
          <w:numId w:val="3"/>
        </w:numPr>
      </w:pPr>
      <w:r w:rsidRPr="00E61EEC">
        <w:t xml:space="preserve">Go to </w:t>
      </w:r>
      <w:r w:rsidRPr="00E61EEC">
        <w:rPr>
          <w:b/>
          <w:bCs/>
        </w:rPr>
        <w:t>Targets</w:t>
      </w:r>
      <w:r w:rsidRPr="00E61EEC">
        <w:t xml:space="preserve"> → </w:t>
      </w:r>
      <w:r w:rsidRPr="00E61EEC">
        <w:rPr>
          <w:b/>
          <w:bCs/>
        </w:rPr>
        <w:t>New Target</w:t>
      </w:r>
      <w:r w:rsidRPr="00E61EEC">
        <w:t>.</w:t>
      </w:r>
    </w:p>
    <w:p w:rsidR="00E61EEC" w:rsidRPr="00E61EEC" w:rsidRDefault="00E61EEC" w:rsidP="00E61EEC">
      <w:pPr>
        <w:numPr>
          <w:ilvl w:val="0"/>
          <w:numId w:val="3"/>
        </w:numPr>
      </w:pPr>
      <w:r w:rsidRPr="00E61EEC">
        <w:t>Enter the IP or hostname of the device you want to scan.</w:t>
      </w:r>
      <w:r w:rsidRPr="00E61EEC">
        <w:br/>
        <w:t>Example: 192.168.1.5 (your own laptop used for testing).</w:t>
      </w:r>
    </w:p>
    <w:p w:rsidR="00E61EEC" w:rsidRPr="00E61EEC" w:rsidRDefault="00E61EEC" w:rsidP="00E61EEC">
      <w:pPr>
        <w:numPr>
          <w:ilvl w:val="0"/>
          <w:numId w:val="3"/>
        </w:numPr>
      </w:pPr>
      <w:r w:rsidRPr="00E61EEC">
        <w:t>Configure port range and scan configurations if needed.</w:t>
      </w:r>
    </w:p>
    <w:p w:rsidR="00E61EEC" w:rsidRPr="00E61EEC" w:rsidRDefault="00E61EEC" w:rsidP="00E61EEC">
      <w:r w:rsidRPr="00E61EEC">
        <w:rPr>
          <w:b/>
          <w:bCs/>
        </w:rPr>
        <w:t>Step 3: Start a Scan</w:t>
      </w:r>
    </w:p>
    <w:p w:rsidR="00E61EEC" w:rsidRPr="00E61EEC" w:rsidRDefault="00E61EEC" w:rsidP="00E61EEC">
      <w:pPr>
        <w:numPr>
          <w:ilvl w:val="0"/>
          <w:numId w:val="4"/>
        </w:numPr>
      </w:pPr>
      <w:r w:rsidRPr="00E61EEC">
        <w:t xml:space="preserve">Go to </w:t>
      </w:r>
      <w:r w:rsidRPr="00E61EEC">
        <w:rPr>
          <w:b/>
          <w:bCs/>
        </w:rPr>
        <w:t>Scans</w:t>
      </w:r>
      <w:r w:rsidRPr="00E61EEC">
        <w:t xml:space="preserve"> → </w:t>
      </w:r>
      <w:r w:rsidRPr="00E61EEC">
        <w:rPr>
          <w:b/>
          <w:bCs/>
        </w:rPr>
        <w:t>Tasks</w:t>
      </w:r>
      <w:r w:rsidRPr="00E61EEC">
        <w:t xml:space="preserve"> → </w:t>
      </w:r>
      <w:r w:rsidRPr="00E61EEC">
        <w:rPr>
          <w:b/>
          <w:bCs/>
        </w:rPr>
        <w:t>New Task</w:t>
      </w:r>
      <w:r w:rsidRPr="00E61EEC">
        <w:t>.</w:t>
      </w:r>
    </w:p>
    <w:p w:rsidR="00E61EEC" w:rsidRPr="00E61EEC" w:rsidRDefault="00E61EEC" w:rsidP="00E61EEC">
      <w:pPr>
        <w:numPr>
          <w:ilvl w:val="0"/>
          <w:numId w:val="4"/>
        </w:numPr>
      </w:pPr>
      <w:r w:rsidRPr="00E61EEC">
        <w:t>Select the target created in Step 2.</w:t>
      </w:r>
    </w:p>
    <w:p w:rsidR="00E61EEC" w:rsidRPr="00E61EEC" w:rsidRDefault="00E61EEC" w:rsidP="00E61EEC">
      <w:pPr>
        <w:numPr>
          <w:ilvl w:val="0"/>
          <w:numId w:val="4"/>
        </w:numPr>
      </w:pPr>
      <w:r w:rsidRPr="00E61EEC">
        <w:t>Select the scan configuration (e.g., "Full and Fast").</w:t>
      </w:r>
    </w:p>
    <w:p w:rsidR="00E61EEC" w:rsidRPr="00E61EEC" w:rsidRDefault="00E61EEC" w:rsidP="00E61EEC">
      <w:pPr>
        <w:numPr>
          <w:ilvl w:val="0"/>
          <w:numId w:val="4"/>
        </w:numPr>
      </w:pPr>
      <w:r w:rsidRPr="00E61EEC">
        <w:t>Start the scan.</w:t>
      </w:r>
    </w:p>
    <w:p w:rsidR="00E61EEC" w:rsidRPr="00E61EEC" w:rsidRDefault="00E61EEC" w:rsidP="00E61EEC">
      <w:r w:rsidRPr="00E61EEC">
        <w:rPr>
          <w:b/>
          <w:bCs/>
        </w:rPr>
        <w:t>Step 4: View Scan Results</w:t>
      </w:r>
    </w:p>
    <w:p w:rsidR="00E61EEC" w:rsidRPr="00E61EEC" w:rsidRDefault="00E61EEC" w:rsidP="00E61EEC">
      <w:pPr>
        <w:numPr>
          <w:ilvl w:val="0"/>
          <w:numId w:val="5"/>
        </w:numPr>
      </w:pPr>
      <w:r w:rsidRPr="00E61EEC">
        <w:t>Once the scan is completed, click on the task to view results.</w:t>
      </w:r>
    </w:p>
    <w:p w:rsidR="00E61EEC" w:rsidRPr="00E61EEC" w:rsidRDefault="00E61EEC" w:rsidP="00E61EEC">
      <w:pPr>
        <w:numPr>
          <w:ilvl w:val="0"/>
          <w:numId w:val="5"/>
        </w:numPr>
      </w:pPr>
      <w:r w:rsidRPr="00E61EEC">
        <w:lastRenderedPageBreak/>
        <w:t>The report shows vulnerabilities categorized by severity (High, Medium, Low, Info).</w:t>
      </w:r>
    </w:p>
    <w:p w:rsidR="00E61EEC" w:rsidRPr="00E61EEC" w:rsidRDefault="00E61EEC" w:rsidP="00E61EEC">
      <w:r w:rsidRPr="00E61EEC">
        <w:drawing>
          <wp:inline distT="0" distB="0" distL="0" distR="0" wp14:anchorId="43F8EC4A" wp14:editId="0A9D4AC2">
            <wp:extent cx="4048125" cy="2181057"/>
            <wp:effectExtent l="0" t="0" r="0" b="0"/>
            <wp:docPr id="80759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97467" name=""/>
                    <pic:cNvPicPr/>
                  </pic:nvPicPr>
                  <pic:blipFill>
                    <a:blip r:embed="rId7"/>
                    <a:stretch>
                      <a:fillRect/>
                    </a:stretch>
                  </pic:blipFill>
                  <pic:spPr>
                    <a:xfrm>
                      <a:off x="0" y="0"/>
                      <a:ext cx="4065769" cy="2190563"/>
                    </a:xfrm>
                    <a:prstGeom prst="rect">
                      <a:avLst/>
                    </a:prstGeom>
                  </pic:spPr>
                </pic:pic>
              </a:graphicData>
            </a:graphic>
          </wp:inline>
        </w:drawing>
      </w:r>
    </w:p>
    <w:p w:rsidR="00E61EEC" w:rsidRPr="00E61EEC" w:rsidRDefault="00E61EEC" w:rsidP="00E61EEC"/>
    <w:p w:rsidR="00E61EEC" w:rsidRPr="00E61EEC" w:rsidRDefault="00E61EEC" w:rsidP="00E61EEC">
      <w:pPr>
        <w:rPr>
          <w:b/>
          <w:bCs/>
        </w:rPr>
      </w:pPr>
      <w:r w:rsidRPr="00E61EEC">
        <w:rPr>
          <w:b/>
          <w:bCs/>
        </w:rPr>
        <w:t>4. Scan Results Summary</w:t>
      </w:r>
    </w:p>
    <w:p w:rsidR="00E61EEC" w:rsidRPr="00E61EEC" w:rsidRDefault="00E61EEC" w:rsidP="00E61EEC">
      <w:r w:rsidRPr="00E61EEC">
        <w:rPr>
          <w:b/>
          <w:bCs/>
        </w:rPr>
        <w:t>Target Scanned:</w:t>
      </w:r>
      <w:r w:rsidRPr="00E61EEC">
        <w:t xml:space="preserve"> Your Laptop / IP: 192.168.1.5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2504"/>
        <w:gridCol w:w="919"/>
        <w:gridCol w:w="3470"/>
      </w:tblGrid>
      <w:tr w:rsidR="00E61EEC" w:rsidRPr="00E61EEC">
        <w:trPr>
          <w:tblHeader/>
          <w:tblCellSpacing w:w="15" w:type="dxa"/>
        </w:trPr>
        <w:tc>
          <w:tcPr>
            <w:tcW w:w="0" w:type="auto"/>
            <w:vAlign w:val="center"/>
            <w:hideMark/>
          </w:tcPr>
          <w:p w:rsidR="00E61EEC" w:rsidRPr="00E61EEC" w:rsidRDefault="00E61EEC" w:rsidP="00E61EEC">
            <w:pPr>
              <w:rPr>
                <w:b/>
                <w:bCs/>
              </w:rPr>
            </w:pPr>
            <w:r w:rsidRPr="00E61EEC">
              <w:rPr>
                <w:b/>
                <w:bCs/>
              </w:rPr>
              <w:t>Vulnerability</w:t>
            </w:r>
          </w:p>
        </w:tc>
        <w:tc>
          <w:tcPr>
            <w:tcW w:w="0" w:type="auto"/>
            <w:vAlign w:val="center"/>
            <w:hideMark/>
          </w:tcPr>
          <w:p w:rsidR="00E61EEC" w:rsidRPr="00E61EEC" w:rsidRDefault="00E61EEC" w:rsidP="00E61EEC">
            <w:pPr>
              <w:rPr>
                <w:b/>
                <w:bCs/>
              </w:rPr>
            </w:pPr>
            <w:r w:rsidRPr="00E61EEC">
              <w:rPr>
                <w:b/>
                <w:bCs/>
              </w:rPr>
              <w:t>Description</w:t>
            </w:r>
          </w:p>
        </w:tc>
        <w:tc>
          <w:tcPr>
            <w:tcW w:w="0" w:type="auto"/>
            <w:vAlign w:val="center"/>
            <w:hideMark/>
          </w:tcPr>
          <w:p w:rsidR="00E61EEC" w:rsidRPr="00E61EEC" w:rsidRDefault="00E61EEC" w:rsidP="00E61EEC">
            <w:pPr>
              <w:rPr>
                <w:b/>
                <w:bCs/>
              </w:rPr>
            </w:pPr>
            <w:r w:rsidRPr="00E61EEC">
              <w:rPr>
                <w:b/>
                <w:bCs/>
              </w:rPr>
              <w:t>Risk Level</w:t>
            </w:r>
          </w:p>
        </w:tc>
        <w:tc>
          <w:tcPr>
            <w:tcW w:w="0" w:type="auto"/>
            <w:vAlign w:val="center"/>
            <w:hideMark/>
          </w:tcPr>
          <w:p w:rsidR="00E61EEC" w:rsidRPr="00E61EEC" w:rsidRDefault="00E61EEC" w:rsidP="00E61EEC">
            <w:pPr>
              <w:rPr>
                <w:b/>
                <w:bCs/>
              </w:rPr>
            </w:pPr>
            <w:r w:rsidRPr="00E61EEC">
              <w:rPr>
                <w:b/>
                <w:bCs/>
              </w:rPr>
              <w:t>Solution</w:t>
            </w:r>
          </w:p>
        </w:tc>
      </w:tr>
      <w:tr w:rsidR="00E61EEC" w:rsidRPr="00E61EEC">
        <w:trPr>
          <w:tblCellSpacing w:w="15" w:type="dxa"/>
        </w:trPr>
        <w:tc>
          <w:tcPr>
            <w:tcW w:w="0" w:type="auto"/>
            <w:vAlign w:val="center"/>
            <w:hideMark/>
          </w:tcPr>
          <w:p w:rsidR="00E61EEC" w:rsidRPr="00E61EEC" w:rsidRDefault="00E61EEC" w:rsidP="00E61EEC">
            <w:r w:rsidRPr="00E61EEC">
              <w:t>OpenSSH Weak Algorithms</w:t>
            </w:r>
          </w:p>
        </w:tc>
        <w:tc>
          <w:tcPr>
            <w:tcW w:w="0" w:type="auto"/>
            <w:vAlign w:val="center"/>
            <w:hideMark/>
          </w:tcPr>
          <w:p w:rsidR="00E61EEC" w:rsidRPr="00E61EEC" w:rsidRDefault="00E61EEC" w:rsidP="00E61EEC">
            <w:r w:rsidRPr="00E61EEC">
              <w:t>Weak encryption algorithms detected in SSH service.</w:t>
            </w:r>
          </w:p>
        </w:tc>
        <w:tc>
          <w:tcPr>
            <w:tcW w:w="0" w:type="auto"/>
            <w:vAlign w:val="center"/>
            <w:hideMark/>
          </w:tcPr>
          <w:p w:rsidR="00E61EEC" w:rsidRPr="00E61EEC" w:rsidRDefault="00E61EEC" w:rsidP="00E61EEC">
            <w:r w:rsidRPr="00E61EEC">
              <w:t>Medium</w:t>
            </w:r>
          </w:p>
        </w:tc>
        <w:tc>
          <w:tcPr>
            <w:tcW w:w="0" w:type="auto"/>
            <w:vAlign w:val="center"/>
            <w:hideMark/>
          </w:tcPr>
          <w:p w:rsidR="00E61EEC" w:rsidRPr="00E61EEC" w:rsidRDefault="00E61EEC" w:rsidP="00E61EEC">
            <w:r w:rsidRPr="00E61EEC">
              <w:t>Update SSH configuration to use strong algorithms (e.g., AES256).</w:t>
            </w:r>
          </w:p>
        </w:tc>
      </w:tr>
      <w:tr w:rsidR="00E61EEC" w:rsidRPr="00E61EEC">
        <w:trPr>
          <w:tblCellSpacing w:w="15" w:type="dxa"/>
        </w:trPr>
        <w:tc>
          <w:tcPr>
            <w:tcW w:w="0" w:type="auto"/>
            <w:vAlign w:val="center"/>
            <w:hideMark/>
          </w:tcPr>
          <w:p w:rsidR="00E61EEC" w:rsidRPr="00E61EEC" w:rsidRDefault="00E61EEC" w:rsidP="00E61EEC">
            <w:r w:rsidRPr="00E61EEC">
              <w:t>Outdated Apache Version</w:t>
            </w:r>
          </w:p>
        </w:tc>
        <w:tc>
          <w:tcPr>
            <w:tcW w:w="0" w:type="auto"/>
            <w:vAlign w:val="center"/>
            <w:hideMark/>
          </w:tcPr>
          <w:p w:rsidR="00E61EEC" w:rsidRPr="00E61EEC" w:rsidRDefault="00E61EEC" w:rsidP="00E61EEC">
            <w:r w:rsidRPr="00E61EEC">
              <w:t>Apache version running is outdated and may have known exploits.</w:t>
            </w:r>
          </w:p>
        </w:tc>
        <w:tc>
          <w:tcPr>
            <w:tcW w:w="0" w:type="auto"/>
            <w:vAlign w:val="center"/>
            <w:hideMark/>
          </w:tcPr>
          <w:p w:rsidR="00E61EEC" w:rsidRPr="00E61EEC" w:rsidRDefault="00E61EEC" w:rsidP="00E61EEC">
            <w:r w:rsidRPr="00E61EEC">
              <w:t>High</w:t>
            </w:r>
          </w:p>
        </w:tc>
        <w:tc>
          <w:tcPr>
            <w:tcW w:w="0" w:type="auto"/>
            <w:vAlign w:val="center"/>
            <w:hideMark/>
          </w:tcPr>
          <w:p w:rsidR="00E61EEC" w:rsidRPr="00E61EEC" w:rsidRDefault="00E61EEC" w:rsidP="00E61EEC">
            <w:r w:rsidRPr="00E61EEC">
              <w:t>Update Apache to the latest stable version.</w:t>
            </w:r>
          </w:p>
        </w:tc>
      </w:tr>
      <w:tr w:rsidR="00E61EEC" w:rsidRPr="00E61EEC">
        <w:trPr>
          <w:tblCellSpacing w:w="15" w:type="dxa"/>
        </w:trPr>
        <w:tc>
          <w:tcPr>
            <w:tcW w:w="0" w:type="auto"/>
            <w:vAlign w:val="center"/>
            <w:hideMark/>
          </w:tcPr>
          <w:p w:rsidR="00E61EEC" w:rsidRPr="00E61EEC" w:rsidRDefault="00E61EEC" w:rsidP="00E61EEC">
            <w:r w:rsidRPr="00E61EEC">
              <w:t>Missing Security Headers</w:t>
            </w:r>
          </w:p>
        </w:tc>
        <w:tc>
          <w:tcPr>
            <w:tcW w:w="0" w:type="auto"/>
            <w:vAlign w:val="center"/>
            <w:hideMark/>
          </w:tcPr>
          <w:p w:rsidR="00E61EEC" w:rsidRPr="00E61EEC" w:rsidRDefault="00E61EEC" w:rsidP="00E61EEC">
            <w:r w:rsidRPr="00E61EEC">
              <w:t>Web server missing essential HTTP security headers.</w:t>
            </w:r>
          </w:p>
        </w:tc>
        <w:tc>
          <w:tcPr>
            <w:tcW w:w="0" w:type="auto"/>
            <w:vAlign w:val="center"/>
            <w:hideMark/>
          </w:tcPr>
          <w:p w:rsidR="00E61EEC" w:rsidRPr="00E61EEC" w:rsidRDefault="00E61EEC" w:rsidP="00E61EEC">
            <w:r w:rsidRPr="00E61EEC">
              <w:t>Medium</w:t>
            </w:r>
          </w:p>
        </w:tc>
        <w:tc>
          <w:tcPr>
            <w:tcW w:w="0" w:type="auto"/>
            <w:vAlign w:val="center"/>
            <w:hideMark/>
          </w:tcPr>
          <w:p w:rsidR="00E61EEC" w:rsidRPr="00E61EEC" w:rsidRDefault="00E61EEC" w:rsidP="00E61EEC">
            <w:r w:rsidRPr="00E61EEC">
              <w:t>Configure headers like Content-Security-Policy, X-Frame-Options.</w:t>
            </w:r>
          </w:p>
        </w:tc>
      </w:tr>
      <w:tr w:rsidR="00E61EEC" w:rsidRPr="00E61EEC" w:rsidTr="00E61EEC">
        <w:trPr>
          <w:tblCellSpacing w:w="15" w:type="dxa"/>
        </w:trPr>
        <w:tc>
          <w:tcPr>
            <w:tcW w:w="0" w:type="auto"/>
            <w:vAlign w:val="center"/>
            <w:hideMark/>
          </w:tcPr>
          <w:p w:rsidR="00E61EEC" w:rsidRPr="00E61EEC" w:rsidRDefault="00E61EEC" w:rsidP="00E61EEC">
            <w:r w:rsidRPr="00E61EEC">
              <w:t>Service / Module</w:t>
            </w:r>
          </w:p>
        </w:tc>
        <w:tc>
          <w:tcPr>
            <w:tcW w:w="0" w:type="auto"/>
            <w:vAlign w:val="center"/>
            <w:hideMark/>
          </w:tcPr>
          <w:p w:rsidR="00E61EEC" w:rsidRPr="00E61EEC" w:rsidRDefault="00E61EEC" w:rsidP="00E61EEC">
            <w:r w:rsidRPr="00E61EEC">
              <w:t>Finding</w:t>
            </w:r>
          </w:p>
        </w:tc>
        <w:tc>
          <w:tcPr>
            <w:tcW w:w="0" w:type="auto"/>
            <w:vAlign w:val="center"/>
            <w:hideMark/>
          </w:tcPr>
          <w:p w:rsidR="00E61EEC" w:rsidRPr="00E61EEC" w:rsidRDefault="00E61EEC" w:rsidP="00E61EEC">
            <w:r w:rsidRPr="00E61EEC">
              <w:t>Risk Level</w:t>
            </w:r>
          </w:p>
        </w:tc>
        <w:tc>
          <w:tcPr>
            <w:tcW w:w="0" w:type="auto"/>
            <w:vAlign w:val="center"/>
            <w:hideMark/>
          </w:tcPr>
          <w:p w:rsidR="00E61EEC" w:rsidRPr="00E61EEC" w:rsidRDefault="00E61EEC" w:rsidP="00E61EEC">
            <w:r w:rsidRPr="00E61EEC">
              <w:t>Notes / Recommendation</w:t>
            </w:r>
          </w:p>
        </w:tc>
      </w:tr>
      <w:tr w:rsidR="00E61EEC" w:rsidRPr="00E61EEC" w:rsidTr="00E61EEC">
        <w:trPr>
          <w:tblCellSpacing w:w="15" w:type="dxa"/>
        </w:trPr>
        <w:tc>
          <w:tcPr>
            <w:tcW w:w="0" w:type="auto"/>
            <w:vAlign w:val="center"/>
            <w:hideMark/>
          </w:tcPr>
          <w:p w:rsidR="00E61EEC" w:rsidRPr="00E61EEC" w:rsidRDefault="00E61EEC" w:rsidP="00E61EEC">
            <w:r w:rsidRPr="00E61EEC">
              <w:t>HTTP Server type and version</w:t>
            </w:r>
          </w:p>
        </w:tc>
        <w:tc>
          <w:tcPr>
            <w:tcW w:w="0" w:type="auto"/>
            <w:vAlign w:val="center"/>
            <w:hideMark/>
          </w:tcPr>
          <w:p w:rsidR="00E61EEC" w:rsidRPr="00E61EEC" w:rsidRDefault="00E61EEC" w:rsidP="00E61EEC">
            <w:r w:rsidRPr="00E61EEC">
              <w:t>HTTP server version detected; may reveal outdated software</w:t>
            </w:r>
          </w:p>
        </w:tc>
        <w:tc>
          <w:tcPr>
            <w:tcW w:w="0" w:type="auto"/>
            <w:vAlign w:val="center"/>
            <w:hideMark/>
          </w:tcPr>
          <w:p w:rsidR="00E61EEC" w:rsidRPr="00E61EEC" w:rsidRDefault="00E61EEC" w:rsidP="00E61EEC">
            <w:r w:rsidRPr="00E61EEC">
              <w:t>Medium</w:t>
            </w:r>
          </w:p>
        </w:tc>
        <w:tc>
          <w:tcPr>
            <w:tcW w:w="0" w:type="auto"/>
            <w:vAlign w:val="center"/>
            <w:hideMark/>
          </w:tcPr>
          <w:p w:rsidR="00E61EEC" w:rsidRPr="00E61EEC" w:rsidRDefault="00E61EEC" w:rsidP="00E61EEC">
            <w:r w:rsidRPr="00E61EEC">
              <w:t>Update HTTP server to latest version; hide server banner.</w:t>
            </w:r>
          </w:p>
        </w:tc>
      </w:tr>
      <w:tr w:rsidR="00E61EEC" w:rsidRPr="00E61EEC" w:rsidTr="00E61EEC">
        <w:trPr>
          <w:tblCellSpacing w:w="15" w:type="dxa"/>
        </w:trPr>
        <w:tc>
          <w:tcPr>
            <w:tcW w:w="0" w:type="auto"/>
            <w:vAlign w:val="center"/>
            <w:hideMark/>
          </w:tcPr>
          <w:p w:rsidR="00E61EEC" w:rsidRPr="00E61EEC" w:rsidRDefault="00E61EEC" w:rsidP="00E61EEC">
            <w:r w:rsidRPr="00E61EEC">
              <w:lastRenderedPageBreak/>
              <w:t xml:space="preserve">SMB </w:t>
            </w:r>
            <w:proofErr w:type="spellStart"/>
            <w:r w:rsidRPr="00E61EEC">
              <w:t>NativeLanMan</w:t>
            </w:r>
            <w:proofErr w:type="spellEnd"/>
          </w:p>
        </w:tc>
        <w:tc>
          <w:tcPr>
            <w:tcW w:w="0" w:type="auto"/>
            <w:vAlign w:val="center"/>
            <w:hideMark/>
          </w:tcPr>
          <w:p w:rsidR="00E61EEC" w:rsidRPr="00E61EEC" w:rsidRDefault="00E61EEC" w:rsidP="00E61EEC">
            <w:r w:rsidRPr="00E61EEC">
              <w:t>SMB service detected</w:t>
            </w:r>
          </w:p>
        </w:tc>
        <w:tc>
          <w:tcPr>
            <w:tcW w:w="0" w:type="auto"/>
            <w:vAlign w:val="center"/>
            <w:hideMark/>
          </w:tcPr>
          <w:p w:rsidR="00E61EEC" w:rsidRPr="00E61EEC" w:rsidRDefault="00E61EEC" w:rsidP="00E61EEC">
            <w:r w:rsidRPr="00E61EEC">
              <w:t>High</w:t>
            </w:r>
          </w:p>
        </w:tc>
        <w:tc>
          <w:tcPr>
            <w:tcW w:w="0" w:type="auto"/>
            <w:vAlign w:val="center"/>
            <w:hideMark/>
          </w:tcPr>
          <w:p w:rsidR="00E61EEC" w:rsidRPr="00E61EEC" w:rsidRDefault="00E61EEC" w:rsidP="00E61EEC">
            <w:r w:rsidRPr="00E61EEC">
              <w:t>Disable SMBv1 if running; ensure strong authentication.</w:t>
            </w:r>
          </w:p>
        </w:tc>
      </w:tr>
      <w:tr w:rsidR="00E61EEC" w:rsidRPr="00E61EEC" w:rsidTr="00E61EEC">
        <w:trPr>
          <w:tblCellSpacing w:w="15" w:type="dxa"/>
        </w:trPr>
        <w:tc>
          <w:tcPr>
            <w:tcW w:w="0" w:type="auto"/>
            <w:vAlign w:val="center"/>
            <w:hideMark/>
          </w:tcPr>
          <w:p w:rsidR="00E61EEC" w:rsidRPr="00E61EEC" w:rsidRDefault="00E61EEC" w:rsidP="00E61EEC">
            <w:r w:rsidRPr="00E61EEC">
              <w:t>Services</w:t>
            </w:r>
          </w:p>
        </w:tc>
        <w:tc>
          <w:tcPr>
            <w:tcW w:w="0" w:type="auto"/>
            <w:vAlign w:val="center"/>
            <w:hideMark/>
          </w:tcPr>
          <w:p w:rsidR="00E61EEC" w:rsidRPr="00E61EEC" w:rsidRDefault="00E61EEC" w:rsidP="00E61EEC">
            <w:r w:rsidRPr="00E61EEC">
              <w:t>Multiple services running</w:t>
            </w:r>
          </w:p>
        </w:tc>
        <w:tc>
          <w:tcPr>
            <w:tcW w:w="0" w:type="auto"/>
            <w:vAlign w:val="center"/>
            <w:hideMark/>
          </w:tcPr>
          <w:p w:rsidR="00E61EEC" w:rsidRPr="00E61EEC" w:rsidRDefault="00E61EEC" w:rsidP="00E61EEC">
            <w:r w:rsidRPr="00E61EEC">
              <w:t>Medium</w:t>
            </w:r>
          </w:p>
        </w:tc>
        <w:tc>
          <w:tcPr>
            <w:tcW w:w="0" w:type="auto"/>
            <w:vAlign w:val="center"/>
            <w:hideMark/>
          </w:tcPr>
          <w:p w:rsidR="00E61EEC" w:rsidRPr="00E61EEC" w:rsidRDefault="00E61EEC" w:rsidP="00E61EEC">
            <w:r w:rsidRPr="00E61EEC">
              <w:t>Disable unnecessary services; restrict to internal network only.</w:t>
            </w:r>
          </w:p>
        </w:tc>
      </w:tr>
      <w:tr w:rsidR="00E61EEC" w:rsidRPr="00E61EEC" w:rsidTr="00E61EEC">
        <w:trPr>
          <w:tblCellSpacing w:w="15" w:type="dxa"/>
        </w:trPr>
        <w:tc>
          <w:tcPr>
            <w:tcW w:w="0" w:type="auto"/>
            <w:vAlign w:val="center"/>
            <w:hideMark/>
          </w:tcPr>
          <w:p w:rsidR="00E61EEC" w:rsidRPr="00E61EEC" w:rsidRDefault="00E61EEC" w:rsidP="00E61EEC">
            <w:r w:rsidRPr="00E61EEC">
              <w:t>OS Detection Consolidation and Reporting</w:t>
            </w:r>
          </w:p>
        </w:tc>
        <w:tc>
          <w:tcPr>
            <w:tcW w:w="0" w:type="auto"/>
            <w:vAlign w:val="center"/>
            <w:hideMark/>
          </w:tcPr>
          <w:p w:rsidR="00E61EEC" w:rsidRPr="00E61EEC" w:rsidRDefault="00E61EEC" w:rsidP="00E61EEC">
            <w:r w:rsidRPr="00E61EEC">
              <w:t>Operating system detected</w:t>
            </w:r>
          </w:p>
        </w:tc>
        <w:tc>
          <w:tcPr>
            <w:tcW w:w="0" w:type="auto"/>
            <w:vAlign w:val="center"/>
            <w:hideMark/>
          </w:tcPr>
          <w:p w:rsidR="00E61EEC" w:rsidRPr="00E61EEC" w:rsidRDefault="00E61EEC" w:rsidP="00E61EEC">
            <w:r w:rsidRPr="00E61EEC">
              <w:t>Info</w:t>
            </w:r>
          </w:p>
        </w:tc>
        <w:tc>
          <w:tcPr>
            <w:tcW w:w="0" w:type="auto"/>
            <w:vAlign w:val="center"/>
            <w:hideMark/>
          </w:tcPr>
          <w:p w:rsidR="00E61EEC" w:rsidRPr="00E61EEC" w:rsidRDefault="00E61EEC" w:rsidP="00E61EEC">
            <w:r w:rsidRPr="00E61EEC">
              <w:t>Ensure OS is updated with security patches.</w:t>
            </w:r>
          </w:p>
        </w:tc>
      </w:tr>
      <w:tr w:rsidR="00E61EEC" w:rsidRPr="00E61EEC" w:rsidTr="00E61EEC">
        <w:trPr>
          <w:tblCellSpacing w:w="15" w:type="dxa"/>
        </w:trPr>
        <w:tc>
          <w:tcPr>
            <w:tcW w:w="0" w:type="auto"/>
            <w:vAlign w:val="center"/>
            <w:hideMark/>
          </w:tcPr>
          <w:p w:rsidR="00E61EEC" w:rsidRPr="00E61EEC" w:rsidRDefault="00E61EEC" w:rsidP="00E61EEC">
            <w:r w:rsidRPr="00E61EEC">
              <w:t>DCE/RPC and MSRPC Services Enumeration</w:t>
            </w:r>
          </w:p>
        </w:tc>
        <w:tc>
          <w:tcPr>
            <w:tcW w:w="0" w:type="auto"/>
            <w:vAlign w:val="center"/>
            <w:hideMark/>
          </w:tcPr>
          <w:p w:rsidR="00E61EEC" w:rsidRPr="00E61EEC" w:rsidRDefault="00E61EEC" w:rsidP="00E61EEC">
            <w:r w:rsidRPr="00E61EEC">
              <w:t>RPC services enumerated</w:t>
            </w:r>
          </w:p>
        </w:tc>
        <w:tc>
          <w:tcPr>
            <w:tcW w:w="0" w:type="auto"/>
            <w:vAlign w:val="center"/>
            <w:hideMark/>
          </w:tcPr>
          <w:p w:rsidR="00E61EEC" w:rsidRPr="00E61EEC" w:rsidRDefault="00E61EEC" w:rsidP="00E61EEC">
            <w:r w:rsidRPr="00E61EEC">
              <w:t>Medium</w:t>
            </w:r>
          </w:p>
        </w:tc>
        <w:tc>
          <w:tcPr>
            <w:tcW w:w="0" w:type="auto"/>
            <w:vAlign w:val="center"/>
            <w:hideMark/>
          </w:tcPr>
          <w:p w:rsidR="00E61EEC" w:rsidRPr="00E61EEC" w:rsidRDefault="00E61EEC" w:rsidP="00E61EEC">
            <w:r w:rsidRPr="00E61EEC">
              <w:t>Apply proper firewall rules; restrict access.</w:t>
            </w:r>
          </w:p>
        </w:tc>
      </w:tr>
      <w:tr w:rsidR="00E61EEC" w:rsidRPr="00E61EEC" w:rsidTr="00E61EEC">
        <w:trPr>
          <w:tblCellSpacing w:w="15" w:type="dxa"/>
        </w:trPr>
        <w:tc>
          <w:tcPr>
            <w:tcW w:w="0" w:type="auto"/>
            <w:vAlign w:val="center"/>
            <w:hideMark/>
          </w:tcPr>
          <w:p w:rsidR="00E61EEC" w:rsidRPr="00E61EEC" w:rsidRDefault="00E61EEC" w:rsidP="00E61EEC">
            <w:r w:rsidRPr="00E61EEC">
              <w:t>Hostname Determination Reporting</w:t>
            </w:r>
          </w:p>
        </w:tc>
        <w:tc>
          <w:tcPr>
            <w:tcW w:w="0" w:type="auto"/>
            <w:vAlign w:val="center"/>
            <w:hideMark/>
          </w:tcPr>
          <w:p w:rsidR="00E61EEC" w:rsidRPr="00E61EEC" w:rsidRDefault="00E61EEC" w:rsidP="00E61EEC">
            <w:r w:rsidRPr="00E61EEC">
              <w:t>Hostname revealed</w:t>
            </w:r>
          </w:p>
        </w:tc>
        <w:tc>
          <w:tcPr>
            <w:tcW w:w="0" w:type="auto"/>
            <w:vAlign w:val="center"/>
            <w:hideMark/>
          </w:tcPr>
          <w:p w:rsidR="00E61EEC" w:rsidRPr="00E61EEC" w:rsidRDefault="00E61EEC" w:rsidP="00E61EEC">
            <w:r w:rsidRPr="00E61EEC">
              <w:t>Info</w:t>
            </w:r>
          </w:p>
        </w:tc>
        <w:tc>
          <w:tcPr>
            <w:tcW w:w="0" w:type="auto"/>
            <w:vAlign w:val="center"/>
            <w:hideMark/>
          </w:tcPr>
          <w:p w:rsidR="00E61EEC" w:rsidRPr="00E61EEC" w:rsidRDefault="00E61EEC" w:rsidP="00E61EEC">
            <w:r w:rsidRPr="00E61EEC">
              <w:t>Minimal risk; avoid exposing hostname publicly.</w:t>
            </w:r>
          </w:p>
        </w:tc>
      </w:tr>
      <w:tr w:rsidR="00E61EEC" w:rsidRPr="00E61EEC" w:rsidTr="00E61EEC">
        <w:trPr>
          <w:tblCellSpacing w:w="15" w:type="dxa"/>
        </w:trPr>
        <w:tc>
          <w:tcPr>
            <w:tcW w:w="0" w:type="auto"/>
            <w:vAlign w:val="center"/>
            <w:hideMark/>
          </w:tcPr>
          <w:p w:rsidR="00E61EEC" w:rsidRPr="00E61EEC" w:rsidRDefault="00E61EEC" w:rsidP="00E61EEC">
            <w:r w:rsidRPr="00E61EEC">
              <w:t>HTTP Server Banner Enumeration</w:t>
            </w:r>
          </w:p>
        </w:tc>
        <w:tc>
          <w:tcPr>
            <w:tcW w:w="0" w:type="auto"/>
            <w:vAlign w:val="center"/>
            <w:hideMark/>
          </w:tcPr>
          <w:p w:rsidR="00E61EEC" w:rsidRPr="00E61EEC" w:rsidRDefault="00E61EEC" w:rsidP="00E61EEC">
            <w:r w:rsidRPr="00E61EEC">
              <w:t>Server banner exposed</w:t>
            </w:r>
          </w:p>
        </w:tc>
        <w:tc>
          <w:tcPr>
            <w:tcW w:w="0" w:type="auto"/>
            <w:vAlign w:val="center"/>
            <w:hideMark/>
          </w:tcPr>
          <w:p w:rsidR="00E61EEC" w:rsidRPr="00E61EEC" w:rsidRDefault="00E61EEC" w:rsidP="00E61EEC">
            <w:r w:rsidRPr="00E61EEC">
              <w:t>Medium</w:t>
            </w:r>
          </w:p>
        </w:tc>
        <w:tc>
          <w:tcPr>
            <w:tcW w:w="0" w:type="auto"/>
            <w:vAlign w:val="center"/>
            <w:hideMark/>
          </w:tcPr>
          <w:p w:rsidR="00E61EEC" w:rsidRPr="00E61EEC" w:rsidRDefault="00E61EEC" w:rsidP="00E61EEC">
            <w:r w:rsidRPr="00E61EEC">
              <w:t>Hide HTTP server banner to prevent information disclosure.</w:t>
            </w:r>
          </w:p>
        </w:tc>
      </w:tr>
      <w:tr w:rsidR="00E61EEC" w:rsidRPr="00E61EEC" w:rsidTr="00E61EEC">
        <w:trPr>
          <w:tblCellSpacing w:w="15" w:type="dxa"/>
        </w:trPr>
        <w:tc>
          <w:tcPr>
            <w:tcW w:w="0" w:type="auto"/>
            <w:vAlign w:val="center"/>
            <w:hideMark/>
          </w:tcPr>
          <w:p w:rsidR="00E61EEC" w:rsidRPr="00E61EEC" w:rsidRDefault="00E61EEC" w:rsidP="00E61EEC">
            <w:r w:rsidRPr="00E61EEC">
              <w:t>SMB/CIFS Server Detection</w:t>
            </w:r>
          </w:p>
        </w:tc>
        <w:tc>
          <w:tcPr>
            <w:tcW w:w="0" w:type="auto"/>
            <w:vAlign w:val="center"/>
            <w:hideMark/>
          </w:tcPr>
          <w:p w:rsidR="00E61EEC" w:rsidRPr="00E61EEC" w:rsidRDefault="00E61EEC" w:rsidP="00E61EEC">
            <w:r w:rsidRPr="00E61EEC">
              <w:t>SMB/CIFS detected</w:t>
            </w:r>
          </w:p>
        </w:tc>
        <w:tc>
          <w:tcPr>
            <w:tcW w:w="0" w:type="auto"/>
            <w:vAlign w:val="center"/>
            <w:hideMark/>
          </w:tcPr>
          <w:p w:rsidR="00E61EEC" w:rsidRPr="00E61EEC" w:rsidRDefault="00E61EEC" w:rsidP="00E61EEC">
            <w:r w:rsidRPr="00E61EEC">
              <w:t>High</w:t>
            </w:r>
          </w:p>
        </w:tc>
        <w:tc>
          <w:tcPr>
            <w:tcW w:w="0" w:type="auto"/>
            <w:vAlign w:val="center"/>
            <w:hideMark/>
          </w:tcPr>
          <w:p w:rsidR="00E61EEC" w:rsidRPr="00E61EEC" w:rsidRDefault="00E61EEC" w:rsidP="00E61EEC">
            <w:r w:rsidRPr="00E61EEC">
              <w:t>Apply security updates; enforce strong passwords and disable old protocols.</w:t>
            </w:r>
          </w:p>
        </w:tc>
      </w:tr>
      <w:tr w:rsidR="00E61EEC" w:rsidRPr="00E61EEC" w:rsidTr="00E61EEC">
        <w:trPr>
          <w:tblCellSpacing w:w="15" w:type="dxa"/>
        </w:trPr>
        <w:tc>
          <w:tcPr>
            <w:tcW w:w="0" w:type="auto"/>
            <w:vAlign w:val="center"/>
            <w:hideMark/>
          </w:tcPr>
          <w:p w:rsidR="00E61EEC" w:rsidRPr="00E61EEC" w:rsidRDefault="00E61EEC" w:rsidP="00E61EEC">
            <w:r w:rsidRPr="00E61EEC">
              <w:t>Web Application Scanning Consolidation / Info Reporting</w:t>
            </w:r>
          </w:p>
        </w:tc>
        <w:tc>
          <w:tcPr>
            <w:tcW w:w="0" w:type="auto"/>
            <w:vAlign w:val="center"/>
            <w:hideMark/>
          </w:tcPr>
          <w:p w:rsidR="00E61EEC" w:rsidRPr="00E61EEC" w:rsidRDefault="00E61EEC" w:rsidP="00E61EEC">
            <w:r w:rsidRPr="00E61EEC">
              <w:t>Web application info detected</w:t>
            </w:r>
          </w:p>
        </w:tc>
        <w:tc>
          <w:tcPr>
            <w:tcW w:w="0" w:type="auto"/>
            <w:vAlign w:val="center"/>
            <w:hideMark/>
          </w:tcPr>
          <w:p w:rsidR="00E61EEC" w:rsidRPr="00E61EEC" w:rsidRDefault="00E61EEC" w:rsidP="00E61EEC">
            <w:r w:rsidRPr="00E61EEC">
              <w:t>Medium</w:t>
            </w:r>
          </w:p>
        </w:tc>
        <w:tc>
          <w:tcPr>
            <w:tcW w:w="0" w:type="auto"/>
            <w:vAlign w:val="center"/>
            <w:hideMark/>
          </w:tcPr>
          <w:p w:rsidR="00E61EEC" w:rsidRPr="00E61EEC" w:rsidRDefault="00E61EEC" w:rsidP="00E61EEC">
            <w:r w:rsidRPr="00E61EEC">
              <w:t>Check web app configuration; patch known vulnerabilities.</w:t>
            </w:r>
          </w:p>
        </w:tc>
      </w:tr>
      <w:tr w:rsidR="00E61EEC" w:rsidRPr="00E61EEC" w:rsidTr="00E61EEC">
        <w:trPr>
          <w:tblCellSpacing w:w="15" w:type="dxa"/>
        </w:trPr>
        <w:tc>
          <w:tcPr>
            <w:tcW w:w="0" w:type="auto"/>
            <w:vAlign w:val="center"/>
            <w:hideMark/>
          </w:tcPr>
          <w:p w:rsidR="00E61EEC" w:rsidRPr="00E61EEC" w:rsidRDefault="00E61EEC" w:rsidP="00E61EEC">
            <w:r w:rsidRPr="00E61EEC">
              <w:t>HTTP Security Headers Detection</w:t>
            </w:r>
          </w:p>
        </w:tc>
        <w:tc>
          <w:tcPr>
            <w:tcW w:w="0" w:type="auto"/>
            <w:vAlign w:val="center"/>
            <w:hideMark/>
          </w:tcPr>
          <w:p w:rsidR="00E61EEC" w:rsidRPr="00E61EEC" w:rsidRDefault="00E61EEC" w:rsidP="00E61EEC">
            <w:r w:rsidRPr="00E61EEC">
              <w:t>Missing or weak security headers</w:t>
            </w:r>
          </w:p>
        </w:tc>
        <w:tc>
          <w:tcPr>
            <w:tcW w:w="0" w:type="auto"/>
            <w:vAlign w:val="center"/>
            <w:hideMark/>
          </w:tcPr>
          <w:p w:rsidR="00E61EEC" w:rsidRPr="00E61EEC" w:rsidRDefault="00E61EEC" w:rsidP="00E61EEC">
            <w:r w:rsidRPr="00E61EEC">
              <w:t>Medium</w:t>
            </w:r>
          </w:p>
        </w:tc>
        <w:tc>
          <w:tcPr>
            <w:tcW w:w="0" w:type="auto"/>
            <w:vAlign w:val="center"/>
            <w:hideMark/>
          </w:tcPr>
          <w:p w:rsidR="00E61EEC" w:rsidRPr="00E61EEC" w:rsidRDefault="00E61EEC" w:rsidP="00E61EEC">
            <w:r w:rsidRPr="00E61EEC">
              <w:t>Configure headers like Content-Security-Policy, X-Frame-Options, Strict-Transport-Security.</w:t>
            </w:r>
          </w:p>
        </w:tc>
      </w:tr>
    </w:tbl>
    <w:p w:rsidR="00E61EEC" w:rsidRDefault="00E61EEC" w:rsidP="00E61EEC">
      <w:pPr>
        <w:rPr>
          <w:b/>
          <w:bCs/>
        </w:rPr>
      </w:pPr>
    </w:p>
    <w:p w:rsidR="00E61EEC" w:rsidRDefault="00E61EEC" w:rsidP="00E61EEC">
      <w:r w:rsidRPr="00E61EEC">
        <w:rPr>
          <w:b/>
          <w:bCs/>
        </w:rPr>
        <w:t>Overall Risk:</w:t>
      </w:r>
      <w:r w:rsidRPr="00E61EEC">
        <w:t xml:space="preserve"> Medium-High (based on discovered vulnerabilities).</w:t>
      </w:r>
    </w:p>
    <w:p w:rsidR="00E61EEC" w:rsidRPr="00E61EEC" w:rsidRDefault="00E61EEC" w:rsidP="00E61EEC">
      <w:r w:rsidRPr="00E61EEC">
        <w:lastRenderedPageBreak/>
        <w:drawing>
          <wp:inline distT="0" distB="0" distL="0" distR="0" wp14:anchorId="54A43C42" wp14:editId="35815BB4">
            <wp:extent cx="4452730" cy="2399051"/>
            <wp:effectExtent l="0" t="0" r="5080" b="1270"/>
            <wp:docPr id="164388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83082" name=""/>
                    <pic:cNvPicPr/>
                  </pic:nvPicPr>
                  <pic:blipFill>
                    <a:blip r:embed="rId8"/>
                    <a:stretch>
                      <a:fillRect/>
                    </a:stretch>
                  </pic:blipFill>
                  <pic:spPr>
                    <a:xfrm>
                      <a:off x="0" y="0"/>
                      <a:ext cx="4471008" cy="2408899"/>
                    </a:xfrm>
                    <a:prstGeom prst="rect">
                      <a:avLst/>
                    </a:prstGeom>
                  </pic:spPr>
                </pic:pic>
              </a:graphicData>
            </a:graphic>
          </wp:inline>
        </w:drawing>
      </w:r>
    </w:p>
    <w:p w:rsidR="00E61EEC" w:rsidRPr="00E61EEC" w:rsidRDefault="00E61EEC" w:rsidP="00E61EEC"/>
    <w:p w:rsidR="00E61EEC" w:rsidRPr="00E61EEC" w:rsidRDefault="00E61EEC" w:rsidP="00E61EEC">
      <w:pPr>
        <w:rPr>
          <w:b/>
          <w:bCs/>
        </w:rPr>
      </w:pPr>
      <w:r w:rsidRPr="00E61EEC">
        <w:rPr>
          <w:b/>
          <w:bCs/>
        </w:rPr>
        <w:t>5. Recommendations / Fixes</w:t>
      </w:r>
    </w:p>
    <w:p w:rsidR="00E61EEC" w:rsidRPr="00E61EEC" w:rsidRDefault="00E61EEC" w:rsidP="00E61EEC">
      <w:pPr>
        <w:numPr>
          <w:ilvl w:val="0"/>
          <w:numId w:val="6"/>
        </w:numPr>
      </w:pPr>
      <w:r w:rsidRPr="00E61EEC">
        <w:rPr>
          <w:b/>
          <w:bCs/>
        </w:rPr>
        <w:t>Update software</w:t>
      </w:r>
      <w:r w:rsidRPr="00E61EEC">
        <w:t xml:space="preserve"> regularly to patch known vulnerabilities.</w:t>
      </w:r>
    </w:p>
    <w:p w:rsidR="00E61EEC" w:rsidRPr="00E61EEC" w:rsidRDefault="00E61EEC" w:rsidP="00E61EEC">
      <w:pPr>
        <w:numPr>
          <w:ilvl w:val="0"/>
          <w:numId w:val="6"/>
        </w:numPr>
      </w:pPr>
      <w:r w:rsidRPr="00E61EEC">
        <w:rPr>
          <w:b/>
          <w:bCs/>
        </w:rPr>
        <w:t>Configure security settings</w:t>
      </w:r>
      <w:r w:rsidRPr="00E61EEC">
        <w:t xml:space="preserve"> such as firewalls, SSH, and web server headers.</w:t>
      </w:r>
    </w:p>
    <w:p w:rsidR="00E61EEC" w:rsidRPr="00E61EEC" w:rsidRDefault="00E61EEC" w:rsidP="00E61EEC">
      <w:pPr>
        <w:numPr>
          <w:ilvl w:val="0"/>
          <w:numId w:val="6"/>
        </w:numPr>
      </w:pPr>
      <w:r w:rsidRPr="00E61EEC">
        <w:rPr>
          <w:b/>
          <w:bCs/>
        </w:rPr>
        <w:t>Limit unnecessary services</w:t>
      </w:r>
      <w:r w:rsidRPr="00E61EEC">
        <w:t xml:space="preserve"> running on the system to reduce the attack surface.</w:t>
      </w:r>
    </w:p>
    <w:p w:rsidR="00E61EEC" w:rsidRPr="00E61EEC" w:rsidRDefault="00E61EEC" w:rsidP="00E61EEC">
      <w:pPr>
        <w:numPr>
          <w:ilvl w:val="0"/>
          <w:numId w:val="6"/>
        </w:numPr>
      </w:pPr>
      <w:r w:rsidRPr="00E61EEC">
        <w:rPr>
          <w:b/>
          <w:bCs/>
        </w:rPr>
        <w:t>Perform regular vulnerability scans</w:t>
      </w:r>
      <w:r w:rsidRPr="00E61EEC">
        <w:t xml:space="preserve"> to track improvements over time.</w:t>
      </w:r>
    </w:p>
    <w:p w:rsidR="00E61EEC" w:rsidRPr="00E61EEC" w:rsidRDefault="00E61EEC" w:rsidP="00E61EEC">
      <w:pPr>
        <w:rPr>
          <w:b/>
          <w:bCs/>
        </w:rPr>
      </w:pPr>
      <w:r w:rsidRPr="00E61EEC">
        <w:rPr>
          <w:b/>
          <w:bCs/>
        </w:rPr>
        <w:t>Notes</w:t>
      </w:r>
    </w:p>
    <w:p w:rsidR="00E61EEC" w:rsidRPr="00E61EEC" w:rsidRDefault="00E61EEC" w:rsidP="00E61EEC">
      <w:pPr>
        <w:numPr>
          <w:ilvl w:val="0"/>
          <w:numId w:val="7"/>
        </w:numPr>
      </w:pPr>
      <w:r w:rsidRPr="00E61EEC">
        <w:t>The scan was performed on a personal device for testing purposes.</w:t>
      </w:r>
    </w:p>
    <w:p w:rsidR="00E61EEC" w:rsidRPr="00E61EEC" w:rsidRDefault="00E61EEC" w:rsidP="00E61EEC">
      <w:pPr>
        <w:numPr>
          <w:ilvl w:val="0"/>
          <w:numId w:val="7"/>
        </w:numPr>
      </w:pPr>
      <w:r w:rsidRPr="00E61EEC">
        <w:t>All vulnerabilities should be addressed according to their severity.</w:t>
      </w:r>
    </w:p>
    <w:p w:rsidR="00E61EEC" w:rsidRPr="00E61EEC" w:rsidRDefault="00E61EEC" w:rsidP="00E61EEC">
      <w:pPr>
        <w:numPr>
          <w:ilvl w:val="0"/>
          <w:numId w:val="7"/>
        </w:numPr>
      </w:pPr>
      <w:r w:rsidRPr="00E61EEC">
        <w:t>OpenVAS provides detailed reports that can be exported in PDF, HTML, or CSV formats for further analysis.</w:t>
      </w:r>
    </w:p>
    <w:p w:rsidR="00CF3697" w:rsidRDefault="00CF3697"/>
    <w:sectPr w:rsidR="00CF3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CC8"/>
    <w:multiLevelType w:val="multilevel"/>
    <w:tmpl w:val="8D044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2621F"/>
    <w:multiLevelType w:val="multilevel"/>
    <w:tmpl w:val="F2B4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94C1B"/>
    <w:multiLevelType w:val="multilevel"/>
    <w:tmpl w:val="FEB2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A62AE"/>
    <w:multiLevelType w:val="multilevel"/>
    <w:tmpl w:val="F4A2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D08BF"/>
    <w:multiLevelType w:val="multilevel"/>
    <w:tmpl w:val="6100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B7829"/>
    <w:multiLevelType w:val="multilevel"/>
    <w:tmpl w:val="0D04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A534E0"/>
    <w:multiLevelType w:val="multilevel"/>
    <w:tmpl w:val="81B8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122879">
    <w:abstractNumId w:val="2"/>
  </w:num>
  <w:num w:numId="2" w16cid:durableId="719280319">
    <w:abstractNumId w:val="4"/>
  </w:num>
  <w:num w:numId="3" w16cid:durableId="1445885318">
    <w:abstractNumId w:val="6"/>
  </w:num>
  <w:num w:numId="4" w16cid:durableId="333194532">
    <w:abstractNumId w:val="5"/>
  </w:num>
  <w:num w:numId="5" w16cid:durableId="1410275283">
    <w:abstractNumId w:val="3"/>
  </w:num>
  <w:num w:numId="6" w16cid:durableId="988707911">
    <w:abstractNumId w:val="0"/>
  </w:num>
  <w:num w:numId="7" w16cid:durableId="524560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EEC"/>
    <w:rsid w:val="00365433"/>
    <w:rsid w:val="008668B5"/>
    <w:rsid w:val="00955A9B"/>
    <w:rsid w:val="00A73512"/>
    <w:rsid w:val="00BE6C81"/>
    <w:rsid w:val="00CF3697"/>
    <w:rsid w:val="00E61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4CC95"/>
  <w15:chartTrackingRefBased/>
  <w15:docId w15:val="{72345FB0-7957-4737-A728-AB110D52F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E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E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E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E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E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E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E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E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E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E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EEC"/>
    <w:rPr>
      <w:rFonts w:eastAsiaTheme="majorEastAsia" w:cstheme="majorBidi"/>
      <w:color w:val="272727" w:themeColor="text1" w:themeTint="D8"/>
    </w:rPr>
  </w:style>
  <w:style w:type="paragraph" w:styleId="Title">
    <w:name w:val="Title"/>
    <w:basedOn w:val="Normal"/>
    <w:next w:val="Normal"/>
    <w:link w:val="TitleChar"/>
    <w:uiPriority w:val="10"/>
    <w:qFormat/>
    <w:rsid w:val="00E61E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E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E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E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EEC"/>
    <w:pPr>
      <w:spacing w:before="160"/>
      <w:jc w:val="center"/>
    </w:pPr>
    <w:rPr>
      <w:i/>
      <w:iCs/>
      <w:color w:val="404040" w:themeColor="text1" w:themeTint="BF"/>
    </w:rPr>
  </w:style>
  <w:style w:type="character" w:customStyle="1" w:styleId="QuoteChar">
    <w:name w:val="Quote Char"/>
    <w:basedOn w:val="DefaultParagraphFont"/>
    <w:link w:val="Quote"/>
    <w:uiPriority w:val="29"/>
    <w:rsid w:val="00E61EEC"/>
    <w:rPr>
      <w:i/>
      <w:iCs/>
      <w:color w:val="404040" w:themeColor="text1" w:themeTint="BF"/>
    </w:rPr>
  </w:style>
  <w:style w:type="paragraph" w:styleId="ListParagraph">
    <w:name w:val="List Paragraph"/>
    <w:basedOn w:val="Normal"/>
    <w:uiPriority w:val="34"/>
    <w:qFormat/>
    <w:rsid w:val="00E61EEC"/>
    <w:pPr>
      <w:ind w:left="720"/>
      <w:contextualSpacing/>
    </w:pPr>
  </w:style>
  <w:style w:type="character" w:styleId="IntenseEmphasis">
    <w:name w:val="Intense Emphasis"/>
    <w:basedOn w:val="DefaultParagraphFont"/>
    <w:uiPriority w:val="21"/>
    <w:qFormat/>
    <w:rsid w:val="00E61EEC"/>
    <w:rPr>
      <w:i/>
      <w:iCs/>
      <w:color w:val="2F5496" w:themeColor="accent1" w:themeShade="BF"/>
    </w:rPr>
  </w:style>
  <w:style w:type="paragraph" w:styleId="IntenseQuote">
    <w:name w:val="Intense Quote"/>
    <w:basedOn w:val="Normal"/>
    <w:next w:val="Normal"/>
    <w:link w:val="IntenseQuoteChar"/>
    <w:uiPriority w:val="30"/>
    <w:qFormat/>
    <w:rsid w:val="00E61E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EEC"/>
    <w:rPr>
      <w:i/>
      <w:iCs/>
      <w:color w:val="2F5496" w:themeColor="accent1" w:themeShade="BF"/>
    </w:rPr>
  </w:style>
  <w:style w:type="character" w:styleId="IntenseReference">
    <w:name w:val="Intense Reference"/>
    <w:basedOn w:val="DefaultParagraphFont"/>
    <w:uiPriority w:val="32"/>
    <w:qFormat/>
    <w:rsid w:val="00E61E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630</Words>
  <Characters>3593</Characters>
  <Application>Microsoft Office Word</Application>
  <DocSecurity>0</DocSecurity>
  <Lines>29</Lines>
  <Paragraphs>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 Malik</dc:creator>
  <cp:keywords/>
  <dc:description/>
  <cp:lastModifiedBy>Amina Malik</cp:lastModifiedBy>
  <cp:revision>1</cp:revision>
  <dcterms:created xsi:type="dcterms:W3CDTF">2025-08-31T12:52:00Z</dcterms:created>
  <dcterms:modified xsi:type="dcterms:W3CDTF">2025-08-31T13:00:00Z</dcterms:modified>
</cp:coreProperties>
</file>