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fr-FR"/>
        </w:rPr>
        <w:id w:val="-677579373"/>
        <w:docPartObj>
          <w:docPartGallery w:val="Cover Pages"/>
          <w:docPartUnique/>
        </w:docPartObj>
      </w:sdtPr>
      <w:sdtEndPr>
        <w:rPr>
          <w:sz w:val="24"/>
        </w:rPr>
      </w:sdtEndPr>
      <w:sdtContent>
        <w:p w:rsidR="00994549" w:rsidRDefault="00994549">
          <w:pPr>
            <w:pStyle w:val="NoSpacing"/>
            <w:rPr>
              <w:sz w:val="2"/>
            </w:rPr>
          </w:pPr>
        </w:p>
        <w:p w:rsidR="00994549" w:rsidRDefault="00994549" w:rsidP="00994549">
          <w:pPr>
            <w:pBdr>
              <w:top w:val="nil"/>
              <w:left w:val="nil"/>
              <w:bottom w:val="nil"/>
              <w:right w:val="nil"/>
              <w:between w:val="nil"/>
            </w:pBdr>
            <w:spacing w:before="240" w:after="0" w:line="240" w:lineRule="auto"/>
            <w:jc w:val="center"/>
            <w:rPr>
              <w:rFonts w:ascii="Arial" w:eastAsia="Arial" w:hAnsi="Arial" w:cs="Arial"/>
              <w:b/>
              <w:smallCaps/>
              <w:color w:val="000000"/>
              <w:sz w:val="32"/>
              <w:szCs w:val="32"/>
            </w:rPr>
          </w:pPr>
          <w:r>
            <w:rPr>
              <w:noProof/>
              <w:lang w:val="en-US"/>
            </w:rPr>
            <w:drawing>
              <wp:anchor distT="0" distB="0" distL="114300" distR="114300" simplePos="0" relativeHeight="251661312" behindDoc="0" locked="0" layoutInCell="1" allowOverlap="1" wp14:anchorId="0E5C86A9" wp14:editId="0EA6A91C">
                <wp:simplePos x="0" y="0"/>
                <wp:positionH relativeFrom="page">
                  <wp:align>right</wp:align>
                </wp:positionH>
                <wp:positionV relativeFrom="page">
                  <wp:posOffset>13335</wp:posOffset>
                </wp:positionV>
                <wp:extent cx="7564755" cy="11766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64755" cy="117665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smallCaps/>
              <w:color w:val="000000"/>
              <w:sz w:val="32"/>
              <w:szCs w:val="32"/>
            </w:rPr>
            <w:t>Département Mathématiques et Informatique</w:t>
          </w:r>
        </w:p>
        <w:p w:rsidR="00994549" w:rsidRDefault="00994549" w:rsidP="00994549">
          <w:pPr>
            <w:rPr>
              <w:szCs w:val="26"/>
            </w:rPr>
          </w:pPr>
        </w:p>
        <w:p w:rsidR="00994549" w:rsidRDefault="00994549" w:rsidP="00994549">
          <w:pPr>
            <w:rPr>
              <w:szCs w:val="26"/>
            </w:rPr>
          </w:pPr>
        </w:p>
        <w:p w:rsidR="00994549" w:rsidRDefault="00994549" w:rsidP="00994549">
          <w:pPr>
            <w:rPr>
              <w:szCs w:val="26"/>
            </w:rPr>
          </w:pPr>
        </w:p>
        <w:p w:rsidR="00994549" w:rsidRDefault="00994549" w:rsidP="00994549">
          <w:pPr>
            <w:pBdr>
              <w:top w:val="nil"/>
              <w:left w:val="nil"/>
              <w:bottom w:val="nil"/>
              <w:right w:val="nil"/>
              <w:between w:val="nil"/>
            </w:pBdr>
            <w:spacing w:after="0" w:line="240" w:lineRule="auto"/>
            <w:jc w:val="center"/>
            <w:rPr>
              <w:rFonts w:ascii="Cambria" w:eastAsia="Cambria" w:hAnsi="Cambria" w:cs="Cambria"/>
              <w:b/>
              <w:color w:val="002060"/>
              <w:sz w:val="40"/>
              <w:szCs w:val="40"/>
            </w:rPr>
          </w:pPr>
          <w:r>
            <w:rPr>
              <w:rFonts w:ascii="Cambria" w:eastAsia="Cambria" w:hAnsi="Cambria" w:cs="Cambria"/>
              <w:b/>
              <w:color w:val="002060"/>
              <w:sz w:val="40"/>
              <w:szCs w:val="40"/>
            </w:rPr>
            <w:t xml:space="preserve">Filière : </w:t>
          </w:r>
        </w:p>
        <w:p w:rsidR="00994549" w:rsidRDefault="00994549" w:rsidP="00994549">
          <w:pPr>
            <w:pBdr>
              <w:top w:val="nil"/>
              <w:left w:val="nil"/>
              <w:bottom w:val="nil"/>
              <w:right w:val="nil"/>
              <w:between w:val="nil"/>
            </w:pBdr>
            <w:spacing w:after="0" w:line="240" w:lineRule="auto"/>
            <w:jc w:val="center"/>
            <w:rPr>
              <w:rFonts w:ascii="Cambria" w:eastAsia="Cambria" w:hAnsi="Cambria" w:cs="Cambria"/>
              <w:b/>
              <w:color w:val="002060"/>
              <w:sz w:val="32"/>
              <w:szCs w:val="32"/>
            </w:rPr>
          </w:pPr>
          <w:r>
            <w:rPr>
              <w:rFonts w:ascii="Cambria" w:eastAsia="Cambria" w:hAnsi="Cambria" w:cs="Cambria"/>
              <w:b/>
              <w:color w:val="002060"/>
              <w:sz w:val="32"/>
              <w:szCs w:val="32"/>
            </w:rPr>
            <w:t xml:space="preserve">« </w:t>
          </w:r>
          <w:r>
            <w:rPr>
              <w:rFonts w:ascii="Cambria" w:eastAsia="Cambria" w:hAnsi="Cambria" w:cs="Cambria"/>
              <w:b/>
              <w:color w:val="002060"/>
              <w:sz w:val="31"/>
              <w:szCs w:val="31"/>
            </w:rPr>
            <w:t xml:space="preserve">Génie du Logiciel et des Systèmes Informatiques Distribués </w:t>
          </w:r>
          <w:r>
            <w:rPr>
              <w:rFonts w:ascii="Cambria" w:eastAsia="Cambria" w:hAnsi="Cambria" w:cs="Cambria"/>
              <w:b/>
              <w:color w:val="002060"/>
              <w:sz w:val="32"/>
              <w:szCs w:val="32"/>
            </w:rPr>
            <w:t>»</w:t>
          </w:r>
        </w:p>
        <w:p w:rsidR="00994549" w:rsidRDefault="00994549" w:rsidP="00994549">
          <w:pPr>
            <w:jc w:val="center"/>
            <w:rPr>
              <w:rFonts w:ascii="Cambria" w:eastAsia="Cambria" w:hAnsi="Cambria" w:cs="Cambria"/>
              <w:b/>
              <w:color w:val="002060"/>
              <w:sz w:val="40"/>
              <w:szCs w:val="40"/>
            </w:rPr>
          </w:pPr>
          <w:r>
            <w:rPr>
              <w:rFonts w:ascii="Cambria" w:eastAsia="Cambria" w:hAnsi="Cambria" w:cs="Cambria"/>
              <w:b/>
              <w:color w:val="002060"/>
              <w:sz w:val="52"/>
              <w:szCs w:val="52"/>
            </w:rPr>
            <w:t>GLSID</w:t>
          </w:r>
          <w:r w:rsidRPr="006A50AD">
            <w:rPr>
              <w:rFonts w:ascii="Cambria" w:eastAsia="Cambria" w:hAnsi="Cambria" w:cs="Cambria"/>
              <w:b/>
              <w:color w:val="002060"/>
              <w:sz w:val="40"/>
              <w:szCs w:val="40"/>
            </w:rPr>
            <w:t xml:space="preserve"> </w:t>
          </w:r>
        </w:p>
        <w:p w:rsidR="00994549" w:rsidRDefault="00994549" w:rsidP="00994549">
          <w:pPr>
            <w:jc w:val="center"/>
            <w:rPr>
              <w:rFonts w:ascii="Cambria" w:eastAsia="Cambria" w:hAnsi="Cambria" w:cs="Cambria"/>
              <w:b/>
              <w:color w:val="002060"/>
              <w:sz w:val="40"/>
              <w:szCs w:val="40"/>
            </w:rPr>
          </w:pPr>
        </w:p>
        <w:p w:rsidR="00994549" w:rsidRDefault="00994549" w:rsidP="00994549">
          <w:pPr>
            <w:jc w:val="center"/>
            <w:rPr>
              <w:rFonts w:ascii="Cambria" w:eastAsia="Cambria" w:hAnsi="Cambria" w:cs="Cambria"/>
              <w:b/>
              <w:color w:val="002060"/>
              <w:sz w:val="40"/>
              <w:szCs w:val="40"/>
            </w:rPr>
          </w:pPr>
          <w:r>
            <w:rPr>
              <w:noProof/>
              <w:lang w:val="en-US"/>
            </w:rPr>
            <mc:AlternateContent>
              <mc:Choice Requires="wps">
                <w:drawing>
                  <wp:anchor distT="0" distB="0" distL="114300" distR="114300" simplePos="0" relativeHeight="251659264" behindDoc="0" locked="0" layoutInCell="1" hidden="0" allowOverlap="1" wp14:anchorId="2AB254FD" wp14:editId="16734222">
                    <wp:simplePos x="0" y="0"/>
                    <wp:positionH relativeFrom="margin">
                      <wp:posOffset>-14578</wp:posOffset>
                    </wp:positionH>
                    <wp:positionV relativeFrom="paragraph">
                      <wp:posOffset>339684</wp:posOffset>
                    </wp:positionV>
                    <wp:extent cx="5857875" cy="856035"/>
                    <wp:effectExtent l="95250" t="19050" r="28575" b="96520"/>
                    <wp:wrapNone/>
                    <wp:docPr id="8" name="Rectangle 8"/>
                    <wp:cNvGraphicFramePr/>
                    <a:graphic xmlns:a="http://schemas.openxmlformats.org/drawingml/2006/main">
                      <a:graphicData uri="http://schemas.microsoft.com/office/word/2010/wordprocessingShape">
                        <wps:wsp>
                          <wps:cNvSpPr/>
                          <wps:spPr>
                            <a:xfrm>
                              <a:off x="0" y="0"/>
                              <a:ext cx="5857875" cy="856035"/>
                            </a:xfrm>
                            <a:prstGeom prst="rect">
                              <a:avLst/>
                            </a:prstGeom>
                            <a:solidFill>
                              <a:srgbClr val="FFFFFF"/>
                            </a:solidFill>
                            <a:ln w="38100" cap="flat" cmpd="dbl">
                              <a:solidFill>
                                <a:srgbClr val="0070C0"/>
                              </a:solidFill>
                              <a:prstDash val="solid"/>
                              <a:miter lim="800000"/>
                              <a:headEnd type="none" w="sm" len="sm"/>
                              <a:tailEnd type="none" w="sm" len="sm"/>
                            </a:ln>
                            <a:effectLst>
                              <a:outerShdw dist="107763" dir="8100000" algn="ctr" rotWithShape="0">
                                <a:srgbClr val="808080">
                                  <a:alpha val="49803"/>
                                </a:srgbClr>
                              </a:outerShdw>
                            </a:effectLst>
                          </wps:spPr>
                          <wps:txbx>
                            <w:txbxContent>
                              <w:p w:rsidR="00994549" w:rsidRPr="00B56983" w:rsidRDefault="00994549" w:rsidP="00994549">
                                <w:pPr>
                                  <w:jc w:val="center"/>
                                  <w:rPr>
                                    <w:b/>
                                    <w:bCs/>
                                    <w:color w:val="0070C0"/>
                                    <w:sz w:val="56"/>
                                    <w:szCs w:val="36"/>
                                    <w:lang w:val="en-US"/>
                                  </w:rPr>
                                </w:pPr>
                                <w:r w:rsidRPr="00994549">
                                  <w:rPr>
                                    <w:b/>
                                    <w:bCs/>
                                    <w:sz w:val="56"/>
                                    <w:szCs w:val="56"/>
                                  </w:rPr>
                                  <w:t>Design patterns</w:t>
                                </w:r>
                                <w:r w:rsidRPr="00D95E0E">
                                  <w:rPr>
                                    <w:b/>
                                    <w:bCs/>
                                    <w:i/>
                                    <w:iCs/>
                                    <w:sz w:val="44"/>
                                    <w:szCs w:val="44"/>
                                    <w:lang w:val="en-US"/>
                                  </w:rPr>
                                  <w:t xml:space="preserve"> </w:t>
                                </w:r>
                              </w:p>
                              <w:p w:rsidR="00994549" w:rsidRPr="00D95E0E" w:rsidRDefault="00994549" w:rsidP="00994549">
                                <w:pPr>
                                  <w:pStyle w:val="NoSpacing"/>
                                  <w:spacing w:before="120" w:after="120"/>
                                  <w:jc w:val="center"/>
                                  <w:rPr>
                                    <w:b/>
                                    <w:bCs/>
                                    <w:i/>
                                    <w:iCs/>
                                    <w:sz w:val="44"/>
                                    <w:szCs w:val="44"/>
                                  </w:rPr>
                                </w:pPr>
                              </w:p>
                              <w:p w:rsidR="00994549" w:rsidRPr="00D95E0E" w:rsidRDefault="00994549" w:rsidP="00994549">
                                <w:pPr>
                                  <w:spacing w:before="400" w:after="0" w:line="240" w:lineRule="auto"/>
                                  <w:jc w:val="center"/>
                                  <w:textDirection w:val="btLr"/>
                                  <w:rPr>
                                    <w:sz w:val="22"/>
                                    <w:szCs w:val="18"/>
                                    <w:lang w:val="en-US"/>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AB254FD" id="Rectangle 8" o:spid="_x0000_s1026" style="position:absolute;left:0;text-align:left;margin-left:-1.15pt;margin-top:26.75pt;width:461.25pt;height:6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" strokecolor="#0070c0" strokeweight="3pt">
                    <v:stroke startarrowwidth="narrow" startarrowlength="short" endarrowwidth="narrow" endarrowlength="short" linestyle="thinThin"/>
                    <v:shadow on="t" opacity="32638f" offset="-6pt,6pt"/>
                    <v:textbox inset="2.53958mm,1.2694mm,2.53958mm,1.2694mm">
                      <w:txbxContent>
                        <w:p w:rsidR="00994549" w:rsidRPr="00B56983" w:rsidRDefault="00994549" w:rsidP="00994549">
                          <w:pPr>
                            <w:jc w:val="center"/>
                            <w:rPr>
                              <w:b/>
                              <w:bCs/>
                              <w:color w:val="0070C0"/>
                              <w:sz w:val="56"/>
                              <w:szCs w:val="36"/>
                              <w:lang w:val="en-US"/>
                            </w:rPr>
                          </w:pPr>
                          <w:r w:rsidRPr="00994549">
                            <w:rPr>
                              <w:b/>
                              <w:bCs/>
                              <w:sz w:val="56"/>
                              <w:szCs w:val="56"/>
                            </w:rPr>
                            <w:t>Design patterns</w:t>
                          </w:r>
                          <w:r w:rsidRPr="00D95E0E">
                            <w:rPr>
                              <w:b/>
                              <w:bCs/>
                              <w:i/>
                              <w:iCs/>
                              <w:sz w:val="44"/>
                              <w:szCs w:val="44"/>
                              <w:lang w:val="en-US"/>
                            </w:rPr>
                            <w:t xml:space="preserve"> </w:t>
                          </w:r>
                        </w:p>
                        <w:p w:rsidR="00994549" w:rsidRPr="00D95E0E" w:rsidRDefault="00994549" w:rsidP="00994549">
                          <w:pPr>
                            <w:pStyle w:val="NoSpacing"/>
                            <w:spacing w:before="120" w:after="120"/>
                            <w:jc w:val="center"/>
                            <w:rPr>
                              <w:b/>
                              <w:bCs/>
                              <w:i/>
                              <w:iCs/>
                              <w:sz w:val="44"/>
                              <w:szCs w:val="44"/>
                            </w:rPr>
                          </w:pPr>
                        </w:p>
                        <w:p w:rsidR="00994549" w:rsidRPr="00D95E0E" w:rsidRDefault="00994549" w:rsidP="00994549">
                          <w:pPr>
                            <w:spacing w:before="400" w:after="0" w:line="240" w:lineRule="auto"/>
                            <w:jc w:val="center"/>
                            <w:textDirection w:val="btLr"/>
                            <w:rPr>
                              <w:sz w:val="22"/>
                              <w:szCs w:val="18"/>
                              <w:lang w:val="en-US"/>
                            </w:rPr>
                          </w:pPr>
                        </w:p>
                      </w:txbxContent>
                    </v:textbox>
                    <w10:wrap anchorx="margin"/>
                  </v:rect>
                </w:pict>
              </mc:Fallback>
            </mc:AlternateContent>
          </w:r>
        </w:p>
        <w:p w:rsidR="00994549" w:rsidRDefault="00994549" w:rsidP="00994549">
          <w:pPr>
            <w:jc w:val="center"/>
            <w:rPr>
              <w:rFonts w:ascii="Cambria" w:eastAsia="Cambria" w:hAnsi="Cambria" w:cs="Cambria"/>
              <w:b/>
              <w:color w:val="002060"/>
              <w:sz w:val="40"/>
              <w:szCs w:val="40"/>
            </w:rPr>
          </w:pPr>
        </w:p>
        <w:p w:rsidR="00994549" w:rsidRDefault="00994549" w:rsidP="00994549">
          <w:pPr>
            <w:jc w:val="center"/>
            <w:rPr>
              <w:rFonts w:ascii="Cambria" w:eastAsia="Cambria" w:hAnsi="Cambria" w:cs="Cambria"/>
              <w:b/>
              <w:color w:val="002060"/>
              <w:sz w:val="40"/>
              <w:szCs w:val="40"/>
            </w:rPr>
          </w:pPr>
        </w:p>
        <w:p w:rsidR="00994549" w:rsidRDefault="00994549" w:rsidP="00994549">
          <w:pPr>
            <w:jc w:val="center"/>
            <w:rPr>
              <w:rFonts w:ascii="Cambria" w:eastAsia="Cambria" w:hAnsi="Cambria" w:cs="Cambria"/>
              <w:b/>
              <w:color w:val="002060"/>
              <w:sz w:val="40"/>
              <w:szCs w:val="40"/>
            </w:rPr>
          </w:pPr>
        </w:p>
        <w:p w:rsidR="00994549" w:rsidRDefault="00994549" w:rsidP="00994549">
          <w:pPr>
            <w:rPr>
              <w:rFonts w:ascii="Cambria" w:eastAsia="Cambria" w:hAnsi="Cambria" w:cs="Cambria"/>
              <w:b/>
              <w:color w:val="002060"/>
              <w:sz w:val="40"/>
              <w:szCs w:val="40"/>
            </w:rPr>
          </w:pPr>
        </w:p>
        <w:p w:rsidR="00994549" w:rsidRDefault="00994549" w:rsidP="00994549">
          <w:pPr>
            <w:jc w:val="center"/>
            <w:rPr>
              <w:b/>
              <w:sz w:val="32"/>
              <w:szCs w:val="32"/>
            </w:rPr>
          </w:pPr>
          <w:r>
            <w:rPr>
              <w:b/>
              <w:sz w:val="32"/>
              <w:szCs w:val="32"/>
            </w:rPr>
            <w:t>Année Universitaire : 2022-2023</w:t>
          </w:r>
        </w:p>
        <w:p w:rsidR="00994549" w:rsidRDefault="00994549" w:rsidP="00994549">
          <w:pPr>
            <w:pBdr>
              <w:top w:val="nil"/>
              <w:left w:val="nil"/>
              <w:bottom w:val="nil"/>
              <w:right w:val="nil"/>
              <w:between w:val="nil"/>
            </w:pBdr>
            <w:spacing w:after="0" w:line="240" w:lineRule="auto"/>
            <w:jc w:val="center"/>
            <w:rPr>
              <w:rFonts w:ascii="Cambria" w:eastAsia="Cambria" w:hAnsi="Cambria" w:cs="Cambria"/>
              <w:b/>
              <w:color w:val="002060"/>
              <w:sz w:val="40"/>
              <w:szCs w:val="40"/>
            </w:rPr>
          </w:pPr>
        </w:p>
        <w:p w:rsidR="00994549" w:rsidRDefault="00994549" w:rsidP="00994549">
          <w:pPr>
            <w:pBdr>
              <w:top w:val="nil"/>
              <w:left w:val="nil"/>
              <w:bottom w:val="nil"/>
              <w:right w:val="nil"/>
              <w:between w:val="nil"/>
            </w:pBdr>
            <w:spacing w:after="0" w:line="240" w:lineRule="auto"/>
            <w:jc w:val="center"/>
            <w:rPr>
              <w:rFonts w:ascii="Cambria" w:eastAsia="Cambria" w:hAnsi="Cambria" w:cs="Cambria"/>
              <w:b/>
              <w:color w:val="002060"/>
              <w:sz w:val="40"/>
              <w:szCs w:val="40"/>
            </w:rPr>
          </w:pPr>
          <w:r>
            <w:rPr>
              <w:noProof/>
              <w:lang w:val="en-US"/>
            </w:rPr>
            <mc:AlternateContent>
              <mc:Choice Requires="wps">
                <w:drawing>
                  <wp:anchor distT="0" distB="0" distL="114300" distR="114300" simplePos="0" relativeHeight="251660288" behindDoc="0" locked="0" layoutInCell="1" hidden="0" allowOverlap="1" wp14:anchorId="5EBCCC1F" wp14:editId="0BEF9CD4">
                    <wp:simplePos x="0" y="0"/>
                    <wp:positionH relativeFrom="margin">
                      <wp:align>center</wp:align>
                    </wp:positionH>
                    <wp:positionV relativeFrom="paragraph">
                      <wp:posOffset>346075</wp:posOffset>
                    </wp:positionV>
                    <wp:extent cx="6143625" cy="1019175"/>
                    <wp:effectExtent l="95250" t="19050" r="28575" b="104775"/>
                    <wp:wrapNone/>
                    <wp:docPr id="7" name="Rectangle 7"/>
                    <wp:cNvGraphicFramePr/>
                    <a:graphic xmlns:a="http://schemas.openxmlformats.org/drawingml/2006/main">
                      <a:graphicData uri="http://schemas.microsoft.com/office/word/2010/wordprocessingShape">
                        <wps:wsp>
                          <wps:cNvSpPr/>
                          <wps:spPr>
                            <a:xfrm>
                              <a:off x="0" y="0"/>
                              <a:ext cx="6143625" cy="1019175"/>
                            </a:xfrm>
                            <a:prstGeom prst="rect">
                              <a:avLst/>
                            </a:prstGeom>
                            <a:solidFill>
                              <a:srgbClr val="FFFFFF"/>
                            </a:solidFill>
                            <a:ln w="38100" cap="flat" cmpd="dbl">
                              <a:solidFill>
                                <a:srgbClr val="0070C0"/>
                              </a:solidFill>
                              <a:prstDash val="solid"/>
                              <a:miter lim="800000"/>
                              <a:headEnd type="none" w="sm" len="sm"/>
                              <a:tailEnd type="none" w="sm" len="sm"/>
                            </a:ln>
                            <a:effectLst>
                              <a:outerShdw dist="107763" dir="8100000" algn="ctr" rotWithShape="0">
                                <a:srgbClr val="808080">
                                  <a:alpha val="49803"/>
                                </a:srgbClr>
                              </a:outerShdw>
                            </a:effectLst>
                          </wps:spPr>
                          <wps:txbx>
                            <w:txbxContent>
                              <w:p w:rsidR="00994549" w:rsidRDefault="00994549" w:rsidP="00994549">
                                <w:pPr>
                                  <w:spacing w:line="275" w:lineRule="auto"/>
                                  <w:textDirection w:val="btLr"/>
                                </w:pPr>
                                <w:r>
                                  <w:rPr>
                                    <w:rFonts w:eastAsia="Calibri" w:cs="Calibri"/>
                                    <w:color w:val="000000"/>
                                    <w:sz w:val="28"/>
                                    <w:u w:val="single"/>
                                  </w:rPr>
                                  <w:t>Réalisé par</w:t>
                                </w:r>
                                <w:r>
                                  <w:rPr>
                                    <w:rFonts w:eastAsia="Calibri" w:cs="Calibri"/>
                                    <w:color w:val="000000"/>
                                    <w:sz w:val="28"/>
                                  </w:rPr>
                                  <w:t xml:space="preserve"> :</w:t>
                                </w:r>
                                <w:r>
                                  <w:rPr>
                                    <w:rFonts w:eastAsia="Calibri" w:cs="Calibri"/>
                                    <w:color w:val="000000"/>
                                    <w:sz w:val="28"/>
                                  </w:rPr>
                                  <w:tab/>
                                </w:r>
                                <w:r>
                                  <w:rPr>
                                    <w:rFonts w:eastAsia="Calibri" w:cs="Calibri"/>
                                    <w:color w:val="000000"/>
                                    <w:sz w:val="28"/>
                                  </w:rPr>
                                  <w:tab/>
                                </w:r>
                                <w:r>
                                  <w:rPr>
                                    <w:rFonts w:eastAsia="Calibri" w:cs="Calibri"/>
                                    <w:color w:val="000000"/>
                                    <w:sz w:val="28"/>
                                  </w:rPr>
                                  <w:tab/>
                                </w:r>
                                <w:r>
                                  <w:rPr>
                                    <w:rFonts w:eastAsia="Calibri" w:cs="Calibri"/>
                                    <w:color w:val="000000"/>
                                    <w:sz w:val="28"/>
                                  </w:rPr>
                                  <w:tab/>
                                </w:r>
                                <w:r>
                                  <w:rPr>
                                    <w:rFonts w:eastAsia="Calibri" w:cs="Calibri"/>
                                    <w:color w:val="000000"/>
                                    <w:sz w:val="28"/>
                                  </w:rPr>
                                  <w:tab/>
                                </w:r>
                                <w:r>
                                  <w:rPr>
                                    <w:rFonts w:eastAsia="Calibri" w:cs="Calibri"/>
                                    <w:color w:val="000000"/>
                                    <w:sz w:val="28"/>
                                  </w:rPr>
                                  <w:tab/>
                                  <w:t xml:space="preserve">      </w:t>
                                </w:r>
                                <w:r>
                                  <w:rPr>
                                    <w:rFonts w:eastAsia="Calibri" w:cs="Calibri"/>
                                    <w:color w:val="000000"/>
                                    <w:sz w:val="28"/>
                                    <w:u w:val="single"/>
                                  </w:rPr>
                                  <w:t>Encadré par</w:t>
                                </w:r>
                                <w:r>
                                  <w:rPr>
                                    <w:rFonts w:eastAsia="Calibri" w:cs="Calibri"/>
                                    <w:color w:val="000000"/>
                                    <w:sz w:val="28"/>
                                  </w:rPr>
                                  <w:t xml:space="preserve"> :</w:t>
                                </w:r>
                              </w:p>
                              <w:p w:rsidR="00994549" w:rsidRPr="00A279F4" w:rsidRDefault="00994549" w:rsidP="00994549">
                                <w:pPr>
                                  <w:spacing w:line="275" w:lineRule="auto"/>
                                  <w:jc w:val="both"/>
                                  <w:textDirection w:val="btLr"/>
                                  <w:rPr>
                                    <w:lang w:val="en-US"/>
                                  </w:rPr>
                                </w:pPr>
                                <w:r w:rsidRPr="00B7415C">
                                  <w:rPr>
                                    <w:rFonts w:eastAsia="Calibri" w:cs="Calibri"/>
                                    <w:color w:val="000000"/>
                                    <w:sz w:val="28"/>
                                  </w:rPr>
                                  <w:t xml:space="preserve">      </w:t>
                                </w:r>
                                <w:r w:rsidRPr="00E65D41">
                                  <w:rPr>
                                    <w:sz w:val="28"/>
                                    <w:szCs w:val="28"/>
                                  </w:rPr>
                                  <w:t>Amina MAAKOUL</w:t>
                                </w:r>
                                <w:r w:rsidRPr="00E65D41">
                                  <w:rPr>
                                    <w:rFonts w:eastAsia="Calibri" w:cs="Calibri"/>
                                    <w:color w:val="000000"/>
                                    <w:sz w:val="28"/>
                                  </w:rPr>
                                  <w:tab/>
                                </w:r>
                                <w:r w:rsidRPr="00E65D41">
                                  <w:rPr>
                                    <w:rFonts w:eastAsia="Calibri" w:cs="Calibri"/>
                                    <w:color w:val="000000"/>
                                    <w:sz w:val="28"/>
                                  </w:rPr>
                                  <w:tab/>
                                </w:r>
                                <w:r w:rsidRPr="00E65D41">
                                  <w:rPr>
                                    <w:rFonts w:eastAsia="Calibri" w:cs="Calibri"/>
                                    <w:color w:val="000000"/>
                                    <w:sz w:val="28"/>
                                  </w:rPr>
                                  <w:tab/>
                                  <w:t xml:space="preserve">                       M.  </w:t>
                                </w:r>
                                <w:r w:rsidRPr="00994549">
                                  <w:rPr>
                                    <w:rFonts w:eastAsia="Calibri" w:cs="Calibri"/>
                                    <w:color w:val="000000"/>
                                    <w:sz w:val="28"/>
                                    <w:lang w:val="en-US"/>
                                  </w:rPr>
                                  <w:t>Mohamed YOUSSFI</w:t>
                                </w:r>
                              </w:p>
                              <w:p w:rsidR="00994549" w:rsidRPr="006A50AD" w:rsidRDefault="00994549" w:rsidP="00994549">
                                <w:pPr>
                                  <w:spacing w:line="275" w:lineRule="auto"/>
                                  <w:jc w:val="both"/>
                                  <w:textDirection w:val="btLr"/>
                                  <w:rPr>
                                    <w:lang w:val="en-US"/>
                                  </w:rPr>
                                </w:pP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p>
                              <w:p w:rsidR="00994549" w:rsidRPr="006A50AD" w:rsidRDefault="00994549" w:rsidP="00994549">
                                <w:pPr>
                                  <w:spacing w:line="275" w:lineRule="auto"/>
                                  <w:jc w:val="both"/>
                                  <w:textDirection w:val="btLr"/>
                                  <w:rPr>
                                    <w:lang w:val="en-US"/>
                                  </w:rPr>
                                </w:pPr>
                              </w:p>
                              <w:p w:rsidR="00994549" w:rsidRPr="006A50AD" w:rsidRDefault="00994549" w:rsidP="00994549">
                                <w:pPr>
                                  <w:spacing w:line="275" w:lineRule="auto"/>
                                  <w:jc w:val="both"/>
                                  <w:textDirection w:val="btLr"/>
                                  <w:rPr>
                                    <w:lang w:val="en-US"/>
                                  </w:rPr>
                                </w:pPr>
                              </w:p>
                              <w:p w:rsidR="00994549" w:rsidRPr="006A50AD" w:rsidRDefault="00994549" w:rsidP="00994549">
                                <w:pPr>
                                  <w:spacing w:line="275" w:lineRule="auto"/>
                                  <w:jc w:val="both"/>
                                  <w:textDirection w:val="btLr"/>
                                  <w:rPr>
                                    <w:lang w:val="en-US"/>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EBCCC1F" id="Rectangle 7" o:spid="_x0000_s1027" style="position:absolute;left:0;text-align:left;margin-left:0;margin-top:27.25pt;width:483.75pt;height:8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" strokecolor="#0070c0" strokeweight="3pt">
                    <v:stroke startarrowwidth="narrow" startarrowlength="short" endarrowwidth="narrow" endarrowlength="short" linestyle="thinThin"/>
                    <v:shadow on="t" opacity="32638f" offset="-6pt,6pt"/>
                    <v:textbox inset="2.53958mm,1.2694mm,2.53958mm,1.2694mm">
                      <w:txbxContent>
                        <w:p w:rsidR="00994549" w:rsidRDefault="00994549" w:rsidP="00994549">
                          <w:pPr>
                            <w:spacing w:line="275" w:lineRule="auto"/>
                            <w:textDirection w:val="btLr"/>
                          </w:pPr>
                          <w:r>
                            <w:rPr>
                              <w:rFonts w:eastAsia="Calibri" w:cs="Calibri"/>
                              <w:color w:val="000000"/>
                              <w:sz w:val="28"/>
                              <w:u w:val="single"/>
                            </w:rPr>
                            <w:t>Réalisé par</w:t>
                          </w:r>
                          <w:r>
                            <w:rPr>
                              <w:rFonts w:eastAsia="Calibri" w:cs="Calibri"/>
                              <w:color w:val="000000"/>
                              <w:sz w:val="28"/>
                            </w:rPr>
                            <w:t xml:space="preserve"> :</w:t>
                          </w:r>
                          <w:r>
                            <w:rPr>
                              <w:rFonts w:eastAsia="Calibri" w:cs="Calibri"/>
                              <w:color w:val="000000"/>
                              <w:sz w:val="28"/>
                            </w:rPr>
                            <w:tab/>
                          </w:r>
                          <w:r>
                            <w:rPr>
                              <w:rFonts w:eastAsia="Calibri" w:cs="Calibri"/>
                              <w:color w:val="000000"/>
                              <w:sz w:val="28"/>
                            </w:rPr>
                            <w:tab/>
                          </w:r>
                          <w:r>
                            <w:rPr>
                              <w:rFonts w:eastAsia="Calibri" w:cs="Calibri"/>
                              <w:color w:val="000000"/>
                              <w:sz w:val="28"/>
                            </w:rPr>
                            <w:tab/>
                          </w:r>
                          <w:r>
                            <w:rPr>
                              <w:rFonts w:eastAsia="Calibri" w:cs="Calibri"/>
                              <w:color w:val="000000"/>
                              <w:sz w:val="28"/>
                            </w:rPr>
                            <w:tab/>
                          </w:r>
                          <w:r>
                            <w:rPr>
                              <w:rFonts w:eastAsia="Calibri" w:cs="Calibri"/>
                              <w:color w:val="000000"/>
                              <w:sz w:val="28"/>
                            </w:rPr>
                            <w:tab/>
                          </w:r>
                          <w:r>
                            <w:rPr>
                              <w:rFonts w:eastAsia="Calibri" w:cs="Calibri"/>
                              <w:color w:val="000000"/>
                              <w:sz w:val="28"/>
                            </w:rPr>
                            <w:tab/>
                            <w:t xml:space="preserve">      </w:t>
                          </w:r>
                          <w:r>
                            <w:rPr>
                              <w:rFonts w:eastAsia="Calibri" w:cs="Calibri"/>
                              <w:color w:val="000000"/>
                              <w:sz w:val="28"/>
                              <w:u w:val="single"/>
                            </w:rPr>
                            <w:t>Encadré par</w:t>
                          </w:r>
                          <w:r>
                            <w:rPr>
                              <w:rFonts w:eastAsia="Calibri" w:cs="Calibri"/>
                              <w:color w:val="000000"/>
                              <w:sz w:val="28"/>
                            </w:rPr>
                            <w:t xml:space="preserve"> :</w:t>
                          </w:r>
                        </w:p>
                        <w:p w:rsidR="00994549" w:rsidRPr="00A279F4" w:rsidRDefault="00994549" w:rsidP="00994549">
                          <w:pPr>
                            <w:spacing w:line="275" w:lineRule="auto"/>
                            <w:jc w:val="both"/>
                            <w:textDirection w:val="btLr"/>
                            <w:rPr>
                              <w:lang w:val="en-US"/>
                            </w:rPr>
                          </w:pPr>
                          <w:r w:rsidRPr="00B7415C">
                            <w:rPr>
                              <w:rFonts w:eastAsia="Calibri" w:cs="Calibri"/>
                              <w:color w:val="000000"/>
                              <w:sz w:val="28"/>
                            </w:rPr>
                            <w:t xml:space="preserve">      </w:t>
                          </w:r>
                          <w:r w:rsidRPr="00E65D41">
                            <w:rPr>
                              <w:sz w:val="28"/>
                              <w:szCs w:val="28"/>
                            </w:rPr>
                            <w:t>Amina MAAKOUL</w:t>
                          </w:r>
                          <w:r w:rsidRPr="00E65D41">
                            <w:rPr>
                              <w:rFonts w:eastAsia="Calibri" w:cs="Calibri"/>
                              <w:color w:val="000000"/>
                              <w:sz w:val="28"/>
                            </w:rPr>
                            <w:tab/>
                          </w:r>
                          <w:r w:rsidRPr="00E65D41">
                            <w:rPr>
                              <w:rFonts w:eastAsia="Calibri" w:cs="Calibri"/>
                              <w:color w:val="000000"/>
                              <w:sz w:val="28"/>
                            </w:rPr>
                            <w:tab/>
                          </w:r>
                          <w:r w:rsidRPr="00E65D41">
                            <w:rPr>
                              <w:rFonts w:eastAsia="Calibri" w:cs="Calibri"/>
                              <w:color w:val="000000"/>
                              <w:sz w:val="28"/>
                            </w:rPr>
                            <w:tab/>
                            <w:t xml:space="preserve">                       M.  </w:t>
                          </w:r>
                          <w:r w:rsidRPr="00994549">
                            <w:rPr>
                              <w:rFonts w:eastAsia="Calibri" w:cs="Calibri"/>
                              <w:color w:val="000000"/>
                              <w:sz w:val="28"/>
                              <w:lang w:val="en-US"/>
                            </w:rPr>
                            <w:t>Mohamed YOUSSFI</w:t>
                          </w:r>
                        </w:p>
                        <w:p w:rsidR="00994549" w:rsidRPr="006A50AD" w:rsidRDefault="00994549" w:rsidP="00994549">
                          <w:pPr>
                            <w:spacing w:line="275" w:lineRule="auto"/>
                            <w:jc w:val="both"/>
                            <w:textDirection w:val="btLr"/>
                            <w:rPr>
                              <w:lang w:val="en-US"/>
                            </w:rPr>
                          </w:pP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r w:rsidRPr="006A50AD">
                            <w:rPr>
                              <w:rFonts w:eastAsia="Calibri" w:cs="Calibri"/>
                              <w:color w:val="000000"/>
                              <w:sz w:val="28"/>
                              <w:lang w:val="en-US"/>
                            </w:rPr>
                            <w:tab/>
                          </w:r>
                        </w:p>
                        <w:p w:rsidR="00994549" w:rsidRPr="006A50AD" w:rsidRDefault="00994549" w:rsidP="00994549">
                          <w:pPr>
                            <w:spacing w:line="275" w:lineRule="auto"/>
                            <w:jc w:val="both"/>
                            <w:textDirection w:val="btLr"/>
                            <w:rPr>
                              <w:lang w:val="en-US"/>
                            </w:rPr>
                          </w:pPr>
                        </w:p>
                        <w:p w:rsidR="00994549" w:rsidRPr="006A50AD" w:rsidRDefault="00994549" w:rsidP="00994549">
                          <w:pPr>
                            <w:spacing w:line="275" w:lineRule="auto"/>
                            <w:jc w:val="both"/>
                            <w:textDirection w:val="btLr"/>
                            <w:rPr>
                              <w:lang w:val="en-US"/>
                            </w:rPr>
                          </w:pPr>
                        </w:p>
                        <w:p w:rsidR="00994549" w:rsidRPr="006A50AD" w:rsidRDefault="00994549" w:rsidP="00994549">
                          <w:pPr>
                            <w:spacing w:line="275" w:lineRule="auto"/>
                            <w:jc w:val="both"/>
                            <w:textDirection w:val="btLr"/>
                            <w:rPr>
                              <w:lang w:val="en-US"/>
                            </w:rPr>
                          </w:pPr>
                        </w:p>
                      </w:txbxContent>
                    </v:textbox>
                    <w10:wrap anchorx="margin"/>
                  </v:rect>
                </w:pict>
              </mc:Fallback>
            </mc:AlternateContent>
          </w:r>
        </w:p>
        <w:p w:rsidR="00994549" w:rsidRDefault="00994549" w:rsidP="00994549">
          <w:pPr>
            <w:pBdr>
              <w:top w:val="nil"/>
              <w:left w:val="nil"/>
              <w:bottom w:val="nil"/>
              <w:right w:val="nil"/>
              <w:between w:val="nil"/>
            </w:pBdr>
            <w:spacing w:after="0" w:line="240" w:lineRule="auto"/>
            <w:jc w:val="center"/>
            <w:rPr>
              <w:rFonts w:ascii="Cambria" w:eastAsia="Cambria" w:hAnsi="Cambria" w:cs="Cambria"/>
              <w:b/>
              <w:color w:val="002060"/>
              <w:sz w:val="40"/>
              <w:szCs w:val="40"/>
            </w:rPr>
          </w:pPr>
        </w:p>
        <w:p w:rsidR="00994549" w:rsidRDefault="00994549" w:rsidP="00994549">
          <w:pPr>
            <w:pStyle w:val="Heading1"/>
            <w:rPr>
              <w:rFonts w:ascii="Cambria" w:eastAsia="Cambria" w:hAnsi="Cambria" w:cs="Cambria"/>
              <w:i w:val="0"/>
              <w:color w:val="002060"/>
              <w:sz w:val="40"/>
              <w:szCs w:val="40"/>
            </w:rPr>
          </w:pPr>
        </w:p>
        <w:p w:rsidR="00994549" w:rsidRDefault="00994549"/>
        <w:p w:rsidR="00994549" w:rsidRDefault="00994549">
          <w:pPr>
            <w:spacing w:line="259" w:lineRule="auto"/>
          </w:pPr>
          <w:r>
            <w:br w:type="page"/>
          </w:r>
        </w:p>
      </w:sdtContent>
    </w:sdt>
    <w:p w:rsidR="00994549" w:rsidRDefault="00994549" w:rsidP="00994549">
      <w:pPr>
        <w:pStyle w:val="Heading1"/>
        <w:spacing w:after="100" w:afterAutospacing="1"/>
      </w:pPr>
      <w:r>
        <w:lastRenderedPageBreak/>
        <w:t>Exercice 1 :</w:t>
      </w:r>
    </w:p>
    <w:p w:rsidR="00F928C7" w:rsidRDefault="005007EC" w:rsidP="00F928C7">
      <w:pPr>
        <w:pStyle w:val="ListParagraph"/>
        <w:numPr>
          <w:ilvl w:val="0"/>
          <w:numId w:val="1"/>
        </w:numPr>
      </w:pPr>
      <w:r>
        <w:t>Une figure peut être soit un cercle, un rectangle ou un groupe de figures.</w:t>
      </w:r>
    </w:p>
    <w:p w:rsidR="00F928C7" w:rsidRPr="00F928C7" w:rsidRDefault="00F928C7" w:rsidP="00F928C7">
      <w:pPr>
        <w:ind w:left="360"/>
        <w:rPr>
          <w:b/>
          <w:bCs/>
        </w:rPr>
      </w:pPr>
      <w:r w:rsidRPr="00F928C7">
        <w:rPr>
          <w:b/>
          <w:bCs/>
        </w:rPr>
        <w:t xml:space="preserve">Le design pattern approprié à cette situation c’est : </w:t>
      </w:r>
      <w:r w:rsidRPr="00F928C7">
        <w:rPr>
          <w:b/>
          <w:bCs/>
          <w:color w:val="2E74B5" w:themeColor="accent1" w:themeShade="BF"/>
        </w:rPr>
        <w:t>Composite</w:t>
      </w:r>
    </w:p>
    <w:p w:rsidR="005007EC" w:rsidRDefault="005007EC" w:rsidP="005007EC">
      <w:pPr>
        <w:ind w:left="360"/>
      </w:pPr>
      <w:r>
        <w:rPr>
          <w:noProof/>
          <w:lang w:val="en-US"/>
        </w:rPr>
        <w:drawing>
          <wp:inline distT="0" distB="0" distL="0" distR="0" wp14:anchorId="5BBFCE56" wp14:editId="1E42C5FD">
            <wp:extent cx="32194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2762250"/>
                    </a:xfrm>
                    <a:prstGeom prst="rect">
                      <a:avLst/>
                    </a:prstGeom>
                  </pic:spPr>
                </pic:pic>
              </a:graphicData>
            </a:graphic>
          </wp:inline>
        </w:drawing>
      </w:r>
    </w:p>
    <w:p w:rsidR="005007EC" w:rsidRDefault="005007EC" w:rsidP="005007EC">
      <w:pPr>
        <w:pStyle w:val="ListParagraph"/>
        <w:numPr>
          <w:ilvl w:val="0"/>
          <w:numId w:val="1"/>
        </w:numPr>
        <w:jc w:val="both"/>
      </w:pPr>
      <w:r>
        <w:t>Un plugin contient une opération implémentant le squelette d’un algorithme dont deux parties (partie1 et partie2) sont variables. On voudrait laisser le développeur la possibilité d’implémenter les deux parties manquantes de cet algorithme et on voudrait aussi que l’application cliente puisse instancier une implémentation concrète du plugin sans connaitre sa classe d’implémentation.</w:t>
      </w:r>
    </w:p>
    <w:p w:rsidR="00F928C7" w:rsidRDefault="00F928C7" w:rsidP="00F928C7">
      <w:pPr>
        <w:ind w:left="360"/>
        <w:jc w:val="both"/>
        <w:rPr>
          <w:b/>
          <w:bCs/>
          <w:color w:val="2E74B5" w:themeColor="accent1" w:themeShade="BF"/>
        </w:rPr>
      </w:pPr>
      <w:r w:rsidRPr="00061A32">
        <w:rPr>
          <w:b/>
          <w:bCs/>
        </w:rPr>
        <w:t>Le design pattern approprié à cette situation c’est :</w:t>
      </w:r>
      <w:r w:rsidRPr="00061A32">
        <w:rPr>
          <w:b/>
          <w:bCs/>
          <w:color w:val="2E74B5" w:themeColor="accent1" w:themeShade="BF"/>
        </w:rPr>
        <w:t xml:space="preserve"> Template Method</w:t>
      </w:r>
    </w:p>
    <w:p w:rsidR="00061A32" w:rsidRPr="00061A32" w:rsidRDefault="00F13672" w:rsidP="00F928C7">
      <w:pPr>
        <w:ind w:left="360"/>
        <w:jc w:val="both"/>
        <w:rPr>
          <w:b/>
          <w:bCs/>
        </w:rPr>
      </w:pPr>
      <w:r>
        <w:rPr>
          <w:noProof/>
          <w:lang w:val="en-US"/>
        </w:rPr>
        <w:drawing>
          <wp:inline distT="0" distB="0" distL="0" distR="0" wp14:anchorId="3D760D6F" wp14:editId="763B2B22">
            <wp:extent cx="400050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2447925"/>
                    </a:xfrm>
                    <a:prstGeom prst="rect">
                      <a:avLst/>
                    </a:prstGeom>
                  </pic:spPr>
                </pic:pic>
              </a:graphicData>
            </a:graphic>
          </wp:inline>
        </w:drawing>
      </w:r>
    </w:p>
    <w:p w:rsidR="006E15B9" w:rsidRDefault="006E15B9" w:rsidP="006E15B9">
      <w:pPr>
        <w:pStyle w:val="ListParagraph"/>
        <w:jc w:val="both"/>
      </w:pPr>
    </w:p>
    <w:p w:rsidR="00221150" w:rsidRDefault="00221150" w:rsidP="00221150">
      <w:pPr>
        <w:pStyle w:val="ListParagraph"/>
        <w:numPr>
          <w:ilvl w:val="0"/>
          <w:numId w:val="1"/>
        </w:numPr>
        <w:jc w:val="both"/>
      </w:pPr>
      <w:r>
        <w:t>On dispose d’un composant implémentant une inte</w:t>
      </w:r>
      <w:r w:rsidR="006E15B9">
        <w:t>rface qui définir une opération</w:t>
      </w:r>
      <w:proofErr w:type="gramStart"/>
      <w:r w:rsidR="006E15B9">
        <w:t xml:space="preserve"> </w:t>
      </w:r>
      <w:r>
        <w:t>«traitement</w:t>
      </w:r>
      <w:proofErr w:type="gramEnd"/>
      <w:r>
        <w:t>()». On voudrait rattacher à ce composant des responsabilités supplémentaires sans modifier son code source. C'est-à-dire envelopper l’exécution de la méthode traitement par d’autres traitements avant et après son exécution.</w:t>
      </w:r>
    </w:p>
    <w:p w:rsidR="00061A32" w:rsidRDefault="00061A32" w:rsidP="00061A32">
      <w:pPr>
        <w:jc w:val="both"/>
      </w:pPr>
    </w:p>
    <w:p w:rsidR="00061A32" w:rsidRPr="00061A32" w:rsidRDefault="00061A32" w:rsidP="00061A32">
      <w:pPr>
        <w:ind w:left="360"/>
        <w:jc w:val="both"/>
        <w:rPr>
          <w:b/>
          <w:bCs/>
        </w:rPr>
      </w:pPr>
      <w:r w:rsidRPr="00061A32">
        <w:rPr>
          <w:b/>
          <w:bCs/>
        </w:rPr>
        <w:t>Le design pattern approprié à cette situation c’est :</w:t>
      </w:r>
      <w:r w:rsidRPr="00061A32">
        <w:rPr>
          <w:b/>
          <w:bCs/>
          <w:color w:val="2E74B5" w:themeColor="accent1" w:themeShade="BF"/>
        </w:rPr>
        <w:t xml:space="preserve"> </w:t>
      </w:r>
      <w:proofErr w:type="spellStart"/>
      <w:r>
        <w:rPr>
          <w:b/>
          <w:bCs/>
          <w:color w:val="2E74B5" w:themeColor="accent1" w:themeShade="BF"/>
        </w:rPr>
        <w:t>Decorator</w:t>
      </w:r>
      <w:proofErr w:type="spellEnd"/>
    </w:p>
    <w:p w:rsidR="00061A32" w:rsidRDefault="00061A32" w:rsidP="00061A32">
      <w:pPr>
        <w:jc w:val="both"/>
      </w:pPr>
    </w:p>
    <w:p w:rsidR="00994549" w:rsidRDefault="006E15B9" w:rsidP="00994549">
      <w:pPr>
        <w:ind w:left="360"/>
        <w:jc w:val="both"/>
      </w:pPr>
      <w:r>
        <w:rPr>
          <w:noProof/>
          <w:lang w:val="en-US"/>
        </w:rPr>
        <w:drawing>
          <wp:inline distT="0" distB="0" distL="0" distR="0" wp14:anchorId="6C768475" wp14:editId="245A2D80">
            <wp:extent cx="477202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3238500"/>
                    </a:xfrm>
                    <a:prstGeom prst="rect">
                      <a:avLst/>
                    </a:prstGeom>
                  </pic:spPr>
                </pic:pic>
              </a:graphicData>
            </a:graphic>
          </wp:inline>
        </w:drawing>
      </w:r>
    </w:p>
    <w:p w:rsidR="006E15B9" w:rsidRDefault="006E15B9" w:rsidP="00994549">
      <w:pPr>
        <w:pStyle w:val="ListParagraph"/>
        <w:numPr>
          <w:ilvl w:val="0"/>
          <w:numId w:val="1"/>
        </w:numPr>
        <w:jc w:val="both"/>
      </w:pPr>
      <w:r>
        <w:t xml:space="preserve">On désire créer une classe Joueur ayant un état représenté par une variable score de type </w:t>
      </w:r>
      <w:proofErr w:type="spellStart"/>
      <w:r>
        <w:t>int</w:t>
      </w:r>
      <w:proofErr w:type="spellEnd"/>
      <w:r>
        <w:t>. On voudrait que les objets de l’environnement du jeu (Couloir, Caméra et Gardien) soient informés à chaque fois que le score du joueur change tout en gardant un couplage faible entre la classe Joueur et les autres classes.</w:t>
      </w:r>
    </w:p>
    <w:p w:rsidR="00061A32" w:rsidRPr="00061A32" w:rsidRDefault="00061A32" w:rsidP="00061A32">
      <w:pPr>
        <w:ind w:left="360"/>
        <w:jc w:val="both"/>
        <w:rPr>
          <w:b/>
          <w:bCs/>
        </w:rPr>
      </w:pPr>
      <w:r w:rsidRPr="00061A32">
        <w:rPr>
          <w:b/>
          <w:bCs/>
        </w:rPr>
        <w:t>Le design pattern approprié à cette situation c’est :</w:t>
      </w:r>
      <w:r w:rsidRPr="00061A32">
        <w:rPr>
          <w:b/>
          <w:bCs/>
          <w:color w:val="2E74B5" w:themeColor="accent1" w:themeShade="BF"/>
        </w:rPr>
        <w:t xml:space="preserve"> </w:t>
      </w:r>
      <w:r>
        <w:rPr>
          <w:b/>
          <w:bCs/>
          <w:color w:val="2E74B5" w:themeColor="accent1" w:themeShade="BF"/>
        </w:rPr>
        <w:t>Observer</w:t>
      </w:r>
    </w:p>
    <w:p w:rsidR="00061A32" w:rsidRDefault="00061A32" w:rsidP="00061A32">
      <w:pPr>
        <w:jc w:val="both"/>
      </w:pPr>
    </w:p>
    <w:p w:rsidR="00F928C7" w:rsidRDefault="00F928C7" w:rsidP="00F928C7">
      <w:pPr>
        <w:jc w:val="both"/>
      </w:pPr>
      <w:r>
        <w:rPr>
          <w:noProof/>
          <w:lang w:val="en-US"/>
        </w:rPr>
        <w:lastRenderedPageBreak/>
        <w:drawing>
          <wp:inline distT="0" distB="0" distL="0" distR="0" wp14:anchorId="19CAD48F" wp14:editId="5F3BDEBF">
            <wp:extent cx="5760720" cy="2590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90165"/>
                    </a:xfrm>
                    <a:prstGeom prst="rect">
                      <a:avLst/>
                    </a:prstGeom>
                  </pic:spPr>
                </pic:pic>
              </a:graphicData>
            </a:graphic>
          </wp:inline>
        </w:drawing>
      </w:r>
    </w:p>
    <w:p w:rsidR="00F928C7" w:rsidRDefault="00F928C7" w:rsidP="00F928C7">
      <w:pPr>
        <w:jc w:val="both"/>
      </w:pPr>
    </w:p>
    <w:p w:rsidR="00994549" w:rsidRDefault="00994549" w:rsidP="00994549">
      <w:pPr>
        <w:pStyle w:val="Heading1"/>
        <w:spacing w:after="100" w:afterAutospacing="1"/>
      </w:pPr>
      <w:r>
        <w:t>Exercice 2 :</w:t>
      </w:r>
    </w:p>
    <w:p w:rsidR="00E65D41" w:rsidRDefault="00E65D41" w:rsidP="00E65D41">
      <w:pPr>
        <w:pStyle w:val="ListParagraph"/>
        <w:numPr>
          <w:ilvl w:val="0"/>
          <w:numId w:val="2"/>
        </w:numPr>
        <w:jc w:val="both"/>
      </w:pPr>
      <w:r>
        <w:t>Etablir un diagramme de classes de ce Framework en appliquant les design patterns</w:t>
      </w:r>
      <w:r>
        <w:t xml:space="preserve"> </w:t>
      </w:r>
      <w:r>
        <w:t>appropriés.</w:t>
      </w:r>
    </w:p>
    <w:p w:rsidR="00F45D01" w:rsidRDefault="00F45D01" w:rsidP="00F45D01">
      <w:pPr>
        <w:jc w:val="both"/>
      </w:pPr>
      <w:r>
        <w:rPr>
          <w:noProof/>
          <w:lang w:val="en-US"/>
        </w:rPr>
        <w:drawing>
          <wp:inline distT="0" distB="0" distL="0" distR="0" wp14:anchorId="21269088" wp14:editId="4660EEF2">
            <wp:extent cx="5760720" cy="30232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23235"/>
                    </a:xfrm>
                    <a:prstGeom prst="rect">
                      <a:avLst/>
                    </a:prstGeom>
                  </pic:spPr>
                </pic:pic>
              </a:graphicData>
            </a:graphic>
          </wp:inline>
        </w:drawing>
      </w:r>
    </w:p>
    <w:p w:rsidR="00E65D41" w:rsidRDefault="00E65D41" w:rsidP="00E65D41">
      <w:pPr>
        <w:pStyle w:val="ListParagraph"/>
        <w:numPr>
          <w:ilvl w:val="0"/>
          <w:numId w:val="2"/>
        </w:numPr>
        <w:jc w:val="both"/>
      </w:pPr>
      <w:r>
        <w:t>Ecrire une implémentation Java de ce Framework.</w:t>
      </w:r>
    </w:p>
    <w:p w:rsidR="00F45D01" w:rsidRDefault="00F45D01" w:rsidP="00F45D01">
      <w:pPr>
        <w:pStyle w:val="ListParagraph"/>
        <w:numPr>
          <w:ilvl w:val="0"/>
          <w:numId w:val="3"/>
        </w:numPr>
        <w:jc w:val="both"/>
      </w:pPr>
      <w:r>
        <w:t>L’interface « </w:t>
      </w:r>
      <w:proofErr w:type="spellStart"/>
      <w:r w:rsidR="0027081D">
        <w:t>I</w:t>
      </w:r>
      <w:r>
        <w:t>Compresser</w:t>
      </w:r>
      <w:proofErr w:type="spellEnd"/>
      <w:r>
        <w:t> »</w:t>
      </w:r>
    </w:p>
    <w:p w:rsidR="00E65D41" w:rsidRDefault="00E65D41" w:rsidP="00E65D41">
      <w:pPr>
        <w:jc w:val="both"/>
      </w:pPr>
      <w:r>
        <w:rPr>
          <w:noProof/>
          <w:lang w:val="en-US"/>
        </w:rPr>
        <w:lastRenderedPageBreak/>
        <w:drawing>
          <wp:inline distT="0" distB="0" distL="0" distR="0" wp14:anchorId="3A2BE1AA" wp14:editId="58B4CA62">
            <wp:extent cx="5760720" cy="102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24890"/>
                    </a:xfrm>
                    <a:prstGeom prst="rect">
                      <a:avLst/>
                    </a:prstGeom>
                  </pic:spPr>
                </pic:pic>
              </a:graphicData>
            </a:graphic>
          </wp:inline>
        </w:drawing>
      </w:r>
    </w:p>
    <w:p w:rsidR="00F45D01" w:rsidRDefault="00F45D01" w:rsidP="00F45D01">
      <w:pPr>
        <w:pStyle w:val="ListParagraph"/>
        <w:numPr>
          <w:ilvl w:val="0"/>
          <w:numId w:val="3"/>
        </w:numPr>
        <w:jc w:val="both"/>
      </w:pPr>
      <w:r>
        <w:t xml:space="preserve">Les implémentations d’interface </w:t>
      </w:r>
    </w:p>
    <w:p w:rsidR="00E65D41" w:rsidRDefault="00E65D41" w:rsidP="00E65D41">
      <w:pPr>
        <w:jc w:val="both"/>
      </w:pPr>
      <w:r>
        <w:rPr>
          <w:noProof/>
          <w:lang w:val="en-US"/>
        </w:rPr>
        <w:drawing>
          <wp:inline distT="0" distB="0" distL="0" distR="0" wp14:anchorId="1E787FB9" wp14:editId="3474454D">
            <wp:extent cx="5760720" cy="2240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40915"/>
                    </a:xfrm>
                    <a:prstGeom prst="rect">
                      <a:avLst/>
                    </a:prstGeom>
                  </pic:spPr>
                </pic:pic>
              </a:graphicData>
            </a:graphic>
          </wp:inline>
        </w:drawing>
      </w:r>
    </w:p>
    <w:p w:rsidR="00E65D41" w:rsidRDefault="00E65D41" w:rsidP="00E65D41">
      <w:pPr>
        <w:jc w:val="both"/>
      </w:pPr>
      <w:r>
        <w:rPr>
          <w:noProof/>
          <w:lang w:val="en-US"/>
        </w:rPr>
        <w:drawing>
          <wp:inline distT="0" distB="0" distL="0" distR="0" wp14:anchorId="6CE28061" wp14:editId="20A78956">
            <wp:extent cx="5760720" cy="2211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11070"/>
                    </a:xfrm>
                    <a:prstGeom prst="rect">
                      <a:avLst/>
                    </a:prstGeom>
                  </pic:spPr>
                </pic:pic>
              </a:graphicData>
            </a:graphic>
          </wp:inline>
        </w:drawing>
      </w:r>
    </w:p>
    <w:p w:rsidR="0027081D" w:rsidRDefault="0027081D" w:rsidP="0027081D">
      <w:pPr>
        <w:pStyle w:val="ListParagraph"/>
        <w:numPr>
          <w:ilvl w:val="0"/>
          <w:numId w:val="3"/>
        </w:numPr>
        <w:jc w:val="both"/>
      </w:pPr>
      <w:r>
        <w:t>L’interface « </w:t>
      </w:r>
      <w:proofErr w:type="spellStart"/>
      <w:r>
        <w:t>IFilter</w:t>
      </w:r>
      <w:proofErr w:type="spellEnd"/>
      <w:r>
        <w:t> »</w:t>
      </w:r>
    </w:p>
    <w:p w:rsidR="00E65D41" w:rsidRDefault="00E65D41" w:rsidP="00E65D41">
      <w:pPr>
        <w:jc w:val="both"/>
      </w:pPr>
      <w:r>
        <w:rPr>
          <w:noProof/>
          <w:lang w:val="en-US"/>
        </w:rPr>
        <w:drawing>
          <wp:inline distT="0" distB="0" distL="0" distR="0" wp14:anchorId="1928E84C" wp14:editId="035F035A">
            <wp:extent cx="5760720" cy="1091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91565"/>
                    </a:xfrm>
                    <a:prstGeom prst="rect">
                      <a:avLst/>
                    </a:prstGeom>
                  </pic:spPr>
                </pic:pic>
              </a:graphicData>
            </a:graphic>
          </wp:inline>
        </w:drawing>
      </w:r>
    </w:p>
    <w:p w:rsidR="0027081D" w:rsidRDefault="0027081D" w:rsidP="0027081D">
      <w:pPr>
        <w:pStyle w:val="ListParagraph"/>
        <w:numPr>
          <w:ilvl w:val="0"/>
          <w:numId w:val="3"/>
        </w:numPr>
        <w:jc w:val="both"/>
      </w:pPr>
      <w:r>
        <w:t>Les implémentations d’interface</w:t>
      </w:r>
    </w:p>
    <w:p w:rsidR="00E65D41" w:rsidRDefault="00E65D41" w:rsidP="00E65D41">
      <w:pPr>
        <w:jc w:val="both"/>
      </w:pPr>
      <w:r>
        <w:rPr>
          <w:noProof/>
          <w:lang w:val="en-US"/>
        </w:rPr>
        <w:lastRenderedPageBreak/>
        <w:drawing>
          <wp:inline distT="0" distB="0" distL="0" distR="0" wp14:anchorId="1BD4497D" wp14:editId="3988FE01">
            <wp:extent cx="5760720" cy="2583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83180"/>
                    </a:xfrm>
                    <a:prstGeom prst="rect">
                      <a:avLst/>
                    </a:prstGeom>
                  </pic:spPr>
                </pic:pic>
              </a:graphicData>
            </a:graphic>
          </wp:inline>
        </w:drawing>
      </w:r>
    </w:p>
    <w:p w:rsidR="00E65D41" w:rsidRDefault="00E65D41" w:rsidP="00E65D41">
      <w:pPr>
        <w:jc w:val="both"/>
      </w:pPr>
      <w:r>
        <w:rPr>
          <w:noProof/>
          <w:lang w:val="en-US"/>
        </w:rPr>
        <w:drawing>
          <wp:inline distT="0" distB="0" distL="0" distR="0" wp14:anchorId="31C4A71D" wp14:editId="2394099C">
            <wp:extent cx="5760720" cy="2150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50745"/>
                    </a:xfrm>
                    <a:prstGeom prst="rect">
                      <a:avLst/>
                    </a:prstGeom>
                  </pic:spPr>
                </pic:pic>
              </a:graphicData>
            </a:graphic>
          </wp:inline>
        </w:drawing>
      </w:r>
    </w:p>
    <w:p w:rsidR="0027081D" w:rsidRDefault="0027081D" w:rsidP="0027081D">
      <w:pPr>
        <w:pStyle w:val="ListParagraph"/>
        <w:numPr>
          <w:ilvl w:val="0"/>
          <w:numId w:val="3"/>
        </w:numPr>
        <w:jc w:val="both"/>
      </w:pPr>
      <w:r>
        <w:t>La class « </w:t>
      </w:r>
      <w:proofErr w:type="spellStart"/>
      <w:r>
        <w:t>FrameworImg</w:t>
      </w:r>
      <w:proofErr w:type="spellEnd"/>
      <w:r>
        <w:t xml:space="preserve"> » </w:t>
      </w:r>
    </w:p>
    <w:p w:rsidR="00E65D41" w:rsidRDefault="00E65D41" w:rsidP="00E65D41">
      <w:pPr>
        <w:jc w:val="both"/>
      </w:pPr>
      <w:r>
        <w:rPr>
          <w:noProof/>
          <w:lang w:val="en-US"/>
        </w:rPr>
        <w:lastRenderedPageBreak/>
        <w:drawing>
          <wp:inline distT="0" distB="0" distL="0" distR="0" wp14:anchorId="3001CB97" wp14:editId="3BAECE17">
            <wp:extent cx="5760720" cy="3830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30955"/>
                    </a:xfrm>
                    <a:prstGeom prst="rect">
                      <a:avLst/>
                    </a:prstGeom>
                  </pic:spPr>
                </pic:pic>
              </a:graphicData>
            </a:graphic>
          </wp:inline>
        </w:drawing>
      </w:r>
    </w:p>
    <w:p w:rsidR="00E65D41" w:rsidRDefault="00E65D41" w:rsidP="00E65D41">
      <w:pPr>
        <w:jc w:val="both"/>
      </w:pPr>
      <w:r>
        <w:rPr>
          <w:noProof/>
          <w:lang w:val="en-US"/>
        </w:rPr>
        <w:drawing>
          <wp:inline distT="0" distB="0" distL="0" distR="0" wp14:anchorId="66D7155C" wp14:editId="06689D9A">
            <wp:extent cx="5760720" cy="4142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42105"/>
                    </a:xfrm>
                    <a:prstGeom prst="rect">
                      <a:avLst/>
                    </a:prstGeom>
                  </pic:spPr>
                </pic:pic>
              </a:graphicData>
            </a:graphic>
          </wp:inline>
        </w:drawing>
      </w:r>
    </w:p>
    <w:p w:rsidR="00994549" w:rsidRDefault="00E65D41" w:rsidP="00E65D41">
      <w:pPr>
        <w:pStyle w:val="ListParagraph"/>
        <w:numPr>
          <w:ilvl w:val="0"/>
          <w:numId w:val="2"/>
        </w:numPr>
        <w:jc w:val="both"/>
      </w:pPr>
      <w:r>
        <w:t>Ecrire le code d’une application qui utilise ce Framework en permettant à l’utilisateur de saisir</w:t>
      </w:r>
      <w:r>
        <w:t xml:space="preserve"> </w:t>
      </w:r>
      <w:r>
        <w:t>le nom des classes d’implémentation à utiliser pour effectuer les traitements.</w:t>
      </w:r>
    </w:p>
    <w:p w:rsidR="00E65D41" w:rsidRDefault="00E65D41" w:rsidP="00E65D41">
      <w:pPr>
        <w:jc w:val="both"/>
      </w:pPr>
      <w:r>
        <w:rPr>
          <w:noProof/>
          <w:lang w:val="en-US"/>
        </w:rPr>
        <w:lastRenderedPageBreak/>
        <w:drawing>
          <wp:inline distT="0" distB="0" distL="0" distR="0" wp14:anchorId="7A8765F0" wp14:editId="697E3691">
            <wp:extent cx="5760720" cy="3865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65880"/>
                    </a:xfrm>
                    <a:prstGeom prst="rect">
                      <a:avLst/>
                    </a:prstGeom>
                  </pic:spPr>
                </pic:pic>
              </a:graphicData>
            </a:graphic>
          </wp:inline>
        </w:drawing>
      </w:r>
    </w:p>
    <w:p w:rsidR="00E65D41" w:rsidRDefault="00E65D41" w:rsidP="00E65D41">
      <w:pPr>
        <w:jc w:val="both"/>
      </w:pPr>
      <w:r>
        <w:rPr>
          <w:noProof/>
          <w:lang w:val="en-US"/>
        </w:rPr>
        <w:drawing>
          <wp:inline distT="0" distB="0" distL="0" distR="0" wp14:anchorId="4B458A6D" wp14:editId="7F4F98D1">
            <wp:extent cx="5760720" cy="1334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34135"/>
                    </a:xfrm>
                    <a:prstGeom prst="rect">
                      <a:avLst/>
                    </a:prstGeom>
                  </pic:spPr>
                </pic:pic>
              </a:graphicData>
            </a:graphic>
          </wp:inline>
        </w:drawing>
      </w:r>
    </w:p>
    <w:p w:rsidR="00E65D41" w:rsidRDefault="00E65D41" w:rsidP="0027081D">
      <w:pPr>
        <w:pStyle w:val="ListParagraph"/>
        <w:numPr>
          <w:ilvl w:val="0"/>
          <w:numId w:val="3"/>
        </w:numPr>
        <w:jc w:val="both"/>
      </w:pPr>
      <w:r>
        <w:t xml:space="preserve">Le résultat d’exécution : </w:t>
      </w:r>
    </w:p>
    <w:p w:rsidR="00E65D41" w:rsidRDefault="00E65D41" w:rsidP="00E65D41">
      <w:pPr>
        <w:jc w:val="both"/>
      </w:pPr>
      <w:bookmarkStart w:id="0" w:name="_GoBack"/>
      <w:r>
        <w:rPr>
          <w:noProof/>
          <w:lang w:val="en-US"/>
        </w:rPr>
        <w:drawing>
          <wp:inline distT="0" distB="0" distL="0" distR="0" wp14:anchorId="5F4219D6" wp14:editId="799D1327">
            <wp:extent cx="5760720" cy="1935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35480"/>
                    </a:xfrm>
                    <a:prstGeom prst="rect">
                      <a:avLst/>
                    </a:prstGeom>
                  </pic:spPr>
                </pic:pic>
              </a:graphicData>
            </a:graphic>
          </wp:inline>
        </w:drawing>
      </w:r>
      <w:bookmarkEnd w:id="0"/>
    </w:p>
    <w:sectPr w:rsidR="00E65D41" w:rsidSect="009945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B6275"/>
    <w:multiLevelType w:val="hybridMultilevel"/>
    <w:tmpl w:val="5E3E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653F2"/>
    <w:multiLevelType w:val="hybridMultilevel"/>
    <w:tmpl w:val="8CE23FDA"/>
    <w:lvl w:ilvl="0" w:tplc="121C15F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F680E"/>
    <w:multiLevelType w:val="hybridMultilevel"/>
    <w:tmpl w:val="C1C4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890"/>
    <w:rsid w:val="00061A32"/>
    <w:rsid w:val="00221150"/>
    <w:rsid w:val="0027081D"/>
    <w:rsid w:val="005007EC"/>
    <w:rsid w:val="006E15B9"/>
    <w:rsid w:val="008E3C1B"/>
    <w:rsid w:val="00994549"/>
    <w:rsid w:val="00A84BC2"/>
    <w:rsid w:val="00E55890"/>
    <w:rsid w:val="00E65D41"/>
    <w:rsid w:val="00F13672"/>
    <w:rsid w:val="00F45D01"/>
    <w:rsid w:val="00F928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FD49"/>
  <w15:chartTrackingRefBased/>
  <w15:docId w15:val="{C331B891-1FE7-4D4A-8EEA-FFB02E85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8C7"/>
    <w:pPr>
      <w:spacing w:line="360" w:lineRule="auto"/>
    </w:pPr>
    <w:rPr>
      <w:sz w:val="24"/>
    </w:rPr>
  </w:style>
  <w:style w:type="paragraph" w:styleId="Heading1">
    <w:name w:val="heading 1"/>
    <w:basedOn w:val="Normal"/>
    <w:next w:val="Normal"/>
    <w:link w:val="Heading1Char"/>
    <w:uiPriority w:val="9"/>
    <w:qFormat/>
    <w:rsid w:val="00994549"/>
    <w:pPr>
      <w:keepNext/>
      <w:keepLines/>
      <w:spacing w:before="240" w:after="0" w:line="259" w:lineRule="auto"/>
      <w:outlineLvl w:val="0"/>
    </w:pPr>
    <w:rPr>
      <w:rFonts w:asciiTheme="majorHAnsi" w:eastAsiaTheme="majorEastAsia" w:hAnsiTheme="majorHAnsi" w:cstheme="majorBidi"/>
      <w:b/>
      <w:i/>
      <w:color w:val="323E4F" w:themeColor="text2" w:themeShade="BF"/>
      <w:sz w:val="36"/>
      <w:szCs w:val="32"/>
    </w:rPr>
  </w:style>
  <w:style w:type="paragraph" w:styleId="Heading2">
    <w:name w:val="heading 2"/>
    <w:basedOn w:val="Normal"/>
    <w:next w:val="Normal"/>
    <w:link w:val="Heading2Char"/>
    <w:uiPriority w:val="9"/>
    <w:unhideWhenUsed/>
    <w:qFormat/>
    <w:rsid w:val="009945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7EC"/>
    <w:pPr>
      <w:ind w:left="720"/>
      <w:contextualSpacing/>
    </w:pPr>
  </w:style>
  <w:style w:type="paragraph" w:styleId="NoSpacing">
    <w:name w:val="No Spacing"/>
    <w:link w:val="NoSpacingChar"/>
    <w:uiPriority w:val="1"/>
    <w:qFormat/>
    <w:rsid w:val="009945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4549"/>
    <w:rPr>
      <w:rFonts w:eastAsiaTheme="minorEastAsia"/>
      <w:lang w:val="en-US"/>
    </w:rPr>
  </w:style>
  <w:style w:type="character" w:customStyle="1" w:styleId="Heading1Char">
    <w:name w:val="Heading 1 Char"/>
    <w:basedOn w:val="DefaultParagraphFont"/>
    <w:link w:val="Heading1"/>
    <w:uiPriority w:val="9"/>
    <w:rsid w:val="00994549"/>
    <w:rPr>
      <w:rFonts w:asciiTheme="majorHAnsi" w:eastAsiaTheme="majorEastAsia" w:hAnsiTheme="majorHAnsi" w:cstheme="majorBidi"/>
      <w:b/>
      <w:i/>
      <w:color w:val="323E4F" w:themeColor="text2" w:themeShade="BF"/>
      <w:sz w:val="36"/>
      <w:szCs w:val="32"/>
    </w:rPr>
  </w:style>
  <w:style w:type="character" w:customStyle="1" w:styleId="Heading2Char">
    <w:name w:val="Heading 2 Char"/>
    <w:basedOn w:val="DefaultParagraphFont"/>
    <w:link w:val="Heading2"/>
    <w:uiPriority w:val="9"/>
    <w:rsid w:val="0099454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6780-17EF-4D53-989D-DE6065D1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8</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Maakoul</dc:creator>
  <cp:keywords/>
  <dc:description/>
  <cp:lastModifiedBy>Amina Maakoul</cp:lastModifiedBy>
  <cp:revision>6</cp:revision>
  <dcterms:created xsi:type="dcterms:W3CDTF">2022-10-14T10:14:00Z</dcterms:created>
  <dcterms:modified xsi:type="dcterms:W3CDTF">2022-10-16T20:03:00Z</dcterms:modified>
</cp:coreProperties>
</file>