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 xml:space="preserve">SEMINAR PRESENTATION 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ON</w:t>
      </w:r>
    </w:p>
    <w:p w:rsid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 xml:space="preserve">ACADEMIC BOARD AND SENATE - MEETING MANAGEMENT SYSTEM 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(ABS-</w:t>
      </w:r>
      <w:bookmarkStart w:id="0" w:name="_GoBack"/>
      <w:bookmarkEnd w:id="0"/>
      <w:r w:rsidRPr="001A77C0">
        <w:rPr>
          <w:rFonts w:ascii="Times New Roman" w:hAnsi="Times New Roman" w:cs="Times New Roman"/>
          <w:b/>
          <w:sz w:val="24"/>
          <w:szCs w:val="24"/>
        </w:rPr>
        <w:t>MMS)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BY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OKUNUGA AMINAT MAKANJUOLA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MATRIC NO: 20141628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COLLEGE OF PHYSICAL SCIENCES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FEDERAL UNIVERSITY OF AGRICULTURE, ABEOKUTA</w:t>
      </w:r>
    </w:p>
    <w:p w:rsidR="001010EE" w:rsidRPr="001A77C0" w:rsidRDefault="001010EE" w:rsidP="001010EE">
      <w:pPr>
        <w:spacing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t>OCTOBER 2018</w:t>
      </w:r>
    </w:p>
    <w:p w:rsidR="001010EE" w:rsidRPr="001A77C0" w:rsidRDefault="001010EE" w:rsidP="001010E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77C0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Academic Board and Senate Meetings Management S</w:t>
      </w:r>
      <w:r w:rsidRPr="00655DEC">
        <w:rPr>
          <w:rFonts w:ascii="Times New Roman" w:hAnsi="Times New Roman" w:cs="Times New Roman"/>
          <w:sz w:val="24"/>
          <w:szCs w:val="24"/>
        </w:rPr>
        <w:t>ystem has</w:t>
      </w:r>
      <w:r>
        <w:rPr>
          <w:rFonts w:ascii="Times New Roman" w:hAnsi="Times New Roman" w:cs="Times New Roman"/>
          <w:sz w:val="24"/>
          <w:szCs w:val="24"/>
        </w:rPr>
        <w:t xml:space="preserve"> lots of components ranging from</w:t>
      </w:r>
      <w:r w:rsidRPr="00655DEC">
        <w:rPr>
          <w:rFonts w:ascii="Times New Roman" w:hAnsi="Times New Roman" w:cs="Times New Roman"/>
          <w:sz w:val="24"/>
          <w:szCs w:val="24"/>
        </w:rPr>
        <w:t xml:space="preserve"> storing</w:t>
      </w:r>
      <w:r>
        <w:rPr>
          <w:rFonts w:ascii="Times New Roman" w:hAnsi="Times New Roman" w:cs="Times New Roman"/>
          <w:sz w:val="24"/>
          <w:szCs w:val="24"/>
        </w:rPr>
        <w:t>/uploading</w:t>
      </w:r>
      <w:r w:rsidRPr="00655DEC">
        <w:rPr>
          <w:rFonts w:ascii="Times New Roman" w:hAnsi="Times New Roman" w:cs="Times New Roman"/>
          <w:sz w:val="24"/>
          <w:szCs w:val="24"/>
        </w:rPr>
        <w:t>, retrieve</w:t>
      </w:r>
      <w:r>
        <w:rPr>
          <w:rFonts w:ascii="Times New Roman" w:hAnsi="Times New Roman" w:cs="Times New Roman"/>
          <w:sz w:val="24"/>
          <w:szCs w:val="24"/>
        </w:rPr>
        <w:t>/downloading, browsing and distribution of</w:t>
      </w:r>
      <w:r w:rsidRPr="00655DEC">
        <w:rPr>
          <w:rFonts w:ascii="Times New Roman" w:hAnsi="Times New Roman" w:cs="Times New Roman"/>
          <w:sz w:val="24"/>
          <w:szCs w:val="24"/>
        </w:rPr>
        <w:t xml:space="preserve"> documents from the system and Security to protect documents from unauthorized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EC">
        <w:rPr>
          <w:rFonts w:ascii="Times New Roman" w:hAnsi="Times New Roman" w:cs="Times New Roman"/>
          <w:sz w:val="24"/>
          <w:szCs w:val="24"/>
        </w:rPr>
        <w:t xml:space="preserve">access. Lack of proper organization, storage and easy access of meeting documents, </w:t>
      </w: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Pr="00655DEC">
        <w:rPr>
          <w:rFonts w:ascii="Times New Roman" w:hAnsi="Times New Roman" w:cs="Times New Roman"/>
          <w:sz w:val="24"/>
          <w:szCs w:val="24"/>
        </w:rPr>
        <w:t>of keeping paper documents, slow distribution, and misplacement of documents necessitated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EC">
        <w:rPr>
          <w:rFonts w:ascii="Times New Roman" w:hAnsi="Times New Roman" w:cs="Times New Roman"/>
          <w:sz w:val="24"/>
          <w:szCs w:val="24"/>
        </w:rPr>
        <w:t>need for this work. Document management software that can be used to organize and maintain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EC">
        <w:rPr>
          <w:rFonts w:ascii="Times New Roman" w:hAnsi="Times New Roman" w:cs="Times New Roman"/>
          <w:sz w:val="24"/>
          <w:szCs w:val="24"/>
        </w:rPr>
        <w:t>the records of meetings has been developed. The system, developed as a web application,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EC">
        <w:rPr>
          <w:rFonts w:ascii="Times New Roman" w:hAnsi="Times New Roman" w:cs="Times New Roman"/>
          <w:sz w:val="24"/>
          <w:szCs w:val="24"/>
        </w:rPr>
        <w:t>based on the use of objects and Web technologies.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EC">
        <w:rPr>
          <w:rFonts w:ascii="Times New Roman" w:hAnsi="Times New Roman" w:cs="Times New Roman"/>
          <w:sz w:val="24"/>
          <w:szCs w:val="24"/>
        </w:rPr>
        <w:t xml:space="preserve">system was implemented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5DEC">
        <w:rPr>
          <w:rFonts w:ascii="Times New Roman" w:hAnsi="Times New Roman" w:cs="Times New Roman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sz w:val="24"/>
          <w:szCs w:val="24"/>
        </w:rPr>
        <w:t xml:space="preserve">Academic Board and Senate Meeting Management System </w:t>
      </w:r>
      <w:r w:rsidRPr="00655DEC">
        <w:rPr>
          <w:rFonts w:ascii="Times New Roman" w:hAnsi="Times New Roman" w:cs="Times New Roman"/>
          <w:sz w:val="24"/>
          <w:szCs w:val="24"/>
        </w:rPr>
        <w:t>can enable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EC">
        <w:rPr>
          <w:rFonts w:ascii="Times New Roman" w:hAnsi="Times New Roman" w:cs="Times New Roman"/>
          <w:sz w:val="24"/>
          <w:szCs w:val="24"/>
        </w:rPr>
        <w:t>to follow the development of any topic through several meetings of a particular body or</w:t>
      </w:r>
      <w:r>
        <w:rPr>
          <w:rFonts w:ascii="Times New Roman" w:hAnsi="Times New Roman" w:cs="Times New Roman"/>
          <w:sz w:val="24"/>
          <w:szCs w:val="24"/>
        </w:rPr>
        <w:t xml:space="preserve"> committee.</w:t>
      </w:r>
      <w:r w:rsidRPr="00655DEC">
        <w:rPr>
          <w:rFonts w:ascii="Times New Roman" w:hAnsi="Times New Roman" w:cs="Times New Roman"/>
          <w:sz w:val="24"/>
          <w:szCs w:val="24"/>
        </w:rPr>
        <w:t xml:space="preserve"> Members of the body should be able to have instant and full access to what has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EC">
        <w:rPr>
          <w:rFonts w:ascii="Times New Roman" w:hAnsi="Times New Roman" w:cs="Times New Roman"/>
          <w:sz w:val="24"/>
          <w:szCs w:val="24"/>
        </w:rPr>
        <w:t>discussed and decided about the given issue no matter how long that had been</w:t>
      </w:r>
      <w:r>
        <w:rPr>
          <w:rFonts w:ascii="Helvetica" w:hAnsi="Helvetica" w:cs="Helvetica"/>
          <w:sz w:val="20"/>
          <w:szCs w:val="20"/>
        </w:rPr>
        <w:t>.</w:t>
      </w: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1010EE" w:rsidRDefault="001010EE" w:rsidP="001010EE">
      <w:pPr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Helvetica"/>
          <w:sz w:val="20"/>
          <w:szCs w:val="20"/>
        </w:rPr>
      </w:pPr>
    </w:p>
    <w:p w:rsidR="00FC0CB1" w:rsidRDefault="00FC0CB1"/>
    <w:sectPr w:rsidR="00FC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EE"/>
    <w:rsid w:val="001010EE"/>
    <w:rsid w:val="001A77C0"/>
    <w:rsid w:val="00FC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8AFA"/>
  <w15:chartTrackingRefBased/>
  <w15:docId w15:val="{8C2E8A72-4D3D-44CE-8E9E-49F503F7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1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2018-10-26T09:41:00Z</dcterms:created>
  <dcterms:modified xsi:type="dcterms:W3CDTF">2018-10-26T10:15:00Z</dcterms:modified>
</cp:coreProperties>
</file>