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B28" w:rsidRPr="002628D8" w:rsidRDefault="00656B28" w:rsidP="00656B28">
      <w:pPr>
        <w:spacing w:after="0" w:line="240" w:lineRule="auto"/>
        <w:rPr>
          <w:rFonts w:ascii="Times New Roman" w:eastAsia="Times New Roman" w:hAnsi="Times New Roman" w:cs="Times New Roman"/>
          <w:sz w:val="24"/>
          <w:szCs w:val="24"/>
        </w:rPr>
      </w:pPr>
      <w:r w:rsidRPr="002628D8">
        <w:rPr>
          <w:rFonts w:ascii="Calibri" w:eastAsia="Times New Roman" w:hAnsi="Calibri" w:cs="Calibri"/>
          <w:b/>
          <w:bCs/>
          <w:color w:val="000000"/>
          <w:sz w:val="32"/>
          <w:szCs w:val="32"/>
        </w:rPr>
        <w:t>Exercice 4 : Résolution d’un problème d’ordonnancement</w:t>
      </w:r>
    </w:p>
    <w:p w:rsidR="00656B28" w:rsidRPr="005C2388" w:rsidRDefault="00656B28" w:rsidP="00656B28">
      <w:pPr>
        <w:spacing w:after="0" w:line="240" w:lineRule="auto"/>
        <w:rPr>
          <w:rFonts w:ascii="Calibri" w:eastAsia="Times New Roman" w:hAnsi="Calibri" w:cs="Calibri"/>
          <w:color w:val="000000"/>
        </w:rPr>
      </w:pPr>
      <w:r w:rsidRPr="002628D8">
        <w:rPr>
          <w:rFonts w:ascii="Calibri" w:eastAsia="Times New Roman" w:hAnsi="Calibri" w:cs="Calibri"/>
          <w:color w:val="000000"/>
        </w:rPr>
        <w:t>Un système d’exploitation installé sur une machine disposant d’un seul processus doit gérer 5 processus A, B, C, D et E. Comme illustré dans la figure ci-dessus, chaque processus est décrit par le nombre d’instructions qu’il contient, son temps de lancement, son PID et l’UID de l’utilisateur qui l’a lancé :</w:t>
      </w:r>
    </w:p>
    <w:p w:rsidR="00656B28" w:rsidRPr="002628D8" w:rsidRDefault="00656B28" w:rsidP="00656B2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99"/>
        <w:gridCol w:w="521"/>
        <w:gridCol w:w="1324"/>
        <w:gridCol w:w="2083"/>
        <w:gridCol w:w="548"/>
      </w:tblGrid>
      <w:tr w:rsidR="00656B28" w:rsidRPr="002628D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Processus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PID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Instructions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Temps de lancement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UID</w:t>
            </w:r>
          </w:p>
        </w:tc>
      </w:tr>
      <w:tr w:rsidR="00656B28" w:rsidRPr="002628D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1</w:t>
            </w:r>
          </w:p>
        </w:tc>
      </w:tr>
      <w:tr w:rsidR="00656B28" w:rsidRPr="002628D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2</w:t>
            </w:r>
          </w:p>
        </w:tc>
      </w:tr>
      <w:tr w:rsidR="00656B28" w:rsidRPr="002628D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2</w:t>
            </w:r>
          </w:p>
        </w:tc>
      </w:tr>
      <w:tr w:rsidR="00656B28" w:rsidRPr="002628D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1</w:t>
            </w:r>
          </w:p>
        </w:tc>
      </w:tr>
      <w:tr w:rsidR="00656B28" w:rsidRPr="002628D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2628D8" w:rsidRDefault="00656B28" w:rsidP="00B97FF0">
            <w:pPr>
              <w:spacing w:after="122" w:line="240" w:lineRule="auto"/>
              <w:jc w:val="center"/>
              <w:rPr>
                <w:rFonts w:ascii="Times New Roman" w:eastAsia="Times New Roman" w:hAnsi="Times New Roman" w:cs="Times New Roman"/>
                <w:sz w:val="24"/>
                <w:szCs w:val="24"/>
              </w:rPr>
            </w:pPr>
            <w:r w:rsidRPr="002628D8">
              <w:rPr>
                <w:rFonts w:ascii="Calibri" w:eastAsia="Times New Roman" w:hAnsi="Calibri" w:cs="Calibri"/>
                <w:color w:val="000000"/>
              </w:rPr>
              <w:t>3</w:t>
            </w:r>
          </w:p>
        </w:tc>
      </w:tr>
    </w:tbl>
    <w:p w:rsidR="00656B28" w:rsidRPr="005C2388" w:rsidRDefault="00656B28" w:rsidP="00656B28">
      <w:pPr>
        <w:spacing w:after="0" w:line="240" w:lineRule="auto"/>
        <w:ind w:left="360"/>
        <w:rPr>
          <w:rFonts w:ascii="Times New Roman" w:eastAsia="Times New Roman" w:hAnsi="Times New Roman" w:cs="Times New Roman"/>
          <w:color w:val="000000" w:themeColor="text1"/>
          <w:sz w:val="26"/>
          <w:szCs w:val="26"/>
        </w:rPr>
      </w:pPr>
    </w:p>
    <w:p w:rsidR="00656B28" w:rsidRPr="00BD268D" w:rsidRDefault="00656B28" w:rsidP="00656B28">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rPr>
        <w:t>Le processeur de la machine peut traiter l’instruction par cycle, les temps de lancement étant, pour des raisons de simplicité, exprimés eux aussi en cycle de processeurs (un temps de lancement de 2 indique que le programme a été lancé au début du deuxième cycle de processeur).</w:t>
      </w:r>
    </w:p>
    <w:p w:rsidR="00656B28" w:rsidRPr="00BD268D" w:rsidRDefault="00656B28" w:rsidP="00656B28">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rPr>
        <w:t>Une table d’ordonnancement peut être écrite pour un ensemble de processus sous la forme du tableau.</w:t>
      </w:r>
    </w:p>
    <w:tbl>
      <w:tblPr>
        <w:tblW w:w="0" w:type="auto"/>
        <w:tblCellMar>
          <w:top w:w="15" w:type="dxa"/>
          <w:left w:w="15" w:type="dxa"/>
          <w:bottom w:w="15" w:type="dxa"/>
          <w:right w:w="15" w:type="dxa"/>
        </w:tblCellMar>
        <w:tblLook w:val="04A0" w:firstRow="1" w:lastRow="0" w:firstColumn="1" w:lastColumn="0" w:noHBand="0" w:noVBand="1"/>
      </w:tblPr>
      <w:tblGrid>
        <w:gridCol w:w="686"/>
        <w:gridCol w:w="2085"/>
        <w:gridCol w:w="1954"/>
        <w:gridCol w:w="3111"/>
      </w:tblGrid>
      <w:tr w:rsidR="00656B28" w:rsidRPr="00BD268D"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 xml:space="preserve">Processus en </w:t>
            </w:r>
            <w:r w:rsidRPr="005C2388">
              <w:rPr>
                <w:rFonts w:ascii="Calibri" w:eastAsia="Times New Roman" w:hAnsi="Calibri" w:cs="Calibri"/>
                <w:color w:val="000000"/>
              </w:rPr>
              <w:t>attente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rPr>
              <w:t xml:space="preserve"> Etat de fin de 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Nombre d’instructions restantes</w:t>
            </w:r>
          </w:p>
        </w:tc>
      </w:tr>
    </w:tbl>
    <w:p w:rsidR="00656B28" w:rsidRPr="00BD268D" w:rsidRDefault="00656B28" w:rsidP="00656B28">
      <w:pPr>
        <w:spacing w:after="0" w:line="240" w:lineRule="auto"/>
        <w:rPr>
          <w:rFonts w:ascii="Times New Roman" w:eastAsia="Times New Roman" w:hAnsi="Times New Roman" w:cs="Times New Roman"/>
          <w:sz w:val="24"/>
          <w:szCs w:val="24"/>
        </w:rPr>
      </w:pPr>
    </w:p>
    <w:p w:rsidR="00656B28" w:rsidRPr="00BD268D" w:rsidRDefault="00656B28" w:rsidP="00656B28">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sz w:val="24"/>
          <w:szCs w:val="24"/>
        </w:rPr>
        <w:t xml:space="preserve">Ou la colonne cycle contient le numéro du cycle processeur (le premier étant 1), la colonne Processus en </w:t>
      </w:r>
      <w:r w:rsidRPr="005C2388">
        <w:rPr>
          <w:rFonts w:ascii="Calibri" w:eastAsia="Times New Roman" w:hAnsi="Calibri" w:cs="Calibri"/>
          <w:color w:val="000000"/>
          <w:sz w:val="24"/>
          <w:szCs w:val="24"/>
        </w:rPr>
        <w:t>attente</w:t>
      </w:r>
      <w:r w:rsidRPr="00BD268D">
        <w:rPr>
          <w:rFonts w:ascii="Calibri" w:eastAsia="Times New Roman" w:hAnsi="Calibri" w:cs="Calibri"/>
          <w:color w:val="000000"/>
          <w:sz w:val="24"/>
          <w:szCs w:val="24"/>
        </w:rPr>
        <w:t xml:space="preserve"> contient le processus présent dans le processeur durant le cycle et Etat de fin ce cycle contient l’état du processus à la fin du cycle. Cet état peut être : en attente, en </w:t>
      </w:r>
      <w:r>
        <w:rPr>
          <w:rFonts w:ascii="Calibri" w:eastAsia="Times New Roman" w:hAnsi="Calibri" w:cs="Calibri"/>
          <w:color w:val="000000"/>
          <w:sz w:val="24"/>
          <w:szCs w:val="24"/>
        </w:rPr>
        <w:t>exécution</w:t>
      </w:r>
      <w:r w:rsidRPr="00BD268D">
        <w:rPr>
          <w:rFonts w:ascii="Calibri" w:eastAsia="Times New Roman" w:hAnsi="Calibri" w:cs="Calibri"/>
          <w:color w:val="000000"/>
          <w:sz w:val="24"/>
          <w:szCs w:val="24"/>
        </w:rPr>
        <w:t xml:space="preserve"> ou arrêté.</w:t>
      </w:r>
    </w:p>
    <w:p w:rsidR="00656B28" w:rsidRPr="00BD268D" w:rsidRDefault="00656B28" w:rsidP="00656B28">
      <w:pPr>
        <w:spacing w:after="0" w:line="240" w:lineRule="auto"/>
        <w:rPr>
          <w:rFonts w:ascii="Times New Roman" w:eastAsia="Times New Roman" w:hAnsi="Times New Roman" w:cs="Times New Roman"/>
          <w:sz w:val="24"/>
          <w:szCs w:val="24"/>
        </w:rPr>
      </w:pPr>
    </w:p>
    <w:p w:rsidR="00656B28" w:rsidRPr="00BD268D" w:rsidRDefault="00656B28" w:rsidP="00656B28">
      <w:pPr>
        <w:numPr>
          <w:ilvl w:val="0"/>
          <w:numId w:val="2"/>
        </w:numPr>
        <w:spacing w:after="122" w:line="240" w:lineRule="auto"/>
        <w:ind w:left="360"/>
        <w:jc w:val="both"/>
        <w:textAlignment w:val="baseline"/>
        <w:rPr>
          <w:rFonts w:ascii="Calibri" w:eastAsia="Times New Roman" w:hAnsi="Calibri" w:cs="Calibri"/>
          <w:color w:val="000000"/>
          <w:sz w:val="24"/>
          <w:szCs w:val="24"/>
        </w:rPr>
      </w:pPr>
      <w:r w:rsidRPr="00BD268D">
        <w:rPr>
          <w:rFonts w:ascii="Calibri" w:eastAsia="Times New Roman" w:hAnsi="Calibri" w:cs="Calibri"/>
          <w:color w:val="000000"/>
          <w:sz w:val="24"/>
          <w:szCs w:val="24"/>
        </w:rPr>
        <w:t>Ordonnancement Round Robin (Tourniquet)</w:t>
      </w:r>
    </w:p>
    <w:p w:rsidR="00656B28" w:rsidRPr="00BD268D" w:rsidRDefault="00656B28" w:rsidP="00656B28">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sz w:val="24"/>
          <w:szCs w:val="24"/>
        </w:rPr>
        <w:t>En utilisant un ordonnanceur de type Round Robin :</w:t>
      </w:r>
    </w:p>
    <w:p w:rsidR="00656B28" w:rsidRPr="005C2388" w:rsidRDefault="00656B28" w:rsidP="00656B28">
      <w:pPr>
        <w:pStyle w:val="Paragraphedeliste"/>
        <w:numPr>
          <w:ilvl w:val="1"/>
          <w:numId w:val="1"/>
        </w:numPr>
        <w:spacing w:after="122" w:line="240" w:lineRule="auto"/>
        <w:jc w:val="both"/>
        <w:textAlignment w:val="baseline"/>
        <w:rPr>
          <w:rFonts w:ascii="Calibri" w:eastAsia="Times New Roman" w:hAnsi="Calibri" w:cs="Calibri"/>
          <w:color w:val="000000"/>
          <w:sz w:val="24"/>
          <w:szCs w:val="24"/>
        </w:rPr>
      </w:pPr>
      <w:r w:rsidRPr="005C2388">
        <w:rPr>
          <w:rFonts w:ascii="Calibri" w:eastAsia="Times New Roman" w:hAnsi="Calibri" w:cs="Calibri"/>
          <w:color w:val="000000"/>
          <w:sz w:val="24"/>
          <w:szCs w:val="24"/>
        </w:rPr>
        <w:t>Écrire la table d’ordonnancement du système pour traiter l’ensemble des processus.</w:t>
      </w:r>
    </w:p>
    <w:tbl>
      <w:tblPr>
        <w:tblW w:w="9396" w:type="dxa"/>
        <w:tblCellMar>
          <w:top w:w="15" w:type="dxa"/>
          <w:left w:w="15" w:type="dxa"/>
          <w:bottom w:w="15" w:type="dxa"/>
          <w:right w:w="15" w:type="dxa"/>
        </w:tblCellMar>
        <w:tblLook w:val="04A0" w:firstRow="1" w:lastRow="0" w:firstColumn="1" w:lastColumn="0" w:noHBand="0" w:noVBand="1"/>
      </w:tblPr>
      <w:tblGrid>
        <w:gridCol w:w="715"/>
        <w:gridCol w:w="2174"/>
        <w:gridCol w:w="2037"/>
        <w:gridCol w:w="2235"/>
        <w:gridCol w:w="2235"/>
      </w:tblGrid>
      <w:tr w:rsidR="00656B28" w:rsidRPr="00BD268D" w:rsidTr="00B97FF0">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 xml:space="preserve">Processus en </w:t>
            </w:r>
            <w:r w:rsidRPr="005C2388">
              <w:rPr>
                <w:rFonts w:ascii="Calibri" w:eastAsia="Times New Roman" w:hAnsi="Calibri" w:cs="Calibri"/>
                <w:color w:val="000000"/>
              </w:rPr>
              <w:t>attente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rPr>
              <w:t xml:space="preserve"> Etat de fin de cycle</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Nombre d’instructions restantes</w:t>
            </w:r>
          </w:p>
        </w:tc>
        <w:tc>
          <w:tcPr>
            <w:tcW w:w="2235" w:type="dxa"/>
            <w:tcBorders>
              <w:top w:val="single" w:sz="4" w:space="0" w:color="000000"/>
              <w:left w:val="single" w:sz="4" w:space="0" w:color="000000"/>
              <w:bottom w:val="single" w:sz="4" w:space="0" w:color="000000"/>
              <w:right w:val="single" w:sz="4" w:space="0" w:color="000000"/>
            </w:tcBorders>
          </w:tcPr>
          <w:p w:rsidR="00656B28" w:rsidRPr="00BD268D"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Liste d’attente durant le cycle</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2</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5</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A</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A,B</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4</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D</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A,B,C</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B,C,D</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6</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0" w:type="auto"/>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B,C,D,A</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lastRenderedPageBreak/>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C,D,A,E</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2</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D,A,E,B</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22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A,E,B,C</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22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E,B,C</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B,C</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C,E</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E,B</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14</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22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B,C</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C</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16</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22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w:t>
            </w:r>
          </w:p>
        </w:tc>
      </w:tr>
      <w:tr w:rsidR="00656B28" w:rsidRPr="00D46F3D"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rsidR="00656B28" w:rsidRPr="00D46F3D" w:rsidRDefault="00656B28" w:rsidP="00B97FF0">
            <w:pPr>
              <w:spacing w:after="122" w:line="240" w:lineRule="auto"/>
              <w:jc w:val="center"/>
              <w:rPr>
                <w:rFonts w:ascii="Calibri" w:eastAsia="Times New Roman" w:hAnsi="Calibri" w:cs="Calibri"/>
                <w:b/>
                <w:color w:val="000000"/>
              </w:rPr>
            </w:pPr>
            <w:r w:rsidRPr="00D46F3D">
              <w:rPr>
                <w:rFonts w:ascii="Calibri" w:eastAsia="Times New Roman" w:hAnsi="Calibri" w:cs="Calibri"/>
                <w:b/>
                <w:color w:val="000000"/>
              </w:rPr>
              <w:t>B</w:t>
            </w:r>
          </w:p>
        </w:tc>
      </w:tr>
      <w:tr w:rsidR="00656B28" w:rsidRPr="005C2388" w:rsidTr="00B97FF0">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Arrêté</w:t>
            </w:r>
          </w:p>
        </w:tc>
        <w:tc>
          <w:tcPr>
            <w:tcW w:w="22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Terminé</w:t>
            </w:r>
          </w:p>
        </w:tc>
        <w:tc>
          <w:tcPr>
            <w:tcW w:w="2235" w:type="dxa"/>
            <w:tcBorders>
              <w:top w:val="single" w:sz="4" w:space="0" w:color="000000"/>
              <w:left w:val="single" w:sz="4" w:space="0" w:color="000000"/>
              <w:bottom w:val="single" w:sz="4" w:space="0" w:color="000000"/>
              <w:right w:val="single" w:sz="4" w:space="0" w:color="000000"/>
            </w:tcBorders>
            <w:shd w:val="clear" w:color="auto" w:fill="FF0000"/>
          </w:tcPr>
          <w:p w:rsidR="00656B28" w:rsidRPr="005C2388" w:rsidRDefault="00656B28" w:rsidP="00B97FF0">
            <w:pPr>
              <w:spacing w:after="122" w:line="240" w:lineRule="auto"/>
              <w:jc w:val="center"/>
              <w:rPr>
                <w:rFonts w:ascii="Calibri" w:eastAsia="Times New Roman" w:hAnsi="Calibri" w:cs="Calibri"/>
                <w:color w:val="000000"/>
              </w:rPr>
            </w:pPr>
          </w:p>
        </w:tc>
      </w:tr>
    </w:tbl>
    <w:p w:rsidR="00656B28" w:rsidRPr="005C2388" w:rsidRDefault="00656B28" w:rsidP="00656B28">
      <w:pPr>
        <w:spacing w:after="0" w:line="240" w:lineRule="auto"/>
        <w:rPr>
          <w:rFonts w:ascii="Times New Roman" w:eastAsia="Times New Roman" w:hAnsi="Times New Roman" w:cs="Times New Roman"/>
          <w:color w:val="000000" w:themeColor="text1"/>
          <w:sz w:val="26"/>
          <w:szCs w:val="26"/>
        </w:rPr>
      </w:pPr>
    </w:p>
    <w:p w:rsidR="00656B28" w:rsidRPr="005C2388" w:rsidRDefault="00656B28" w:rsidP="00656B28">
      <w:pPr>
        <w:spacing w:after="0" w:line="240" w:lineRule="auto"/>
        <w:rPr>
          <w:rFonts w:ascii="Times New Roman" w:eastAsia="Times New Roman" w:hAnsi="Times New Roman" w:cs="Times New Roman"/>
          <w:color w:val="000000" w:themeColor="text1"/>
          <w:sz w:val="26"/>
          <w:szCs w:val="26"/>
        </w:rPr>
      </w:pPr>
    </w:p>
    <w:p w:rsidR="00656B28" w:rsidRPr="001D0964" w:rsidRDefault="00656B28" w:rsidP="00656B28">
      <w:pPr>
        <w:numPr>
          <w:ilvl w:val="0"/>
          <w:numId w:val="3"/>
        </w:numPr>
        <w:spacing w:after="122" w:line="240" w:lineRule="auto"/>
        <w:jc w:val="both"/>
        <w:textAlignment w:val="baseline"/>
        <w:rPr>
          <w:rFonts w:ascii="Calibri" w:eastAsia="Times New Roman" w:hAnsi="Calibri" w:cs="Calibri"/>
          <w:color w:val="000000"/>
          <w:sz w:val="24"/>
          <w:szCs w:val="24"/>
        </w:rPr>
      </w:pPr>
      <w:r w:rsidRPr="001D0964">
        <w:rPr>
          <w:rFonts w:ascii="Calibri" w:eastAsia="Times New Roman" w:hAnsi="Calibri" w:cs="Calibri"/>
          <w:color w:val="000000"/>
          <w:sz w:val="24"/>
          <w:szCs w:val="24"/>
        </w:rPr>
        <w:t>Calculer pour chaque processus son temps d’attente (nombre de cycle avant la première exécution du processus) et son temps d’exécution total (nombre de cycles entre l’exécution de sa dernière instruction et son lancement).</w:t>
      </w:r>
    </w:p>
    <w:tbl>
      <w:tblPr>
        <w:tblW w:w="0" w:type="auto"/>
        <w:tblCellMar>
          <w:top w:w="15" w:type="dxa"/>
          <w:left w:w="15" w:type="dxa"/>
          <w:bottom w:w="15" w:type="dxa"/>
          <w:right w:w="15" w:type="dxa"/>
        </w:tblCellMar>
        <w:tblLook w:val="04A0" w:firstRow="1" w:lastRow="0" w:firstColumn="1" w:lastColumn="0" w:noHBand="0" w:noVBand="1"/>
      </w:tblPr>
      <w:tblGrid>
        <w:gridCol w:w="1179"/>
        <w:gridCol w:w="1826"/>
        <w:gridCol w:w="2063"/>
      </w:tblGrid>
      <w:tr w:rsidR="00656B28" w:rsidRPr="005C2388" w:rsidTr="00B97FF0">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Processus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Temps d’attente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Temps d’exécution</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5C2388">
              <w:rPr>
                <w:rFonts w:ascii="Calibri" w:eastAsia="Times New Roman" w:hAnsi="Calibri" w:cs="Calibri"/>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5C2388">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5C2388">
              <w:rPr>
                <w:rFonts w:ascii="Times New Roman" w:eastAsia="Times New Roman" w:hAnsi="Times New Roman" w:cs="Times New Roman"/>
                <w:color w:val="000000" w:themeColor="text1"/>
                <w:sz w:val="24"/>
                <w:szCs w:val="24"/>
              </w:rPr>
              <w:t>16</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p>
        </w:tc>
      </w:tr>
    </w:tbl>
    <w:p w:rsidR="00656B28" w:rsidRPr="005C2388" w:rsidRDefault="00656B28" w:rsidP="00656B28">
      <w:pPr>
        <w:spacing w:after="0" w:line="240" w:lineRule="auto"/>
        <w:ind w:left="360"/>
        <w:rPr>
          <w:rFonts w:ascii="Times New Roman" w:eastAsia="Times New Roman" w:hAnsi="Times New Roman" w:cs="Times New Roman"/>
          <w:color w:val="000000" w:themeColor="text1"/>
          <w:sz w:val="26"/>
          <w:szCs w:val="26"/>
        </w:rPr>
      </w:pPr>
    </w:p>
    <w:p w:rsidR="00656B28" w:rsidRPr="005C2388" w:rsidRDefault="00656B28" w:rsidP="00656B28">
      <w:pPr>
        <w:spacing w:after="0" w:line="240" w:lineRule="auto"/>
        <w:ind w:left="360"/>
        <w:rPr>
          <w:rFonts w:ascii="Times New Roman" w:eastAsia="Times New Roman" w:hAnsi="Times New Roman" w:cs="Times New Roman"/>
          <w:color w:val="000000" w:themeColor="text1"/>
          <w:sz w:val="26"/>
          <w:szCs w:val="26"/>
        </w:rPr>
      </w:pPr>
    </w:p>
    <w:p w:rsidR="00656B28" w:rsidRPr="00346B67" w:rsidRDefault="00656B28" w:rsidP="00656B28">
      <w:pPr>
        <w:numPr>
          <w:ilvl w:val="0"/>
          <w:numId w:val="4"/>
        </w:numPr>
        <w:spacing w:after="122" w:line="240" w:lineRule="auto"/>
        <w:ind w:left="360"/>
        <w:jc w:val="both"/>
        <w:textAlignment w:val="baseline"/>
        <w:rPr>
          <w:rFonts w:ascii="Calibri" w:eastAsia="Times New Roman" w:hAnsi="Calibri" w:cs="Calibri"/>
          <w:color w:val="000000"/>
          <w:sz w:val="24"/>
          <w:szCs w:val="24"/>
        </w:rPr>
      </w:pPr>
      <w:r w:rsidRPr="00346B67">
        <w:rPr>
          <w:rFonts w:ascii="Calibri" w:eastAsia="Times New Roman" w:hAnsi="Calibri" w:cs="Calibri"/>
          <w:color w:val="000000"/>
          <w:sz w:val="24"/>
          <w:szCs w:val="24"/>
        </w:rPr>
        <w:t>Ordonnancement avec priorité </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Nous utilisons maintenant un ordonnanceur basé sur des priorités qui fonctionne de la manière suivante :</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 Chaque processus possède une priorité sous forme de nombre entier entre 0 et 10</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 La priorité maximale d’un processus et 0, la minimale est 10</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 Au lancement, un processus à une priorité de 0</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 A chaque cycle d’exécution, la priorité du processus augmente de 1</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lastRenderedPageBreak/>
        <w:t>∙ A chaque cycle, l’ordonnanceur exécute le processus le plus prioritaire</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 A chaque cycle, la priorité des processus non exécuté diminue de 1 (sans pouvoir passer sous 0)</w:t>
      </w:r>
    </w:p>
    <w:p w:rsidR="00656B28" w:rsidRPr="00346B67" w:rsidRDefault="00656B28" w:rsidP="00656B28">
      <w:pPr>
        <w:spacing w:after="122" w:line="240" w:lineRule="auto"/>
        <w:jc w:val="both"/>
        <w:rPr>
          <w:rFonts w:ascii="Times New Roman" w:eastAsia="Times New Roman" w:hAnsi="Times New Roman" w:cs="Times New Roman"/>
          <w:sz w:val="24"/>
          <w:szCs w:val="24"/>
        </w:rPr>
      </w:pPr>
      <w:r w:rsidRPr="00346B67">
        <w:rPr>
          <w:rFonts w:ascii="Calibri" w:eastAsia="Times New Roman" w:hAnsi="Calibri" w:cs="Calibri"/>
          <w:color w:val="000000"/>
          <w:sz w:val="24"/>
          <w:szCs w:val="24"/>
        </w:rPr>
        <w:t>∙ Chaque fois que 2 processus on même priorité, celui qui au moins d’instructions est choisi en utilisant cet ordonnanceur :</w:t>
      </w:r>
    </w:p>
    <w:p w:rsidR="00656B28" w:rsidRDefault="00656B28" w:rsidP="00656B28">
      <w:pPr>
        <w:numPr>
          <w:ilvl w:val="0"/>
          <w:numId w:val="5"/>
        </w:numPr>
        <w:spacing w:after="122" w:line="240" w:lineRule="auto"/>
        <w:jc w:val="both"/>
        <w:textAlignment w:val="baseline"/>
        <w:rPr>
          <w:rFonts w:ascii="Calibri" w:eastAsia="Times New Roman" w:hAnsi="Calibri" w:cs="Calibri"/>
          <w:color w:val="000000"/>
          <w:sz w:val="24"/>
          <w:szCs w:val="24"/>
        </w:rPr>
      </w:pPr>
      <w:r w:rsidRPr="00346B67">
        <w:rPr>
          <w:rFonts w:ascii="Calibri" w:eastAsia="Times New Roman" w:hAnsi="Calibri" w:cs="Calibri"/>
          <w:color w:val="000000"/>
          <w:sz w:val="24"/>
          <w:szCs w:val="24"/>
        </w:rPr>
        <w:t>Écrire la table d’ordonnancement du système pour traiter l’ensemble des processus (ajouter à la table une colonne priorité qui contient la priorité du processus à la fin du cycle</w:t>
      </w:r>
      <w:proofErr w:type="gramStart"/>
      <w:r w:rsidRPr="00346B67">
        <w:rPr>
          <w:rFonts w:ascii="Calibri" w:eastAsia="Times New Roman" w:hAnsi="Calibri" w:cs="Calibri"/>
          <w:color w:val="000000"/>
          <w:sz w:val="24"/>
          <w:szCs w:val="24"/>
        </w:rPr>
        <w:t>).</w:t>
      </w:r>
      <w:r>
        <w:rPr>
          <w:rFonts w:ascii="Calibri" w:eastAsia="Times New Roman" w:hAnsi="Calibri" w:cs="Calibri"/>
          <w:color w:val="000000"/>
          <w:sz w:val="24"/>
          <w:szCs w:val="24"/>
        </w:rPr>
        <w:t>*</w:t>
      </w:r>
      <w:proofErr w:type="gramEnd"/>
    </w:p>
    <w:p w:rsidR="00656B28" w:rsidRDefault="00656B28" w:rsidP="00656B28">
      <w:pPr>
        <w:spacing w:after="122" w:line="240" w:lineRule="auto"/>
        <w:jc w:val="both"/>
        <w:textAlignment w:val="baseline"/>
        <w:rPr>
          <w:rFonts w:ascii="Calibri" w:eastAsia="Times New Roman" w:hAnsi="Calibri" w:cs="Calibri"/>
          <w:color w:val="000000"/>
          <w:sz w:val="24"/>
          <w:szCs w:val="24"/>
        </w:rPr>
      </w:pPr>
    </w:p>
    <w:p w:rsidR="00656B28" w:rsidRDefault="00656B28" w:rsidP="00656B28">
      <w:pPr>
        <w:spacing w:after="122" w:line="240" w:lineRule="auto"/>
        <w:jc w:val="both"/>
        <w:textAlignment w:val="baseline"/>
        <w:rPr>
          <w:rFonts w:ascii="Calibri" w:eastAsia="Times New Roman" w:hAnsi="Calibri" w:cs="Calibri"/>
          <w:color w:val="000000"/>
          <w:sz w:val="24"/>
          <w:szCs w:val="24"/>
        </w:rPr>
      </w:pPr>
    </w:p>
    <w:p w:rsidR="00656B28" w:rsidRDefault="00656B28" w:rsidP="00656B28">
      <w:pPr>
        <w:spacing w:after="122" w:line="240" w:lineRule="auto"/>
        <w:jc w:val="both"/>
        <w:textAlignment w:val="baseline"/>
        <w:rPr>
          <w:rFonts w:ascii="Calibri" w:eastAsia="Times New Roman" w:hAnsi="Calibri" w:cs="Calibri"/>
          <w:color w:val="000000"/>
          <w:sz w:val="24"/>
          <w:szCs w:val="24"/>
        </w:rPr>
      </w:pPr>
    </w:p>
    <w:p w:rsidR="00656B28" w:rsidRPr="005C2388" w:rsidRDefault="00656B28" w:rsidP="00656B28">
      <w:pPr>
        <w:spacing w:after="122" w:line="240" w:lineRule="auto"/>
        <w:jc w:val="both"/>
        <w:textAlignment w:val="baseline"/>
        <w:rPr>
          <w:rFonts w:ascii="Calibri" w:eastAsia="Times New Roman" w:hAnsi="Calibri" w:cs="Calibri"/>
          <w:color w:val="000000"/>
          <w:sz w:val="24"/>
          <w:szCs w:val="24"/>
        </w:rPr>
      </w:pPr>
    </w:p>
    <w:tbl>
      <w:tblPr>
        <w:tblW w:w="8217" w:type="dxa"/>
        <w:tblCellMar>
          <w:top w:w="15" w:type="dxa"/>
          <w:left w:w="15" w:type="dxa"/>
          <w:bottom w:w="15" w:type="dxa"/>
          <w:right w:w="15" w:type="dxa"/>
        </w:tblCellMar>
        <w:tblLook w:val="04A0" w:firstRow="1" w:lastRow="0" w:firstColumn="1" w:lastColumn="0" w:noHBand="0" w:noVBand="1"/>
      </w:tblPr>
      <w:tblGrid>
        <w:gridCol w:w="691"/>
        <w:gridCol w:w="1395"/>
        <w:gridCol w:w="1238"/>
        <w:gridCol w:w="1751"/>
        <w:gridCol w:w="931"/>
        <w:gridCol w:w="2211"/>
      </w:tblGrid>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5C2388" w:rsidRDefault="00656B28" w:rsidP="00B97FF0">
            <w:pPr>
              <w:spacing w:after="122" w:line="240" w:lineRule="auto"/>
              <w:rPr>
                <w:rFonts w:ascii="Times New Roman" w:eastAsia="Times New Roman" w:hAnsi="Times New Roman" w:cs="Times New Roman"/>
                <w:sz w:val="24"/>
                <w:szCs w:val="24"/>
              </w:rPr>
            </w:pPr>
            <w:r w:rsidRPr="005C2388">
              <w:rPr>
                <w:rFonts w:ascii="Calibri" w:eastAsia="Times New Roman" w:hAnsi="Calibri" w:cs="Calibri"/>
                <w:color w:val="000000"/>
              </w:rPr>
              <w:t>Cycle</w:t>
            </w:r>
          </w:p>
        </w:tc>
        <w:tc>
          <w:tcPr>
            <w:tcW w:w="1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 xml:space="preserve">Processus en </w:t>
            </w:r>
            <w:r w:rsidRPr="005C2388">
              <w:rPr>
                <w:rFonts w:ascii="Calibri" w:eastAsia="Times New Roman" w:hAnsi="Calibri" w:cs="Calibri"/>
                <w:color w:val="000000"/>
              </w:rPr>
              <w:t>attente</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both"/>
              <w:rPr>
                <w:rFonts w:ascii="Times New Roman" w:eastAsia="Times New Roman" w:hAnsi="Times New Roman" w:cs="Times New Roman"/>
                <w:sz w:val="24"/>
                <w:szCs w:val="24"/>
              </w:rPr>
            </w:pPr>
            <w:r w:rsidRPr="00BD268D">
              <w:rPr>
                <w:rFonts w:ascii="Calibri" w:eastAsia="Times New Roman" w:hAnsi="Calibri" w:cs="Calibri"/>
                <w:color w:val="000000"/>
              </w:rPr>
              <w:t xml:space="preserve"> Etat de fin de cycle</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BD268D" w:rsidRDefault="00656B28" w:rsidP="00B97FF0">
            <w:pPr>
              <w:spacing w:after="122" w:line="240" w:lineRule="auto"/>
              <w:jc w:val="center"/>
              <w:rPr>
                <w:rFonts w:ascii="Times New Roman" w:eastAsia="Times New Roman" w:hAnsi="Times New Roman" w:cs="Times New Roman"/>
                <w:sz w:val="24"/>
                <w:szCs w:val="24"/>
              </w:rPr>
            </w:pPr>
            <w:r w:rsidRPr="00BD268D">
              <w:rPr>
                <w:rFonts w:ascii="Calibri" w:eastAsia="Times New Roman" w:hAnsi="Calibri" w:cs="Calibri"/>
                <w:color w:val="000000"/>
              </w:rPr>
              <w:t>Nombre d’instructions restantes</w:t>
            </w:r>
          </w:p>
        </w:tc>
        <w:tc>
          <w:tcPr>
            <w:tcW w:w="931" w:type="dxa"/>
            <w:tcBorders>
              <w:top w:val="single" w:sz="4" w:space="0" w:color="000000"/>
              <w:left w:val="single" w:sz="4" w:space="0" w:color="000000"/>
              <w:bottom w:val="single" w:sz="4" w:space="0" w:color="000000"/>
              <w:right w:val="single" w:sz="4" w:space="0" w:color="000000"/>
            </w:tcBorders>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Priorité</w:t>
            </w:r>
            <w:r>
              <w:rPr>
                <w:rFonts w:ascii="Calibri" w:eastAsia="Times New Roman" w:hAnsi="Calibri" w:cs="Calibri"/>
                <w:color w:val="000000"/>
              </w:rPr>
              <w:t xml:space="preserve"> de fin de cycle</w:t>
            </w:r>
          </w:p>
        </w:tc>
        <w:tc>
          <w:tcPr>
            <w:tcW w:w="2211" w:type="dxa"/>
            <w:tcBorders>
              <w:top w:val="single" w:sz="4" w:space="0" w:color="000000"/>
              <w:left w:val="single" w:sz="4" w:space="0" w:color="000000"/>
              <w:bottom w:val="single" w:sz="4" w:space="0" w:color="000000"/>
              <w:right w:val="single" w:sz="4" w:space="0" w:color="000000"/>
            </w:tcBorders>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Liste d’attente durant le cycle</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1</w:t>
            </w:r>
          </w:p>
        </w:tc>
        <w:tc>
          <w:tcPr>
            <w:tcW w:w="139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A</w:t>
            </w:r>
          </w:p>
        </w:tc>
        <w:tc>
          <w:tcPr>
            <w:tcW w:w="1238"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2</w:t>
            </w:r>
          </w:p>
        </w:tc>
        <w:tc>
          <w:tcPr>
            <w:tcW w:w="93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B(0)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2</w:t>
            </w:r>
          </w:p>
        </w:tc>
        <w:tc>
          <w:tcPr>
            <w:tcW w:w="139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B</w:t>
            </w:r>
          </w:p>
        </w:tc>
        <w:tc>
          <w:tcPr>
            <w:tcW w:w="1238"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5</w:t>
            </w:r>
          </w:p>
        </w:tc>
        <w:tc>
          <w:tcPr>
            <w:tcW w:w="93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A(0),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rPr>
                <w:rFonts w:ascii="Calibri" w:eastAsia="Times New Roman" w:hAnsi="Calibri" w:cs="Calibri"/>
                <w:color w:val="000000"/>
              </w:rPr>
            </w:pPr>
            <w:r w:rsidRPr="005C2388">
              <w:rPr>
                <w:rFonts w:ascii="Calibri" w:eastAsia="Times New Roman" w:hAnsi="Calibri" w:cs="Calibri"/>
                <w:color w:val="000000"/>
              </w:rPr>
              <w:t>3</w:t>
            </w:r>
          </w:p>
        </w:tc>
        <w:tc>
          <w:tcPr>
            <w:tcW w:w="139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238"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3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656B28" w:rsidRPr="005C2388" w:rsidRDefault="00656B28" w:rsidP="00B97FF0">
            <w:pPr>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pacing w:after="122" w:line="240" w:lineRule="auto"/>
              <w:rPr>
                <w:rFonts w:ascii="Calibri" w:eastAsia="Times New Roman" w:hAnsi="Calibri" w:cs="Calibri"/>
                <w:color w:val="000000"/>
              </w:rPr>
            </w:pPr>
            <w:r>
              <w:rPr>
                <w:rFonts w:ascii="Calibri" w:eastAsia="Times New Roman" w:hAnsi="Calibri" w:cs="Calibri"/>
                <w:color w:val="000000"/>
              </w:rPr>
              <w:t xml:space="preserve">                 A(0), B(0)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4</w:t>
            </w:r>
          </w:p>
        </w:tc>
        <w:tc>
          <w:tcPr>
            <w:tcW w:w="139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D</w:t>
            </w:r>
          </w:p>
        </w:tc>
        <w:tc>
          <w:tcPr>
            <w:tcW w:w="1238"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3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A(0),B(0),C(1)</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Pr>
                <w:rFonts w:ascii="Calibri" w:eastAsia="Times New Roman" w:hAnsi="Calibri" w:cs="Calibri"/>
                <w:color w:val="000000"/>
              </w:rPr>
              <w:t>5</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123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Pr>
                <w:rFonts w:ascii="Calibri" w:eastAsia="Times New Roman" w:hAnsi="Calibri" w:cs="Calibri"/>
                <w:color w:val="000000"/>
              </w:rPr>
              <w:t xml:space="preserve">              1</w:t>
            </w:r>
          </w:p>
        </w:tc>
        <w:tc>
          <w:tcPr>
            <w:tcW w:w="9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B(0),C(0),D(1)</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6</w:t>
            </w:r>
          </w:p>
        </w:tc>
        <w:tc>
          <w:tcPr>
            <w:tcW w:w="1395"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1238"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3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B(0),C(0),D(0),A(1)</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7</w:t>
            </w:r>
          </w:p>
        </w:tc>
        <w:tc>
          <w:tcPr>
            <w:tcW w:w="139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D</w:t>
            </w:r>
          </w:p>
        </w:tc>
        <w:tc>
          <w:tcPr>
            <w:tcW w:w="123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17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931" w:type="dxa"/>
            <w:tcBorders>
              <w:top w:val="single" w:sz="4" w:space="0" w:color="000000"/>
              <w:left w:val="single" w:sz="4" w:space="0" w:color="000000"/>
              <w:bottom w:val="single" w:sz="4" w:space="0" w:color="000000"/>
              <w:right w:val="single" w:sz="4" w:space="0" w:color="000000"/>
            </w:tcBorders>
            <w:shd w:val="clear" w:color="auto" w:fill="FF0000"/>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B(0),C(0),A(0),E(1)</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8</w:t>
            </w:r>
          </w:p>
        </w:tc>
        <w:tc>
          <w:tcPr>
            <w:tcW w:w="139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123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17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931" w:type="dxa"/>
            <w:tcBorders>
              <w:top w:val="single" w:sz="4" w:space="0" w:color="000000"/>
              <w:left w:val="single" w:sz="4" w:space="0" w:color="000000"/>
              <w:bottom w:val="single" w:sz="4" w:space="0" w:color="000000"/>
              <w:right w:val="single" w:sz="4" w:space="0" w:color="000000"/>
            </w:tcBorders>
            <w:shd w:val="clear" w:color="auto" w:fill="FF0000"/>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B(0),C(0),E(0)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9</w:t>
            </w:r>
          </w:p>
        </w:tc>
        <w:tc>
          <w:tcPr>
            <w:tcW w:w="1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31" w:type="dxa"/>
            <w:tcBorders>
              <w:top w:val="single" w:sz="4" w:space="0" w:color="000000"/>
              <w:left w:val="single" w:sz="4" w:space="0" w:color="000000"/>
              <w:bottom w:val="single" w:sz="4" w:space="0" w:color="000000"/>
              <w:right w:val="single" w:sz="4" w:space="0" w:color="000000"/>
            </w:tcBorders>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B(0),C(0)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10</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23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2</w:t>
            </w:r>
          </w:p>
        </w:tc>
        <w:tc>
          <w:tcPr>
            <w:tcW w:w="9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B(0),E(1)</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11</w:t>
            </w:r>
          </w:p>
        </w:tc>
        <w:tc>
          <w:tcPr>
            <w:tcW w:w="139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123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Arrêté</w:t>
            </w:r>
          </w:p>
        </w:tc>
        <w:tc>
          <w:tcPr>
            <w:tcW w:w="17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Terminé</w:t>
            </w:r>
          </w:p>
        </w:tc>
        <w:tc>
          <w:tcPr>
            <w:tcW w:w="931" w:type="dxa"/>
            <w:tcBorders>
              <w:top w:val="single" w:sz="4" w:space="0" w:color="000000"/>
              <w:left w:val="single" w:sz="4" w:space="0" w:color="000000"/>
              <w:bottom w:val="single" w:sz="4" w:space="0" w:color="000000"/>
              <w:right w:val="single" w:sz="4" w:space="0" w:color="000000"/>
            </w:tcBorders>
            <w:shd w:val="clear" w:color="auto" w:fill="FF0000"/>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B(0),C(1)</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12</w:t>
            </w:r>
          </w:p>
        </w:tc>
        <w:tc>
          <w:tcPr>
            <w:tcW w:w="1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31" w:type="dxa"/>
            <w:tcBorders>
              <w:top w:val="single" w:sz="4" w:space="0" w:color="000000"/>
              <w:left w:val="single" w:sz="4" w:space="0" w:color="000000"/>
              <w:bottom w:val="single" w:sz="4" w:space="0" w:color="000000"/>
              <w:right w:val="single" w:sz="4" w:space="0" w:color="000000"/>
            </w:tcBorders>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13</w:t>
            </w:r>
          </w:p>
        </w:tc>
        <w:tc>
          <w:tcPr>
            <w:tcW w:w="1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31" w:type="dxa"/>
            <w:tcBorders>
              <w:top w:val="single" w:sz="4" w:space="0" w:color="000000"/>
              <w:left w:val="single" w:sz="4" w:space="0" w:color="000000"/>
              <w:bottom w:val="single" w:sz="4" w:space="0" w:color="000000"/>
              <w:right w:val="single" w:sz="4" w:space="0" w:color="000000"/>
            </w:tcBorders>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C(0)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14</w:t>
            </w:r>
          </w:p>
        </w:tc>
        <w:tc>
          <w:tcPr>
            <w:tcW w:w="139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23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Arrêté</w:t>
            </w:r>
          </w:p>
        </w:tc>
        <w:tc>
          <w:tcPr>
            <w:tcW w:w="17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Terminé</w:t>
            </w:r>
          </w:p>
        </w:tc>
        <w:tc>
          <w:tcPr>
            <w:tcW w:w="931" w:type="dxa"/>
            <w:tcBorders>
              <w:top w:val="single" w:sz="4" w:space="0" w:color="000000"/>
              <w:left w:val="single" w:sz="4" w:space="0" w:color="000000"/>
              <w:bottom w:val="single" w:sz="4" w:space="0" w:color="000000"/>
              <w:right w:val="single" w:sz="4" w:space="0" w:color="000000"/>
            </w:tcBorders>
            <w:shd w:val="clear" w:color="auto" w:fill="FF0000"/>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B(0)</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15</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123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16</w:t>
            </w:r>
          </w:p>
        </w:tc>
        <w:tc>
          <w:tcPr>
            <w:tcW w:w="1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B</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31" w:type="dxa"/>
            <w:tcBorders>
              <w:top w:val="single" w:sz="4" w:space="0" w:color="000000"/>
              <w:left w:val="single" w:sz="4" w:space="0" w:color="000000"/>
              <w:bottom w:val="single" w:sz="4" w:space="0" w:color="000000"/>
              <w:right w:val="single" w:sz="4" w:space="0" w:color="000000"/>
            </w:tcBorders>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17</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123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En attente</w:t>
            </w:r>
          </w:p>
        </w:tc>
        <w:tc>
          <w:tcPr>
            <w:tcW w:w="17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Pr>
                <w:rFonts w:ascii="Calibri" w:eastAsia="Times New Roman" w:hAnsi="Calibri" w:cs="Calibri"/>
                <w:color w:val="000000"/>
              </w:rPr>
              <w:t xml:space="preserve">        3                     </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rPr>
                <w:rFonts w:ascii="Calibri" w:eastAsia="Times New Roman" w:hAnsi="Calibri" w:cs="Calibri"/>
                <w:color w:val="000000"/>
              </w:rPr>
            </w:pPr>
            <w:r>
              <w:rPr>
                <w:rFonts w:ascii="Calibri" w:eastAsia="Times New Roman" w:hAnsi="Calibri" w:cs="Calibri"/>
                <w:color w:val="000000"/>
              </w:rPr>
              <w:t xml:space="preserve">                     _</w:t>
            </w:r>
          </w:p>
        </w:tc>
      </w:tr>
      <w:tr w:rsidR="00656B28" w:rsidRPr="005C2388" w:rsidTr="00B97FF0">
        <w:trPr>
          <w:trHeight w:val="292"/>
        </w:trPr>
        <w:tc>
          <w:tcPr>
            <w:tcW w:w="69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rPr>
                <w:rFonts w:ascii="Calibri" w:eastAsia="Times New Roman" w:hAnsi="Calibri" w:cs="Calibri"/>
                <w:color w:val="000000"/>
              </w:rPr>
            </w:pPr>
            <w:r w:rsidRPr="005C2388">
              <w:rPr>
                <w:rFonts w:ascii="Calibri" w:eastAsia="Times New Roman" w:hAnsi="Calibri" w:cs="Calibri"/>
                <w:color w:val="000000"/>
              </w:rPr>
              <w:t>18</w:t>
            </w:r>
          </w:p>
        </w:tc>
        <w:tc>
          <w:tcPr>
            <w:tcW w:w="139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B</w:t>
            </w:r>
          </w:p>
        </w:tc>
        <w:tc>
          <w:tcPr>
            <w:tcW w:w="123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both"/>
              <w:rPr>
                <w:rFonts w:ascii="Calibri" w:eastAsia="Times New Roman" w:hAnsi="Calibri" w:cs="Calibri"/>
                <w:color w:val="000000"/>
              </w:rPr>
            </w:pPr>
            <w:r w:rsidRPr="005C2388">
              <w:rPr>
                <w:rFonts w:ascii="Calibri" w:eastAsia="Times New Roman" w:hAnsi="Calibri" w:cs="Calibri"/>
                <w:color w:val="000000"/>
              </w:rPr>
              <w:t>Arrêté</w:t>
            </w:r>
          </w:p>
        </w:tc>
        <w:tc>
          <w:tcPr>
            <w:tcW w:w="17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sidRPr="005C2388">
              <w:rPr>
                <w:rFonts w:ascii="Calibri" w:eastAsia="Times New Roman" w:hAnsi="Calibri" w:cs="Calibri"/>
                <w:color w:val="000000"/>
              </w:rPr>
              <w:t>Terminé</w:t>
            </w:r>
          </w:p>
        </w:tc>
        <w:tc>
          <w:tcPr>
            <w:tcW w:w="931" w:type="dxa"/>
            <w:tcBorders>
              <w:top w:val="single" w:sz="4" w:space="0" w:color="000000"/>
              <w:left w:val="single" w:sz="4" w:space="0" w:color="000000"/>
              <w:bottom w:val="single" w:sz="4" w:space="0" w:color="000000"/>
              <w:right w:val="single" w:sz="4" w:space="0" w:color="000000"/>
            </w:tcBorders>
            <w:shd w:val="clear" w:color="auto" w:fill="FF0000"/>
          </w:tcPr>
          <w:p w:rsidR="00656B28" w:rsidRPr="005C238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c>
          <w:tcPr>
            <w:tcW w:w="221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56B28" w:rsidRDefault="00656B28" w:rsidP="00B97FF0">
            <w:pPr>
              <w:shd w:val="clear" w:color="auto" w:fill="FFFFFF" w:themeFill="background1"/>
              <w:spacing w:after="122" w:line="240" w:lineRule="auto"/>
              <w:jc w:val="center"/>
              <w:rPr>
                <w:rFonts w:ascii="Calibri" w:eastAsia="Times New Roman" w:hAnsi="Calibri" w:cs="Calibri"/>
                <w:color w:val="000000"/>
              </w:rPr>
            </w:pPr>
            <w:r>
              <w:rPr>
                <w:rFonts w:ascii="Calibri" w:eastAsia="Times New Roman" w:hAnsi="Calibri" w:cs="Calibri"/>
                <w:color w:val="000000"/>
              </w:rPr>
              <w:t>_</w:t>
            </w:r>
          </w:p>
        </w:tc>
      </w:tr>
    </w:tbl>
    <w:p w:rsidR="00656B28" w:rsidRDefault="00656B28" w:rsidP="00656B2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rsidR="00656B28" w:rsidRDefault="00656B28" w:rsidP="00656B2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79"/>
        <w:gridCol w:w="1826"/>
        <w:gridCol w:w="2063"/>
      </w:tblGrid>
      <w:tr w:rsidR="00656B28" w:rsidRPr="005C2388" w:rsidTr="00B97FF0">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Processus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Temps d’attente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Temps d’exécution</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5C2388">
              <w:rPr>
                <w:rFonts w:ascii="Calibri" w:eastAsia="Times New Roman" w:hAnsi="Calibri" w:cs="Calibri"/>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5C2388">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656B28" w:rsidRPr="005C2388" w:rsidTr="00B97F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sidRPr="001D0964">
              <w:rPr>
                <w:rFonts w:ascii="Calibri" w:eastAsia="Times New Roman" w:hAnsi="Calibri" w:cs="Calibri"/>
                <w:color w:val="000000" w:themeColor="text1"/>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6B28" w:rsidRPr="001D0964" w:rsidRDefault="00656B28" w:rsidP="00B97FF0">
            <w:pPr>
              <w:spacing w:after="122"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bl>
    <w:p w:rsidR="008B07FB" w:rsidRDefault="008B07FB">
      <w:bookmarkStart w:id="0" w:name="_GoBack"/>
      <w:bookmarkEnd w:id="0"/>
    </w:p>
    <w:sectPr w:rsidR="008B07F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06E77"/>
    <w:multiLevelType w:val="multilevel"/>
    <w:tmpl w:val="499E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315B9"/>
    <w:multiLevelType w:val="multilevel"/>
    <w:tmpl w:val="7A3A968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96251"/>
    <w:multiLevelType w:val="multilevel"/>
    <w:tmpl w:val="14FE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C3FE6"/>
    <w:multiLevelType w:val="multilevel"/>
    <w:tmpl w:val="272E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F5F36"/>
    <w:multiLevelType w:val="multilevel"/>
    <w:tmpl w:val="BDB8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lvlOverride w:ilvl="0">
      <w:lvl w:ilvl="0">
        <w:numFmt w:val="lowerLetter"/>
        <w:lvlText w:val="%1."/>
        <w:lvlJc w:val="left"/>
      </w:lvl>
    </w:lvlOverride>
  </w:num>
  <w:num w:numId="4">
    <w:abstractNumId w:val="2"/>
  </w:num>
  <w:num w:numId="5">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AD"/>
    <w:rsid w:val="00656B28"/>
    <w:rsid w:val="008B07FB"/>
    <w:rsid w:val="00B3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D2C42-BA2C-4EA9-A6DE-EB68085A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B28"/>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Ibrahima Niass Ndiaye</dc:creator>
  <cp:keywords/>
  <dc:description/>
  <cp:lastModifiedBy>El Hadji Ibrahima Niass Ndiaye</cp:lastModifiedBy>
  <cp:revision>2</cp:revision>
  <dcterms:created xsi:type="dcterms:W3CDTF">2024-02-07T12:12:00Z</dcterms:created>
  <dcterms:modified xsi:type="dcterms:W3CDTF">2024-02-07T12:12:00Z</dcterms:modified>
</cp:coreProperties>
</file>