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 What are the six different types of reference operators?\n"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Arithmetic Operators.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Bitwise Operators.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Membership Operators.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Identity Operators.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Comparison Operators.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Assignment Operators.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Logical Operators.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7. Describe a condition and when you would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 example of a condition is if statement it allows us to check conditions in a certain then execute a certain command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6. How do you tell the difference between the equal to and assignment operators?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 is == and assignement is =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"8. Recognize the following three blocks in this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First you have a variable assignement 'spam' then an IF   statement and print commands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spam = input(“enter a value like")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spam = 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spam ==1: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print('hello')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spam==2: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print(“howdy”)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Else: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print(“Greetings”)</w:t>
        <w:tab/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10.If your programme is stuck in an endless loop, what keys can you press?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By Break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11. How can you tell the difference between break and continue?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 terminates immediately the loop while continue terminates only the interation then starts over again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12. In a for loop, what is the difference between range(10), range(0,10), and range(0, 10, 1)?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13. Using a for loop, write a short programme that prints the numbers 1 to 10 Then, using a while loop, create an identical programme that prints the numbers 1 to 10 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 = 1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while(i&lt;=10):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print(i)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i += 1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for i in range(1, 11):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ab/>
        <w:tab/>
        <w:t xml:space="preserve">print(i)  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14. If you had a bacon() function within a spam module, how  would you call it after importing spam?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first you import the module the call it using spam.bacon()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True and 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OR NOT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Make a list of each Boolean operator&amp;#39;s truth tables (i.e. every possible combination of Boolean values for the operator and what it evaluate 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(5 &gt; 4) and (3 == 5)  False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not (5&gt; 4) False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(5 &gt; 4) or (3 == 5)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not ((5 &gt; 4) or (3 == 5)) False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(True and True) and (True == False) 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(not False) or (not True) True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