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7728;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875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6704" behindDoc="0" locked="0" layoutInCell="1" allowOverlap="1" wp14:anchorId="01B955FD" wp14:editId="19D91279">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5081497"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699A4091" w14:textId="691C6257" w:rsidR="00CD0AC7"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5081497" w:history="1">
            <w:r w:rsidR="00CD0AC7" w:rsidRPr="000F71FB">
              <w:rPr>
                <w:rStyle w:val="Lienhypertexte"/>
                <w:noProof/>
              </w:rPr>
              <w:t>Table des matières</w:t>
            </w:r>
            <w:r w:rsidR="00CD0AC7">
              <w:rPr>
                <w:noProof/>
                <w:webHidden/>
              </w:rPr>
              <w:tab/>
            </w:r>
            <w:r w:rsidR="00CD0AC7">
              <w:rPr>
                <w:noProof/>
                <w:webHidden/>
              </w:rPr>
              <w:fldChar w:fldCharType="begin"/>
            </w:r>
            <w:r w:rsidR="00CD0AC7">
              <w:rPr>
                <w:noProof/>
                <w:webHidden/>
              </w:rPr>
              <w:instrText xml:space="preserve"> PAGEREF _Toc155081497 \h </w:instrText>
            </w:r>
            <w:r w:rsidR="00CD0AC7">
              <w:rPr>
                <w:noProof/>
                <w:webHidden/>
              </w:rPr>
            </w:r>
            <w:r w:rsidR="00CD0AC7">
              <w:rPr>
                <w:noProof/>
                <w:webHidden/>
              </w:rPr>
              <w:fldChar w:fldCharType="separate"/>
            </w:r>
            <w:r w:rsidR="00CD0AC7">
              <w:rPr>
                <w:noProof/>
                <w:webHidden/>
              </w:rPr>
              <w:t>1</w:t>
            </w:r>
            <w:r w:rsidR="00CD0AC7">
              <w:rPr>
                <w:noProof/>
                <w:webHidden/>
              </w:rPr>
              <w:fldChar w:fldCharType="end"/>
            </w:r>
          </w:hyperlink>
        </w:p>
        <w:p w14:paraId="5DABEE24" w14:textId="5C982D22" w:rsidR="00CD0AC7" w:rsidRDefault="00000000">
          <w:pPr>
            <w:pStyle w:val="TM1"/>
            <w:tabs>
              <w:tab w:val="left" w:pos="440"/>
              <w:tab w:val="right" w:leader="dot" w:pos="9060"/>
            </w:tabs>
            <w:rPr>
              <w:noProof/>
              <w:sz w:val="22"/>
              <w:szCs w:val="22"/>
              <w:lang w:eastAsia="fr-FR"/>
            </w:rPr>
          </w:pPr>
          <w:hyperlink w:anchor="_Toc155081498" w:history="1">
            <w:r w:rsidR="00CD0AC7" w:rsidRPr="000F71FB">
              <w:rPr>
                <w:rStyle w:val="Lienhypertexte"/>
                <w:noProof/>
              </w:rPr>
              <w:t>1.</w:t>
            </w:r>
            <w:r w:rsidR="00CD0AC7">
              <w:rPr>
                <w:noProof/>
                <w:sz w:val="22"/>
                <w:szCs w:val="22"/>
                <w:lang w:eastAsia="fr-FR"/>
              </w:rPr>
              <w:tab/>
            </w:r>
            <w:r w:rsidR="00CD0AC7" w:rsidRPr="000F71FB">
              <w:rPr>
                <w:rStyle w:val="Lienhypertexte"/>
                <w:noProof/>
              </w:rPr>
              <w:t>Remerciements</w:t>
            </w:r>
            <w:r w:rsidR="00CD0AC7">
              <w:rPr>
                <w:noProof/>
                <w:webHidden/>
              </w:rPr>
              <w:tab/>
            </w:r>
            <w:r w:rsidR="00CD0AC7">
              <w:rPr>
                <w:noProof/>
                <w:webHidden/>
              </w:rPr>
              <w:fldChar w:fldCharType="begin"/>
            </w:r>
            <w:r w:rsidR="00CD0AC7">
              <w:rPr>
                <w:noProof/>
                <w:webHidden/>
              </w:rPr>
              <w:instrText xml:space="preserve"> PAGEREF _Toc155081498 \h </w:instrText>
            </w:r>
            <w:r w:rsidR="00CD0AC7">
              <w:rPr>
                <w:noProof/>
                <w:webHidden/>
              </w:rPr>
            </w:r>
            <w:r w:rsidR="00CD0AC7">
              <w:rPr>
                <w:noProof/>
                <w:webHidden/>
              </w:rPr>
              <w:fldChar w:fldCharType="separate"/>
            </w:r>
            <w:r w:rsidR="00CD0AC7">
              <w:rPr>
                <w:noProof/>
                <w:webHidden/>
              </w:rPr>
              <w:t>2</w:t>
            </w:r>
            <w:r w:rsidR="00CD0AC7">
              <w:rPr>
                <w:noProof/>
                <w:webHidden/>
              </w:rPr>
              <w:fldChar w:fldCharType="end"/>
            </w:r>
          </w:hyperlink>
        </w:p>
        <w:p w14:paraId="27DBB166" w14:textId="474AA63D" w:rsidR="00CD0AC7" w:rsidRDefault="00000000">
          <w:pPr>
            <w:pStyle w:val="TM1"/>
            <w:tabs>
              <w:tab w:val="left" w:pos="440"/>
              <w:tab w:val="right" w:leader="dot" w:pos="9060"/>
            </w:tabs>
            <w:rPr>
              <w:noProof/>
              <w:sz w:val="22"/>
              <w:szCs w:val="22"/>
              <w:lang w:eastAsia="fr-FR"/>
            </w:rPr>
          </w:pPr>
          <w:hyperlink w:anchor="_Toc155081499" w:history="1">
            <w:r w:rsidR="00CD0AC7" w:rsidRPr="000F71FB">
              <w:rPr>
                <w:rStyle w:val="Lienhypertexte"/>
                <w:noProof/>
              </w:rPr>
              <w:t>2.</w:t>
            </w:r>
            <w:r w:rsidR="00CD0AC7">
              <w:rPr>
                <w:noProof/>
                <w:sz w:val="22"/>
                <w:szCs w:val="22"/>
                <w:lang w:eastAsia="fr-FR"/>
              </w:rPr>
              <w:tab/>
            </w:r>
            <w:r w:rsidR="00CD0AC7" w:rsidRPr="000F71FB">
              <w:rPr>
                <w:rStyle w:val="Lienhypertexte"/>
                <w:noProof/>
              </w:rPr>
              <w:t>Introduction</w:t>
            </w:r>
            <w:r w:rsidR="00CD0AC7">
              <w:rPr>
                <w:noProof/>
                <w:webHidden/>
              </w:rPr>
              <w:tab/>
            </w:r>
            <w:r w:rsidR="00CD0AC7">
              <w:rPr>
                <w:noProof/>
                <w:webHidden/>
              </w:rPr>
              <w:fldChar w:fldCharType="begin"/>
            </w:r>
            <w:r w:rsidR="00CD0AC7">
              <w:rPr>
                <w:noProof/>
                <w:webHidden/>
              </w:rPr>
              <w:instrText xml:space="preserve"> PAGEREF _Toc155081499 \h </w:instrText>
            </w:r>
            <w:r w:rsidR="00CD0AC7">
              <w:rPr>
                <w:noProof/>
                <w:webHidden/>
              </w:rPr>
            </w:r>
            <w:r w:rsidR="00CD0AC7">
              <w:rPr>
                <w:noProof/>
                <w:webHidden/>
              </w:rPr>
              <w:fldChar w:fldCharType="separate"/>
            </w:r>
            <w:r w:rsidR="00CD0AC7">
              <w:rPr>
                <w:noProof/>
                <w:webHidden/>
              </w:rPr>
              <w:t>3</w:t>
            </w:r>
            <w:r w:rsidR="00CD0AC7">
              <w:rPr>
                <w:noProof/>
                <w:webHidden/>
              </w:rPr>
              <w:fldChar w:fldCharType="end"/>
            </w:r>
          </w:hyperlink>
        </w:p>
        <w:p w14:paraId="3231531F" w14:textId="1B868A4A" w:rsidR="00CD0AC7" w:rsidRDefault="00000000">
          <w:pPr>
            <w:pStyle w:val="TM1"/>
            <w:tabs>
              <w:tab w:val="left" w:pos="440"/>
              <w:tab w:val="right" w:leader="dot" w:pos="9060"/>
            </w:tabs>
            <w:rPr>
              <w:noProof/>
              <w:sz w:val="22"/>
              <w:szCs w:val="22"/>
              <w:lang w:eastAsia="fr-FR"/>
            </w:rPr>
          </w:pPr>
          <w:hyperlink w:anchor="_Toc155081500" w:history="1">
            <w:r w:rsidR="00CD0AC7" w:rsidRPr="000F71FB">
              <w:rPr>
                <w:rStyle w:val="Lienhypertexte"/>
                <w:noProof/>
              </w:rPr>
              <w:t>3.</w:t>
            </w:r>
            <w:r w:rsidR="00CD0AC7">
              <w:rPr>
                <w:noProof/>
                <w:sz w:val="22"/>
                <w:szCs w:val="22"/>
                <w:lang w:eastAsia="fr-FR"/>
              </w:rPr>
              <w:tab/>
            </w:r>
            <w:r w:rsidR="00CD0AC7" w:rsidRPr="000F71FB">
              <w:rPr>
                <w:rStyle w:val="Lienhypertexte"/>
                <w:noProof/>
              </w:rPr>
              <w:t>Présentation du Ministère</w:t>
            </w:r>
            <w:r w:rsidR="00CD0AC7">
              <w:rPr>
                <w:noProof/>
                <w:webHidden/>
              </w:rPr>
              <w:tab/>
            </w:r>
            <w:r w:rsidR="00CD0AC7">
              <w:rPr>
                <w:noProof/>
                <w:webHidden/>
              </w:rPr>
              <w:fldChar w:fldCharType="begin"/>
            </w:r>
            <w:r w:rsidR="00CD0AC7">
              <w:rPr>
                <w:noProof/>
                <w:webHidden/>
              </w:rPr>
              <w:instrText xml:space="preserve"> PAGEREF _Toc155081500 \h </w:instrText>
            </w:r>
            <w:r w:rsidR="00CD0AC7">
              <w:rPr>
                <w:noProof/>
                <w:webHidden/>
              </w:rPr>
            </w:r>
            <w:r w:rsidR="00CD0AC7">
              <w:rPr>
                <w:noProof/>
                <w:webHidden/>
              </w:rPr>
              <w:fldChar w:fldCharType="separate"/>
            </w:r>
            <w:r w:rsidR="00CD0AC7">
              <w:rPr>
                <w:noProof/>
                <w:webHidden/>
              </w:rPr>
              <w:t>4</w:t>
            </w:r>
            <w:r w:rsidR="00CD0AC7">
              <w:rPr>
                <w:noProof/>
                <w:webHidden/>
              </w:rPr>
              <w:fldChar w:fldCharType="end"/>
            </w:r>
          </w:hyperlink>
        </w:p>
        <w:p w14:paraId="294EA787" w14:textId="2A52BF1A" w:rsidR="00CD0AC7" w:rsidRDefault="00000000">
          <w:pPr>
            <w:pStyle w:val="TM1"/>
            <w:tabs>
              <w:tab w:val="left" w:pos="440"/>
              <w:tab w:val="right" w:leader="dot" w:pos="9060"/>
            </w:tabs>
            <w:rPr>
              <w:noProof/>
              <w:sz w:val="22"/>
              <w:szCs w:val="22"/>
              <w:lang w:eastAsia="fr-FR"/>
            </w:rPr>
          </w:pPr>
          <w:hyperlink w:anchor="_Toc155081501" w:history="1">
            <w:r w:rsidR="00CD0AC7" w:rsidRPr="000F71FB">
              <w:rPr>
                <w:rStyle w:val="Lienhypertexte"/>
                <w:noProof/>
              </w:rPr>
              <w:t>4.</w:t>
            </w:r>
            <w:r w:rsidR="00CD0AC7">
              <w:rPr>
                <w:noProof/>
                <w:sz w:val="22"/>
                <w:szCs w:val="22"/>
                <w:lang w:eastAsia="fr-FR"/>
              </w:rPr>
              <w:tab/>
            </w:r>
            <w:r w:rsidR="00CD0AC7" w:rsidRPr="000F71FB">
              <w:rPr>
                <w:rStyle w:val="Lienhypertexte"/>
                <w:noProof/>
              </w:rPr>
              <w:t>Présentation de Cod’It</w:t>
            </w:r>
            <w:r w:rsidR="00CD0AC7">
              <w:rPr>
                <w:noProof/>
                <w:webHidden/>
              </w:rPr>
              <w:tab/>
            </w:r>
            <w:r w:rsidR="00CD0AC7">
              <w:rPr>
                <w:noProof/>
                <w:webHidden/>
              </w:rPr>
              <w:fldChar w:fldCharType="begin"/>
            </w:r>
            <w:r w:rsidR="00CD0AC7">
              <w:rPr>
                <w:noProof/>
                <w:webHidden/>
              </w:rPr>
              <w:instrText xml:space="preserve"> PAGEREF _Toc155081501 \h </w:instrText>
            </w:r>
            <w:r w:rsidR="00CD0AC7">
              <w:rPr>
                <w:noProof/>
                <w:webHidden/>
              </w:rPr>
            </w:r>
            <w:r w:rsidR="00CD0AC7">
              <w:rPr>
                <w:noProof/>
                <w:webHidden/>
              </w:rPr>
              <w:fldChar w:fldCharType="separate"/>
            </w:r>
            <w:r w:rsidR="00CD0AC7">
              <w:rPr>
                <w:noProof/>
                <w:webHidden/>
              </w:rPr>
              <w:t>14</w:t>
            </w:r>
            <w:r w:rsidR="00CD0AC7">
              <w:rPr>
                <w:noProof/>
                <w:webHidden/>
              </w:rPr>
              <w:fldChar w:fldCharType="end"/>
            </w:r>
          </w:hyperlink>
        </w:p>
        <w:p w14:paraId="497DA2A9" w14:textId="44E32A0E" w:rsidR="00CD0AC7" w:rsidRDefault="00000000">
          <w:pPr>
            <w:pStyle w:val="TM1"/>
            <w:tabs>
              <w:tab w:val="left" w:pos="660"/>
              <w:tab w:val="right" w:leader="dot" w:pos="9060"/>
            </w:tabs>
            <w:rPr>
              <w:noProof/>
              <w:sz w:val="22"/>
              <w:szCs w:val="22"/>
              <w:lang w:eastAsia="fr-FR"/>
            </w:rPr>
          </w:pPr>
          <w:hyperlink w:anchor="_Toc155081502" w:history="1">
            <w:r w:rsidR="00CD0AC7" w:rsidRPr="000F71FB">
              <w:rPr>
                <w:rStyle w:val="Lienhypertexte"/>
                <w:noProof/>
              </w:rPr>
              <w:t>4.1</w:t>
            </w:r>
            <w:r w:rsidR="00CD0AC7">
              <w:rPr>
                <w:noProof/>
                <w:sz w:val="22"/>
                <w:szCs w:val="22"/>
                <w:lang w:eastAsia="fr-FR"/>
              </w:rPr>
              <w:tab/>
            </w:r>
            <w:r w:rsidR="00CD0AC7" w:rsidRPr="000F71FB">
              <w:rPr>
                <w:rStyle w:val="Lienhypertexte"/>
                <w:noProof/>
              </w:rPr>
              <w:t>Public Cible</w:t>
            </w:r>
            <w:r w:rsidR="00CD0AC7">
              <w:rPr>
                <w:noProof/>
                <w:webHidden/>
              </w:rPr>
              <w:tab/>
            </w:r>
            <w:r w:rsidR="00CD0AC7">
              <w:rPr>
                <w:noProof/>
                <w:webHidden/>
              </w:rPr>
              <w:fldChar w:fldCharType="begin"/>
            </w:r>
            <w:r w:rsidR="00CD0AC7">
              <w:rPr>
                <w:noProof/>
                <w:webHidden/>
              </w:rPr>
              <w:instrText xml:space="preserve"> PAGEREF _Toc155081502 \h </w:instrText>
            </w:r>
            <w:r w:rsidR="00CD0AC7">
              <w:rPr>
                <w:noProof/>
                <w:webHidden/>
              </w:rPr>
            </w:r>
            <w:r w:rsidR="00CD0AC7">
              <w:rPr>
                <w:noProof/>
                <w:webHidden/>
              </w:rPr>
              <w:fldChar w:fldCharType="separate"/>
            </w:r>
            <w:r w:rsidR="00CD0AC7">
              <w:rPr>
                <w:noProof/>
                <w:webHidden/>
              </w:rPr>
              <w:t>15</w:t>
            </w:r>
            <w:r w:rsidR="00CD0AC7">
              <w:rPr>
                <w:noProof/>
                <w:webHidden/>
              </w:rPr>
              <w:fldChar w:fldCharType="end"/>
            </w:r>
          </w:hyperlink>
        </w:p>
        <w:p w14:paraId="73D60535" w14:textId="33C44F4A" w:rsidR="00CD0AC7" w:rsidRDefault="00000000">
          <w:pPr>
            <w:pStyle w:val="TM1"/>
            <w:tabs>
              <w:tab w:val="left" w:pos="660"/>
              <w:tab w:val="right" w:leader="dot" w:pos="9060"/>
            </w:tabs>
            <w:rPr>
              <w:noProof/>
              <w:sz w:val="22"/>
              <w:szCs w:val="22"/>
              <w:lang w:eastAsia="fr-FR"/>
            </w:rPr>
          </w:pPr>
          <w:hyperlink w:anchor="_Toc155081503" w:history="1">
            <w:r w:rsidR="00CD0AC7" w:rsidRPr="000F71FB">
              <w:rPr>
                <w:rStyle w:val="Lienhypertexte"/>
                <w:noProof/>
              </w:rPr>
              <w:t>4.2</w:t>
            </w:r>
            <w:r w:rsidR="00CD0AC7">
              <w:rPr>
                <w:noProof/>
                <w:sz w:val="22"/>
                <w:szCs w:val="22"/>
                <w:lang w:eastAsia="fr-FR"/>
              </w:rPr>
              <w:tab/>
            </w:r>
            <w:r w:rsidR="00CD0AC7" w:rsidRPr="000F71FB">
              <w:rPr>
                <w:rStyle w:val="Lienhypertexte"/>
                <w:noProof/>
              </w:rPr>
              <w:t>Projet de Refonte de Cod’It</w:t>
            </w:r>
            <w:r w:rsidR="00CD0AC7">
              <w:rPr>
                <w:noProof/>
                <w:webHidden/>
              </w:rPr>
              <w:tab/>
            </w:r>
            <w:r w:rsidR="00CD0AC7">
              <w:rPr>
                <w:noProof/>
                <w:webHidden/>
              </w:rPr>
              <w:fldChar w:fldCharType="begin"/>
            </w:r>
            <w:r w:rsidR="00CD0AC7">
              <w:rPr>
                <w:noProof/>
                <w:webHidden/>
              </w:rPr>
              <w:instrText xml:space="preserve"> PAGEREF _Toc155081503 \h </w:instrText>
            </w:r>
            <w:r w:rsidR="00CD0AC7">
              <w:rPr>
                <w:noProof/>
                <w:webHidden/>
              </w:rPr>
            </w:r>
            <w:r w:rsidR="00CD0AC7">
              <w:rPr>
                <w:noProof/>
                <w:webHidden/>
              </w:rPr>
              <w:fldChar w:fldCharType="separate"/>
            </w:r>
            <w:r w:rsidR="00CD0AC7">
              <w:rPr>
                <w:noProof/>
                <w:webHidden/>
              </w:rPr>
              <w:t>16</w:t>
            </w:r>
            <w:r w:rsidR="00CD0AC7">
              <w:rPr>
                <w:noProof/>
                <w:webHidden/>
              </w:rPr>
              <w:fldChar w:fldCharType="end"/>
            </w:r>
          </w:hyperlink>
        </w:p>
        <w:p w14:paraId="7492BDF5" w14:textId="0D5BF1B6" w:rsidR="00CD0AC7" w:rsidRDefault="00000000">
          <w:pPr>
            <w:pStyle w:val="TM1"/>
            <w:tabs>
              <w:tab w:val="left" w:pos="440"/>
              <w:tab w:val="right" w:leader="dot" w:pos="9060"/>
            </w:tabs>
            <w:rPr>
              <w:noProof/>
              <w:sz w:val="22"/>
              <w:szCs w:val="22"/>
              <w:lang w:eastAsia="fr-FR"/>
            </w:rPr>
          </w:pPr>
          <w:hyperlink w:anchor="_Toc155081504" w:history="1">
            <w:r w:rsidR="00CD0AC7" w:rsidRPr="000F71FB">
              <w:rPr>
                <w:rStyle w:val="Lienhypertexte"/>
                <w:noProof/>
              </w:rPr>
              <w:t>5.</w:t>
            </w:r>
            <w:r w:rsidR="00CD0AC7">
              <w:rPr>
                <w:noProof/>
                <w:sz w:val="22"/>
                <w:szCs w:val="22"/>
                <w:lang w:eastAsia="fr-FR"/>
              </w:rPr>
              <w:tab/>
            </w:r>
            <w:r w:rsidR="00CD0AC7" w:rsidRPr="000F71FB">
              <w:rPr>
                <w:rStyle w:val="Lienhypertexte"/>
                <w:noProof/>
              </w:rPr>
              <w:t>Analyse du Besoin</w:t>
            </w:r>
            <w:r w:rsidR="00CD0AC7">
              <w:rPr>
                <w:noProof/>
                <w:webHidden/>
              </w:rPr>
              <w:tab/>
            </w:r>
            <w:r w:rsidR="00CD0AC7">
              <w:rPr>
                <w:noProof/>
                <w:webHidden/>
              </w:rPr>
              <w:fldChar w:fldCharType="begin"/>
            </w:r>
            <w:r w:rsidR="00CD0AC7">
              <w:rPr>
                <w:noProof/>
                <w:webHidden/>
              </w:rPr>
              <w:instrText xml:space="preserve"> PAGEREF _Toc155081504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8E5C03" w14:textId="5886034A" w:rsidR="00CD0AC7" w:rsidRDefault="00000000">
          <w:pPr>
            <w:pStyle w:val="TM1"/>
            <w:tabs>
              <w:tab w:val="left" w:pos="660"/>
              <w:tab w:val="right" w:leader="dot" w:pos="9060"/>
            </w:tabs>
            <w:rPr>
              <w:noProof/>
              <w:sz w:val="22"/>
              <w:szCs w:val="22"/>
              <w:lang w:eastAsia="fr-FR"/>
            </w:rPr>
          </w:pPr>
          <w:hyperlink w:anchor="_Toc155081505" w:history="1">
            <w:r w:rsidR="00CD0AC7" w:rsidRPr="000F71FB">
              <w:rPr>
                <w:rStyle w:val="Lienhypertexte"/>
                <w:noProof/>
              </w:rPr>
              <w:t>5.1</w:t>
            </w:r>
            <w:r w:rsidR="00CD0AC7">
              <w:rPr>
                <w:noProof/>
                <w:sz w:val="22"/>
                <w:szCs w:val="22"/>
                <w:lang w:eastAsia="fr-FR"/>
              </w:rPr>
              <w:tab/>
            </w:r>
            <w:r w:rsidR="00CD0AC7" w:rsidRPr="000F71FB">
              <w:rPr>
                <w:rStyle w:val="Lienhypertexte"/>
                <w:noProof/>
              </w:rPr>
              <w:t>Travail de Groupe versus Projet Individuel</w:t>
            </w:r>
            <w:r w:rsidR="00CD0AC7">
              <w:rPr>
                <w:noProof/>
                <w:webHidden/>
              </w:rPr>
              <w:tab/>
            </w:r>
            <w:r w:rsidR="00CD0AC7">
              <w:rPr>
                <w:noProof/>
                <w:webHidden/>
              </w:rPr>
              <w:fldChar w:fldCharType="begin"/>
            </w:r>
            <w:r w:rsidR="00CD0AC7">
              <w:rPr>
                <w:noProof/>
                <w:webHidden/>
              </w:rPr>
              <w:instrText xml:space="preserve"> PAGEREF _Toc155081505 \h </w:instrText>
            </w:r>
            <w:r w:rsidR="00CD0AC7">
              <w:rPr>
                <w:noProof/>
                <w:webHidden/>
              </w:rPr>
            </w:r>
            <w:r w:rsidR="00CD0AC7">
              <w:rPr>
                <w:noProof/>
                <w:webHidden/>
              </w:rPr>
              <w:fldChar w:fldCharType="separate"/>
            </w:r>
            <w:r w:rsidR="00CD0AC7">
              <w:rPr>
                <w:noProof/>
                <w:webHidden/>
              </w:rPr>
              <w:t>17</w:t>
            </w:r>
            <w:r w:rsidR="00CD0AC7">
              <w:rPr>
                <w:noProof/>
                <w:webHidden/>
              </w:rPr>
              <w:fldChar w:fldCharType="end"/>
            </w:r>
          </w:hyperlink>
        </w:p>
        <w:p w14:paraId="3C6CAA3E" w14:textId="435E7409" w:rsidR="00CD0AC7" w:rsidRDefault="00000000">
          <w:pPr>
            <w:pStyle w:val="TM1"/>
            <w:tabs>
              <w:tab w:val="left" w:pos="660"/>
              <w:tab w:val="right" w:leader="dot" w:pos="9060"/>
            </w:tabs>
            <w:rPr>
              <w:noProof/>
              <w:sz w:val="22"/>
              <w:szCs w:val="22"/>
              <w:lang w:eastAsia="fr-FR"/>
            </w:rPr>
          </w:pPr>
          <w:hyperlink w:anchor="_Toc155081506" w:history="1">
            <w:r w:rsidR="00CD0AC7" w:rsidRPr="000F71FB">
              <w:rPr>
                <w:rStyle w:val="Lienhypertexte"/>
                <w:noProof/>
              </w:rPr>
              <w:t>5.2</w:t>
            </w:r>
            <w:r w:rsidR="00CD0AC7">
              <w:rPr>
                <w:noProof/>
                <w:sz w:val="22"/>
                <w:szCs w:val="22"/>
                <w:lang w:eastAsia="fr-FR"/>
              </w:rPr>
              <w:tab/>
            </w:r>
            <w:r w:rsidR="00CD0AC7" w:rsidRPr="000F71FB">
              <w:rPr>
                <w:rStyle w:val="Lienhypertexte"/>
                <w:noProof/>
              </w:rPr>
              <w:t>Ateliers avec les Utilisateurs</w:t>
            </w:r>
            <w:r w:rsidR="00CD0AC7">
              <w:rPr>
                <w:noProof/>
                <w:webHidden/>
              </w:rPr>
              <w:tab/>
            </w:r>
            <w:r w:rsidR="00CD0AC7">
              <w:rPr>
                <w:noProof/>
                <w:webHidden/>
              </w:rPr>
              <w:fldChar w:fldCharType="begin"/>
            </w:r>
            <w:r w:rsidR="00CD0AC7">
              <w:rPr>
                <w:noProof/>
                <w:webHidden/>
              </w:rPr>
              <w:instrText xml:space="preserve"> PAGEREF _Toc155081506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2FCBED7B" w14:textId="4DF0C69E" w:rsidR="00CD0AC7" w:rsidRDefault="00000000">
          <w:pPr>
            <w:pStyle w:val="TM1"/>
            <w:tabs>
              <w:tab w:val="left" w:pos="660"/>
              <w:tab w:val="right" w:leader="dot" w:pos="9060"/>
            </w:tabs>
            <w:rPr>
              <w:noProof/>
              <w:sz w:val="22"/>
              <w:szCs w:val="22"/>
              <w:lang w:eastAsia="fr-FR"/>
            </w:rPr>
          </w:pPr>
          <w:hyperlink w:anchor="_Toc155081507" w:history="1">
            <w:r w:rsidR="00CD0AC7" w:rsidRPr="000F71FB">
              <w:rPr>
                <w:rStyle w:val="Lienhypertexte"/>
                <w:noProof/>
              </w:rPr>
              <w:t>5.3</w:t>
            </w:r>
            <w:r w:rsidR="00CD0AC7">
              <w:rPr>
                <w:noProof/>
                <w:sz w:val="22"/>
                <w:szCs w:val="22"/>
                <w:lang w:eastAsia="fr-FR"/>
              </w:rPr>
              <w:tab/>
            </w:r>
            <w:r w:rsidR="00CD0AC7" w:rsidRPr="000F71FB">
              <w:rPr>
                <w:rStyle w:val="Lienhypertexte"/>
                <w:noProof/>
              </w:rPr>
              <w:t>Collaboration avec un Ergonome Professionnel</w:t>
            </w:r>
            <w:r w:rsidR="00CD0AC7">
              <w:rPr>
                <w:noProof/>
                <w:webHidden/>
              </w:rPr>
              <w:tab/>
            </w:r>
            <w:r w:rsidR="00CD0AC7">
              <w:rPr>
                <w:noProof/>
                <w:webHidden/>
              </w:rPr>
              <w:fldChar w:fldCharType="begin"/>
            </w:r>
            <w:r w:rsidR="00CD0AC7">
              <w:rPr>
                <w:noProof/>
                <w:webHidden/>
              </w:rPr>
              <w:instrText xml:space="preserve"> PAGEREF _Toc155081507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3D62632C" w14:textId="189DE18F" w:rsidR="00CD0AC7" w:rsidRDefault="00000000">
          <w:pPr>
            <w:pStyle w:val="TM1"/>
            <w:tabs>
              <w:tab w:val="left" w:pos="660"/>
              <w:tab w:val="right" w:leader="dot" w:pos="9060"/>
            </w:tabs>
            <w:rPr>
              <w:noProof/>
              <w:sz w:val="22"/>
              <w:szCs w:val="22"/>
              <w:lang w:eastAsia="fr-FR"/>
            </w:rPr>
          </w:pPr>
          <w:hyperlink w:anchor="_Toc155081508" w:history="1">
            <w:r w:rsidR="00CD0AC7" w:rsidRPr="000F71FB">
              <w:rPr>
                <w:rStyle w:val="Lienhypertexte"/>
                <w:noProof/>
              </w:rPr>
              <w:t>5.4</w:t>
            </w:r>
            <w:r w:rsidR="00CD0AC7">
              <w:rPr>
                <w:noProof/>
                <w:sz w:val="22"/>
                <w:szCs w:val="22"/>
                <w:lang w:eastAsia="fr-FR"/>
              </w:rPr>
              <w:tab/>
            </w:r>
            <w:r w:rsidR="00CD0AC7" w:rsidRPr="000F71FB">
              <w:rPr>
                <w:rStyle w:val="Lienhypertexte"/>
                <w:noProof/>
              </w:rPr>
              <w:t>Synthèse et Perspectives</w:t>
            </w:r>
            <w:r w:rsidR="00CD0AC7">
              <w:rPr>
                <w:noProof/>
                <w:webHidden/>
              </w:rPr>
              <w:tab/>
            </w:r>
            <w:r w:rsidR="00CD0AC7">
              <w:rPr>
                <w:noProof/>
                <w:webHidden/>
              </w:rPr>
              <w:fldChar w:fldCharType="begin"/>
            </w:r>
            <w:r w:rsidR="00CD0AC7">
              <w:rPr>
                <w:noProof/>
                <w:webHidden/>
              </w:rPr>
              <w:instrText xml:space="preserve"> PAGEREF _Toc155081508 \h </w:instrText>
            </w:r>
            <w:r w:rsidR="00CD0AC7">
              <w:rPr>
                <w:noProof/>
                <w:webHidden/>
              </w:rPr>
            </w:r>
            <w:r w:rsidR="00CD0AC7">
              <w:rPr>
                <w:noProof/>
                <w:webHidden/>
              </w:rPr>
              <w:fldChar w:fldCharType="separate"/>
            </w:r>
            <w:r w:rsidR="00CD0AC7">
              <w:rPr>
                <w:noProof/>
                <w:webHidden/>
              </w:rPr>
              <w:t>18</w:t>
            </w:r>
            <w:r w:rsidR="00CD0AC7">
              <w:rPr>
                <w:noProof/>
                <w:webHidden/>
              </w:rPr>
              <w:fldChar w:fldCharType="end"/>
            </w:r>
          </w:hyperlink>
        </w:p>
        <w:p w14:paraId="02836083" w14:textId="32D5FE67" w:rsidR="00CD0AC7" w:rsidRDefault="00000000">
          <w:pPr>
            <w:pStyle w:val="TM1"/>
            <w:tabs>
              <w:tab w:val="left" w:pos="440"/>
              <w:tab w:val="right" w:leader="dot" w:pos="9060"/>
            </w:tabs>
            <w:rPr>
              <w:noProof/>
              <w:sz w:val="22"/>
              <w:szCs w:val="22"/>
              <w:lang w:eastAsia="fr-FR"/>
            </w:rPr>
          </w:pPr>
          <w:hyperlink w:anchor="_Toc155081509" w:history="1">
            <w:r w:rsidR="00CD0AC7" w:rsidRPr="000F71FB">
              <w:rPr>
                <w:rStyle w:val="Lienhypertexte"/>
                <w:noProof/>
              </w:rPr>
              <w:t>6.</w:t>
            </w:r>
            <w:r w:rsidR="00CD0AC7">
              <w:rPr>
                <w:noProof/>
                <w:sz w:val="22"/>
                <w:szCs w:val="22"/>
                <w:lang w:eastAsia="fr-FR"/>
              </w:rPr>
              <w:tab/>
            </w:r>
            <w:r w:rsidR="00CD0AC7" w:rsidRPr="000F71FB">
              <w:rPr>
                <w:rStyle w:val="Lienhypertexte"/>
                <w:noProof/>
              </w:rPr>
              <w:t>Programmation de Cod’It</w:t>
            </w:r>
            <w:r w:rsidR="00CD0AC7">
              <w:rPr>
                <w:noProof/>
                <w:webHidden/>
              </w:rPr>
              <w:tab/>
            </w:r>
            <w:r w:rsidR="00CD0AC7">
              <w:rPr>
                <w:noProof/>
                <w:webHidden/>
              </w:rPr>
              <w:fldChar w:fldCharType="begin"/>
            </w:r>
            <w:r w:rsidR="00CD0AC7">
              <w:rPr>
                <w:noProof/>
                <w:webHidden/>
              </w:rPr>
              <w:instrText xml:space="preserve"> PAGEREF _Toc155081509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051A26AF" w14:textId="39276CC5" w:rsidR="00CD0AC7" w:rsidRDefault="00000000">
          <w:pPr>
            <w:pStyle w:val="TM1"/>
            <w:tabs>
              <w:tab w:val="left" w:pos="660"/>
              <w:tab w:val="right" w:leader="dot" w:pos="9060"/>
            </w:tabs>
            <w:rPr>
              <w:noProof/>
              <w:sz w:val="22"/>
              <w:szCs w:val="22"/>
              <w:lang w:eastAsia="fr-FR"/>
            </w:rPr>
          </w:pPr>
          <w:hyperlink w:anchor="_Toc155081510" w:history="1">
            <w:r w:rsidR="00CD0AC7" w:rsidRPr="000F71FB">
              <w:rPr>
                <w:rStyle w:val="Lienhypertexte"/>
                <w:noProof/>
              </w:rPr>
              <w:t>6.1</w:t>
            </w:r>
            <w:r w:rsidR="00CD0AC7">
              <w:rPr>
                <w:noProof/>
                <w:sz w:val="22"/>
                <w:szCs w:val="22"/>
                <w:lang w:eastAsia="fr-FR"/>
              </w:rPr>
              <w:tab/>
            </w:r>
            <w:r w:rsidR="00CD0AC7" w:rsidRPr="000F71FB">
              <w:rPr>
                <w:rStyle w:val="Lienhypertexte"/>
                <w:noProof/>
              </w:rPr>
              <w:t>Modélisation Base de Données</w:t>
            </w:r>
            <w:r w:rsidR="00CD0AC7">
              <w:rPr>
                <w:noProof/>
                <w:webHidden/>
              </w:rPr>
              <w:tab/>
            </w:r>
            <w:r w:rsidR="00CD0AC7">
              <w:rPr>
                <w:noProof/>
                <w:webHidden/>
              </w:rPr>
              <w:fldChar w:fldCharType="begin"/>
            </w:r>
            <w:r w:rsidR="00CD0AC7">
              <w:rPr>
                <w:noProof/>
                <w:webHidden/>
              </w:rPr>
              <w:instrText xml:space="preserve"> PAGEREF _Toc155081510 \h </w:instrText>
            </w:r>
            <w:r w:rsidR="00CD0AC7">
              <w:rPr>
                <w:noProof/>
                <w:webHidden/>
              </w:rPr>
            </w:r>
            <w:r w:rsidR="00CD0AC7">
              <w:rPr>
                <w:noProof/>
                <w:webHidden/>
              </w:rPr>
              <w:fldChar w:fldCharType="separate"/>
            </w:r>
            <w:r w:rsidR="00CD0AC7">
              <w:rPr>
                <w:noProof/>
                <w:webHidden/>
              </w:rPr>
              <w:t>19</w:t>
            </w:r>
            <w:r w:rsidR="00CD0AC7">
              <w:rPr>
                <w:noProof/>
                <w:webHidden/>
              </w:rPr>
              <w:fldChar w:fldCharType="end"/>
            </w:r>
          </w:hyperlink>
        </w:p>
        <w:p w14:paraId="574AB7AE" w14:textId="1B525BE0" w:rsidR="00CD0AC7" w:rsidRDefault="00000000">
          <w:pPr>
            <w:pStyle w:val="TM1"/>
            <w:tabs>
              <w:tab w:val="left" w:pos="440"/>
              <w:tab w:val="right" w:leader="dot" w:pos="9060"/>
            </w:tabs>
            <w:rPr>
              <w:noProof/>
              <w:sz w:val="22"/>
              <w:szCs w:val="22"/>
              <w:lang w:eastAsia="fr-FR"/>
            </w:rPr>
          </w:pPr>
          <w:hyperlink w:anchor="_Toc155081511" w:history="1">
            <w:r w:rsidR="00CD0AC7" w:rsidRPr="000F71FB">
              <w:rPr>
                <w:rStyle w:val="Lienhypertexte"/>
                <w:noProof/>
              </w:rPr>
              <w:t>1.</w:t>
            </w:r>
            <w:r w:rsidR="00CD0AC7">
              <w:rPr>
                <w:noProof/>
                <w:sz w:val="22"/>
                <w:szCs w:val="22"/>
                <w:lang w:eastAsia="fr-FR"/>
              </w:rPr>
              <w:tab/>
            </w:r>
            <w:r w:rsidR="00CD0AC7" w:rsidRPr="000F71FB">
              <w:rPr>
                <w:rStyle w:val="Lienhypertexte"/>
                <w:noProof/>
              </w:rPr>
              <w:t>Les outils que j’utilise au Ministères Sociaux</w:t>
            </w:r>
            <w:r w:rsidR="00CD0AC7">
              <w:rPr>
                <w:noProof/>
                <w:webHidden/>
              </w:rPr>
              <w:tab/>
            </w:r>
            <w:r w:rsidR="00CD0AC7">
              <w:rPr>
                <w:noProof/>
                <w:webHidden/>
              </w:rPr>
              <w:fldChar w:fldCharType="begin"/>
            </w:r>
            <w:r w:rsidR="00CD0AC7">
              <w:rPr>
                <w:noProof/>
                <w:webHidden/>
              </w:rPr>
              <w:instrText xml:space="preserve"> PAGEREF _Toc155081511 \h </w:instrText>
            </w:r>
            <w:r w:rsidR="00CD0AC7">
              <w:rPr>
                <w:noProof/>
                <w:webHidden/>
              </w:rPr>
            </w:r>
            <w:r w:rsidR="00CD0AC7">
              <w:rPr>
                <w:noProof/>
                <w:webHidden/>
              </w:rPr>
              <w:fldChar w:fldCharType="separate"/>
            </w:r>
            <w:r w:rsidR="00CD0AC7">
              <w:rPr>
                <w:noProof/>
                <w:webHidden/>
              </w:rPr>
              <w:t>21</w:t>
            </w:r>
            <w:r w:rsidR="00CD0AC7">
              <w:rPr>
                <w:noProof/>
                <w:webHidden/>
              </w:rPr>
              <w:fldChar w:fldCharType="end"/>
            </w:r>
          </w:hyperlink>
        </w:p>
        <w:p w14:paraId="68757035" w14:textId="33C50BB7" w:rsidR="00CD0AC7" w:rsidRDefault="00000000">
          <w:pPr>
            <w:pStyle w:val="TM2"/>
            <w:rPr>
              <w:sz w:val="22"/>
              <w:szCs w:val="22"/>
              <w:lang w:eastAsia="fr-FR"/>
            </w:rPr>
          </w:pPr>
          <w:hyperlink w:anchor="_Toc155081512" w:history="1">
            <w:r w:rsidR="00CD0AC7" w:rsidRPr="000F71FB">
              <w:rPr>
                <w:rStyle w:val="Lienhypertexte"/>
              </w:rPr>
              <w:t>1.1</w:t>
            </w:r>
            <w:r w:rsidR="00CD0AC7">
              <w:rPr>
                <w:sz w:val="22"/>
                <w:szCs w:val="22"/>
                <w:lang w:eastAsia="fr-FR"/>
              </w:rPr>
              <w:tab/>
            </w:r>
            <w:r w:rsidR="00CD0AC7" w:rsidRPr="000F71FB">
              <w:rPr>
                <w:rStyle w:val="Lienhypertexte"/>
              </w:rPr>
              <w:t>Talend</w:t>
            </w:r>
            <w:r w:rsidR="00CD0AC7">
              <w:rPr>
                <w:webHidden/>
              </w:rPr>
              <w:tab/>
            </w:r>
            <w:r w:rsidR="00CD0AC7">
              <w:rPr>
                <w:webHidden/>
              </w:rPr>
              <w:fldChar w:fldCharType="begin"/>
            </w:r>
            <w:r w:rsidR="00CD0AC7">
              <w:rPr>
                <w:webHidden/>
              </w:rPr>
              <w:instrText xml:space="preserve"> PAGEREF _Toc155081512 \h </w:instrText>
            </w:r>
            <w:r w:rsidR="00CD0AC7">
              <w:rPr>
                <w:webHidden/>
              </w:rPr>
            </w:r>
            <w:r w:rsidR="00CD0AC7">
              <w:rPr>
                <w:webHidden/>
              </w:rPr>
              <w:fldChar w:fldCharType="separate"/>
            </w:r>
            <w:r w:rsidR="00CD0AC7">
              <w:rPr>
                <w:webHidden/>
              </w:rPr>
              <w:t>21</w:t>
            </w:r>
            <w:r w:rsidR="00CD0AC7">
              <w:rPr>
                <w:webHidden/>
              </w:rPr>
              <w:fldChar w:fldCharType="end"/>
            </w:r>
          </w:hyperlink>
        </w:p>
        <w:p w14:paraId="7C5E8248" w14:textId="76AC308E" w:rsidR="00CD0AC7" w:rsidRDefault="00000000">
          <w:pPr>
            <w:pStyle w:val="TM2"/>
            <w:rPr>
              <w:sz w:val="22"/>
              <w:szCs w:val="22"/>
              <w:lang w:eastAsia="fr-FR"/>
            </w:rPr>
          </w:pPr>
          <w:hyperlink w:anchor="_Toc155081513" w:history="1">
            <w:r w:rsidR="00CD0AC7" w:rsidRPr="000F71FB">
              <w:rPr>
                <w:rStyle w:val="Lienhypertexte"/>
              </w:rPr>
              <w:t>7.2 DBeaver</w:t>
            </w:r>
            <w:r w:rsidR="00CD0AC7">
              <w:rPr>
                <w:webHidden/>
              </w:rPr>
              <w:tab/>
            </w:r>
            <w:r w:rsidR="00CD0AC7">
              <w:rPr>
                <w:webHidden/>
              </w:rPr>
              <w:fldChar w:fldCharType="begin"/>
            </w:r>
            <w:r w:rsidR="00CD0AC7">
              <w:rPr>
                <w:webHidden/>
              </w:rPr>
              <w:instrText xml:space="preserve"> PAGEREF _Toc155081513 \h </w:instrText>
            </w:r>
            <w:r w:rsidR="00CD0AC7">
              <w:rPr>
                <w:webHidden/>
              </w:rPr>
            </w:r>
            <w:r w:rsidR="00CD0AC7">
              <w:rPr>
                <w:webHidden/>
              </w:rPr>
              <w:fldChar w:fldCharType="separate"/>
            </w:r>
            <w:r w:rsidR="00CD0AC7">
              <w:rPr>
                <w:webHidden/>
              </w:rPr>
              <w:t>22</w:t>
            </w:r>
            <w:r w:rsidR="00CD0AC7">
              <w:rPr>
                <w:webHidden/>
              </w:rPr>
              <w:fldChar w:fldCharType="end"/>
            </w:r>
          </w:hyperlink>
        </w:p>
        <w:p w14:paraId="5D924B27" w14:textId="53DD0D27" w:rsidR="00CD0AC7" w:rsidRDefault="00000000">
          <w:pPr>
            <w:pStyle w:val="TM2"/>
            <w:rPr>
              <w:sz w:val="22"/>
              <w:szCs w:val="22"/>
              <w:lang w:eastAsia="fr-FR"/>
            </w:rPr>
          </w:pPr>
          <w:hyperlink w:anchor="_Toc155081519" w:history="1">
            <w:r w:rsidR="00CD0AC7" w:rsidRPr="000F71FB">
              <w:rPr>
                <w:rStyle w:val="Lienhypertexte"/>
              </w:rPr>
              <w:t>1.2</w:t>
            </w:r>
            <w:r w:rsidR="00CD0AC7">
              <w:rPr>
                <w:sz w:val="22"/>
                <w:szCs w:val="22"/>
                <w:lang w:eastAsia="fr-FR"/>
              </w:rPr>
              <w:tab/>
            </w:r>
            <w:r w:rsidR="00CD0AC7" w:rsidRPr="000F71FB">
              <w:rPr>
                <w:rStyle w:val="Lienhypertexte"/>
              </w:rPr>
              <w:t>PostgreSQL</w:t>
            </w:r>
            <w:r w:rsidR="00CD0AC7">
              <w:rPr>
                <w:webHidden/>
              </w:rPr>
              <w:tab/>
            </w:r>
            <w:r w:rsidR="00CD0AC7">
              <w:rPr>
                <w:webHidden/>
              </w:rPr>
              <w:fldChar w:fldCharType="begin"/>
            </w:r>
            <w:r w:rsidR="00CD0AC7">
              <w:rPr>
                <w:webHidden/>
              </w:rPr>
              <w:instrText xml:space="preserve"> PAGEREF _Toc155081519 \h </w:instrText>
            </w:r>
            <w:r w:rsidR="00CD0AC7">
              <w:rPr>
                <w:webHidden/>
              </w:rPr>
            </w:r>
            <w:r w:rsidR="00CD0AC7">
              <w:rPr>
                <w:webHidden/>
              </w:rPr>
              <w:fldChar w:fldCharType="separate"/>
            </w:r>
            <w:r w:rsidR="00CD0AC7">
              <w:rPr>
                <w:webHidden/>
              </w:rPr>
              <w:t>22</w:t>
            </w:r>
            <w:r w:rsidR="00CD0AC7">
              <w:rPr>
                <w:webHidden/>
              </w:rPr>
              <w:fldChar w:fldCharType="end"/>
            </w:r>
          </w:hyperlink>
        </w:p>
        <w:p w14:paraId="505A0CCE" w14:textId="03FEB303" w:rsidR="00CD0AC7" w:rsidRDefault="00000000">
          <w:pPr>
            <w:pStyle w:val="TM1"/>
            <w:tabs>
              <w:tab w:val="left" w:pos="660"/>
              <w:tab w:val="right" w:leader="dot" w:pos="9060"/>
            </w:tabs>
            <w:rPr>
              <w:noProof/>
              <w:sz w:val="22"/>
              <w:szCs w:val="22"/>
              <w:lang w:eastAsia="fr-FR"/>
            </w:rPr>
          </w:pPr>
          <w:hyperlink w:anchor="_Toc155081520" w:history="1">
            <w:r w:rsidR="00CD0AC7" w:rsidRPr="000F71FB">
              <w:rPr>
                <w:rStyle w:val="Lienhypertexte"/>
                <w:noProof/>
              </w:rPr>
              <w:t>1.3</w:t>
            </w:r>
            <w:r w:rsidR="00CD0AC7">
              <w:rPr>
                <w:noProof/>
                <w:sz w:val="22"/>
                <w:szCs w:val="22"/>
                <w:lang w:eastAsia="fr-FR"/>
              </w:rPr>
              <w:tab/>
            </w:r>
            <w:r w:rsidR="00CD0AC7" w:rsidRPr="000F71FB">
              <w:rPr>
                <w:rStyle w:val="Lienhypertexte"/>
                <w:noProof/>
              </w:rPr>
              <w:t>Début : échec de la programmation en python</w:t>
            </w:r>
            <w:r w:rsidR="00CD0AC7">
              <w:rPr>
                <w:noProof/>
                <w:webHidden/>
              </w:rPr>
              <w:tab/>
            </w:r>
            <w:r w:rsidR="00CD0AC7">
              <w:rPr>
                <w:noProof/>
                <w:webHidden/>
              </w:rPr>
              <w:fldChar w:fldCharType="begin"/>
            </w:r>
            <w:r w:rsidR="00CD0AC7">
              <w:rPr>
                <w:noProof/>
                <w:webHidden/>
              </w:rPr>
              <w:instrText xml:space="preserve"> PAGEREF _Toc155081520 \h </w:instrText>
            </w:r>
            <w:r w:rsidR="00CD0AC7">
              <w:rPr>
                <w:noProof/>
                <w:webHidden/>
              </w:rPr>
            </w:r>
            <w:r w:rsidR="00CD0AC7">
              <w:rPr>
                <w:noProof/>
                <w:webHidden/>
              </w:rPr>
              <w:fldChar w:fldCharType="separate"/>
            </w:r>
            <w:r w:rsidR="00CD0AC7">
              <w:rPr>
                <w:noProof/>
                <w:webHidden/>
              </w:rPr>
              <w:t>24</w:t>
            </w:r>
            <w:r w:rsidR="00CD0AC7">
              <w:rPr>
                <w:noProof/>
                <w:webHidden/>
              </w:rPr>
              <w:fldChar w:fldCharType="end"/>
            </w:r>
          </w:hyperlink>
        </w:p>
        <w:p w14:paraId="29AA1B6C" w14:textId="43C5F35F" w:rsidR="00CD0AC7" w:rsidRDefault="00000000">
          <w:pPr>
            <w:pStyle w:val="TM1"/>
            <w:tabs>
              <w:tab w:val="left" w:pos="660"/>
              <w:tab w:val="right" w:leader="dot" w:pos="9060"/>
            </w:tabs>
            <w:rPr>
              <w:noProof/>
              <w:sz w:val="22"/>
              <w:szCs w:val="22"/>
              <w:lang w:eastAsia="fr-FR"/>
            </w:rPr>
          </w:pPr>
          <w:hyperlink w:anchor="_Toc155081521" w:history="1">
            <w:r w:rsidR="00CD0AC7" w:rsidRPr="000F71FB">
              <w:rPr>
                <w:rStyle w:val="Lienhypertexte"/>
                <w:noProof/>
              </w:rPr>
              <w:t>1.4</w:t>
            </w:r>
            <w:r w:rsidR="00CD0AC7">
              <w:rPr>
                <w:noProof/>
                <w:sz w:val="22"/>
                <w:szCs w:val="22"/>
                <w:lang w:eastAsia="fr-FR"/>
              </w:rPr>
              <w:tab/>
            </w:r>
            <w:r w:rsidR="00CD0AC7" w:rsidRPr="000F71FB">
              <w:rPr>
                <w:rStyle w:val="Lienhypertexte"/>
                <w:noProof/>
              </w:rPr>
              <w:t>Recentrage de la programmation vers NodesJS</w:t>
            </w:r>
            <w:r w:rsidR="00CD0AC7">
              <w:rPr>
                <w:noProof/>
                <w:webHidden/>
              </w:rPr>
              <w:tab/>
            </w:r>
            <w:r w:rsidR="00CD0AC7">
              <w:rPr>
                <w:noProof/>
                <w:webHidden/>
              </w:rPr>
              <w:fldChar w:fldCharType="begin"/>
            </w:r>
            <w:r w:rsidR="00CD0AC7">
              <w:rPr>
                <w:noProof/>
                <w:webHidden/>
              </w:rPr>
              <w:instrText xml:space="preserve"> PAGEREF _Toc155081521 \h </w:instrText>
            </w:r>
            <w:r w:rsidR="00CD0AC7">
              <w:rPr>
                <w:noProof/>
                <w:webHidden/>
              </w:rPr>
            </w:r>
            <w:r w:rsidR="00CD0AC7">
              <w:rPr>
                <w:noProof/>
                <w:webHidden/>
              </w:rPr>
              <w:fldChar w:fldCharType="separate"/>
            </w:r>
            <w:r w:rsidR="00CD0AC7">
              <w:rPr>
                <w:noProof/>
                <w:webHidden/>
              </w:rPr>
              <w:t>26</w:t>
            </w:r>
            <w:r w:rsidR="00CD0AC7">
              <w:rPr>
                <w:noProof/>
                <w:webHidden/>
              </w:rPr>
              <w:fldChar w:fldCharType="end"/>
            </w:r>
          </w:hyperlink>
        </w:p>
        <w:p w14:paraId="7DEAB6E0" w14:textId="07319AC9" w:rsidR="00CD0AC7" w:rsidRDefault="00000000">
          <w:pPr>
            <w:pStyle w:val="TM1"/>
            <w:tabs>
              <w:tab w:val="left" w:pos="440"/>
              <w:tab w:val="right" w:leader="dot" w:pos="9060"/>
            </w:tabs>
            <w:rPr>
              <w:noProof/>
              <w:sz w:val="22"/>
              <w:szCs w:val="22"/>
              <w:lang w:eastAsia="fr-FR"/>
            </w:rPr>
          </w:pPr>
          <w:hyperlink w:anchor="_Toc155081522" w:history="1">
            <w:r w:rsidR="00CD0AC7" w:rsidRPr="000F71FB">
              <w:rPr>
                <w:rStyle w:val="Lienhypertexte"/>
                <w:noProof/>
              </w:rPr>
              <w:t>2.</w:t>
            </w:r>
            <w:r w:rsidR="00CD0AC7">
              <w:rPr>
                <w:noProof/>
                <w:sz w:val="22"/>
                <w:szCs w:val="22"/>
                <w:lang w:eastAsia="fr-FR"/>
              </w:rPr>
              <w:tab/>
            </w:r>
            <w:r w:rsidR="00CD0AC7" w:rsidRPr="000F71FB">
              <w:rPr>
                <w:rStyle w:val="Lienhypertexte"/>
                <w:noProof/>
              </w:rPr>
              <w:t>Conclusion</w:t>
            </w:r>
            <w:r w:rsidR="00CD0AC7">
              <w:rPr>
                <w:noProof/>
                <w:webHidden/>
              </w:rPr>
              <w:tab/>
            </w:r>
            <w:r w:rsidR="00CD0AC7">
              <w:rPr>
                <w:noProof/>
                <w:webHidden/>
              </w:rPr>
              <w:fldChar w:fldCharType="begin"/>
            </w:r>
            <w:r w:rsidR="00CD0AC7">
              <w:rPr>
                <w:noProof/>
                <w:webHidden/>
              </w:rPr>
              <w:instrText xml:space="preserve"> PAGEREF _Toc155081522 \h </w:instrText>
            </w:r>
            <w:r w:rsidR="00CD0AC7">
              <w:rPr>
                <w:noProof/>
                <w:webHidden/>
              </w:rPr>
            </w:r>
            <w:r w:rsidR="00CD0AC7">
              <w:rPr>
                <w:noProof/>
                <w:webHidden/>
              </w:rPr>
              <w:fldChar w:fldCharType="separate"/>
            </w:r>
            <w:r w:rsidR="00CD0AC7">
              <w:rPr>
                <w:noProof/>
                <w:webHidden/>
              </w:rPr>
              <w:t>27</w:t>
            </w:r>
            <w:r w:rsidR="00CD0AC7">
              <w:rPr>
                <w:noProof/>
                <w:webHidden/>
              </w:rPr>
              <w:fldChar w:fldCharType="end"/>
            </w:r>
          </w:hyperlink>
        </w:p>
        <w:p w14:paraId="2CEA5DD9" w14:textId="3076BBDE"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5081498"/>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5081499"/>
      <w:r w:rsidRPr="00022007">
        <w:lastRenderedPageBreak/>
        <w:t>Introduction</w:t>
      </w:r>
      <w:bookmarkEnd w:id="2"/>
    </w:p>
    <w:p w14:paraId="178E0C52" w14:textId="77777777" w:rsidR="00B2592F" w:rsidRPr="007E7DC9" w:rsidRDefault="00CC0CFF" w:rsidP="00B2592F">
      <w:pPr>
        <w:autoSpaceDE w:val="0"/>
        <w:autoSpaceDN w:val="0"/>
        <w:adjustRightInd w:val="0"/>
        <w:spacing w:after="0" w:line="240" w:lineRule="auto"/>
        <w:jc w:val="both"/>
        <w:rPr>
          <w:rFonts w:ascii="Comic Sans MS" w:hAnsi="Comic Sans MS"/>
          <w:color w:val="FF0000"/>
          <w:sz w:val="24"/>
          <w:szCs w:val="24"/>
        </w:rPr>
      </w:pPr>
      <w:r w:rsidRPr="00CC0CFF">
        <w:rPr>
          <w:rFonts w:ascii="Comic Sans MS" w:hAnsi="Comic Sans MS"/>
          <w:b/>
          <w:bCs/>
          <w:sz w:val="24"/>
          <w:szCs w:val="24"/>
        </w:rPr>
        <w:tab/>
      </w:r>
      <w:r w:rsidR="00B2592F" w:rsidRPr="007E7DC9">
        <w:rPr>
          <w:rFonts w:ascii="Comic Sans MS" w:hAnsi="Comic Sans MS"/>
          <w:color w:val="FF0000"/>
          <w:sz w:val="24"/>
          <w:szCs w:val="24"/>
        </w:rPr>
        <w:t>Ce mémoire est le fruit de mon alternance aux Ministères Sociaux, un environnement où les rapides évolutions technologiques façonnent le paysage professionnel. Il se concentre sur une question réflexive centrale : 'Comment mon alternance aux Ministères Sociaux a-t-elle permis d'envisager mon avenir professionnel dans un monde de l'informatique en pleine mutation ?' Cette interrogation guide ma réflexion sur les liens entre mes expériences pratiques, les tendances en informatique, et les perspectives de carrière dans ce secteur.</w:t>
      </w:r>
    </w:p>
    <w:p w14:paraId="3F7B6AF3" w14:textId="77777777" w:rsidR="00B2592F" w:rsidRPr="007E7DC9" w:rsidRDefault="00B2592F" w:rsidP="00B2592F">
      <w:pPr>
        <w:autoSpaceDE w:val="0"/>
        <w:autoSpaceDN w:val="0"/>
        <w:adjustRightInd w:val="0"/>
        <w:spacing w:after="0" w:line="240" w:lineRule="auto"/>
        <w:jc w:val="both"/>
        <w:rPr>
          <w:rFonts w:ascii="Comic Sans MS" w:hAnsi="Comic Sans MS"/>
          <w:color w:val="FF0000"/>
          <w:sz w:val="24"/>
          <w:szCs w:val="24"/>
        </w:rPr>
      </w:pPr>
    </w:p>
    <w:p w14:paraId="2227748B" w14:textId="2F8C2A1A" w:rsidR="00B2592F" w:rsidRPr="007E7DC9" w:rsidRDefault="00B2592F" w:rsidP="00B2592F">
      <w:pPr>
        <w:autoSpaceDE w:val="0"/>
        <w:autoSpaceDN w:val="0"/>
        <w:adjustRightInd w:val="0"/>
        <w:spacing w:after="0" w:line="240" w:lineRule="auto"/>
        <w:jc w:val="both"/>
        <w:rPr>
          <w:rFonts w:ascii="Comic Sans MS" w:hAnsi="Comic Sans MS"/>
          <w:color w:val="FF0000"/>
          <w:sz w:val="24"/>
          <w:szCs w:val="24"/>
        </w:rPr>
      </w:pPr>
      <w:r w:rsidRPr="007E7DC9">
        <w:rPr>
          <w:rFonts w:ascii="Comic Sans MS" w:hAnsi="Comic Sans MS"/>
          <w:color w:val="FF0000"/>
          <w:sz w:val="24"/>
          <w:szCs w:val="24"/>
        </w:rPr>
        <w:t>Le plan de ce travail se déploie en deux parties principales. La première partie explore comment mon alternance a renforcé mes compétences techniques et ma compréhension des enjeux informatiques contemporains. La seconde partie se penche sur l'application de ces compétences et connaissances dans le contexte d'un marché du travail en constante évolution, en mettant en lumière les opportunités et les défis pour les professionnels de l'informatique aujourd'hui.</w:t>
      </w:r>
    </w:p>
    <w:p w14:paraId="709D6362" w14:textId="77777777" w:rsidR="00B2592F" w:rsidRDefault="00B2592F" w:rsidP="00B2592F">
      <w:pPr>
        <w:autoSpaceDE w:val="0"/>
        <w:autoSpaceDN w:val="0"/>
        <w:adjustRightInd w:val="0"/>
        <w:spacing w:after="0" w:line="240" w:lineRule="auto"/>
        <w:jc w:val="both"/>
        <w:rPr>
          <w:rFonts w:ascii="Comic Sans MS" w:hAnsi="Comic Sans MS"/>
          <w:sz w:val="24"/>
          <w:szCs w:val="24"/>
        </w:rPr>
      </w:pPr>
    </w:p>
    <w:p w14:paraId="0D24ED77" w14:textId="674F764C" w:rsidR="0069790B" w:rsidRDefault="0069790B" w:rsidP="00B2592F">
      <w:pPr>
        <w:pStyle w:val="Titre1"/>
        <w:numPr>
          <w:ilvl w:val="0"/>
          <w:numId w:val="5"/>
        </w:numPr>
      </w:pPr>
      <w:bookmarkStart w:id="3" w:name="_Toc155081500"/>
      <w:r>
        <w:t>Présentation d</w:t>
      </w:r>
      <w:bookmarkEnd w:id="3"/>
      <w:r w:rsidR="007E7DC9">
        <w:t>es Ministères</w:t>
      </w:r>
    </w:p>
    <w:p w14:paraId="6E7A2197" w14:textId="5E6791D8" w:rsidR="007E7DC9" w:rsidRDefault="007E7DC9" w:rsidP="007E7DC9"/>
    <w:p w14:paraId="4652EC33" w14:textId="08F54147" w:rsidR="007E7DC9" w:rsidRPr="007E7DC9" w:rsidRDefault="007E7DC9" w:rsidP="007E7DC9">
      <w:r>
        <w:t>(à refaire en parlant des ministères sociaux et pas du travail)</w:t>
      </w:r>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lastRenderedPageBreak/>
        <w:t>En France, l'organisation des ministères reflète la structure et les priorités du gouvernement. Le Ministère du Travail, en particulier, se distingue par son 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561CB89A"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w:t>
      </w:r>
      <w:r w:rsidR="00896C42">
        <w:rPr>
          <w:rFonts w:ascii="Comic Sans MS" w:hAnsi="Comic Sans MS"/>
          <w:sz w:val="24"/>
          <w:szCs w:val="24"/>
        </w:rPr>
        <w:t xml:space="preserve"> via Pole Emploi par exemple</w:t>
      </w:r>
      <w:r w:rsidRPr="005160E7">
        <w:rPr>
          <w:rFonts w:ascii="Comic Sans MS" w:hAnsi="Comic Sans MS"/>
          <w:sz w:val="24"/>
          <w:szCs w:val="24"/>
        </w:rPr>
        <w:t xml:space="preserve">, et </w:t>
      </w:r>
      <w:r w:rsidR="00896C42">
        <w:rPr>
          <w:rFonts w:ascii="Comic Sans MS" w:hAnsi="Comic Sans MS"/>
          <w:sz w:val="24"/>
          <w:szCs w:val="24"/>
        </w:rPr>
        <w:t>l’accompagnement de la formation professionnelle pour adultes.</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 xml:space="preserve">Le dialogue social est une autre composante importante du Ministère du Travail. Le ministre travaille en étroite collaboration avec les partenaires </w:t>
      </w:r>
      <w:r w:rsidRPr="005160E7">
        <w:rPr>
          <w:rFonts w:ascii="Comic Sans MS" w:hAnsi="Comic Sans MS"/>
          <w:sz w:val="24"/>
          <w:szCs w:val="24"/>
        </w:rPr>
        <w:lastRenderedPageBreak/>
        <w:t>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4A5C9F39" w14:textId="21029ABC" w:rsidR="0077558A" w:rsidRPr="00896C42" w:rsidRDefault="0077558A" w:rsidP="00B2592F">
      <w:pPr>
        <w:pStyle w:val="Titre2"/>
        <w:ind w:left="1080"/>
        <w:rPr>
          <w:rFonts w:asciiTheme="minorHAnsi" w:eastAsiaTheme="minorEastAsia" w:hAnsiTheme="minorHAnsi" w:cstheme="minorBidi"/>
          <w:b/>
          <w:bCs/>
          <w:sz w:val="36"/>
          <w:szCs w:val="36"/>
        </w:rPr>
      </w:pPr>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0BC91E72" w14:textId="5A4CAC21"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w:t>
      </w:r>
      <w:r w:rsidRPr="000F6C14">
        <w:rPr>
          <w:rFonts w:ascii="Comic Sans MS" w:hAnsi="Comic Sans MS"/>
          <w:sz w:val="24"/>
          <w:szCs w:val="24"/>
        </w:rPr>
        <w:lastRenderedPageBreak/>
        <w:t>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lastRenderedPageBreak/>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4AD126A4" w14:textId="6E422F21"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Pr>
          <w:rFonts w:ascii="Comic Sans MS" w:hAnsi="Comic Sans MS"/>
          <w:sz w:val="24"/>
          <w:szCs w:val="24"/>
        </w:rPr>
        <w:t>ant</w:t>
      </w:r>
      <w:r w:rsidRPr="0011279E">
        <w:rPr>
          <w:rFonts w:ascii="Comic Sans MS" w:hAnsi="Comic Sans MS"/>
          <w:sz w:val="24"/>
          <w:szCs w:val="24"/>
        </w:rPr>
        <w:t xml:space="preserve"> de</w:t>
      </w:r>
      <w:r w:rsidR="002F6807">
        <w:rPr>
          <w:rFonts w:ascii="Comic Sans MS" w:hAnsi="Comic Sans MS"/>
          <w:sz w:val="24"/>
          <w:szCs w:val="24"/>
        </w:rPr>
        <w:t xml:space="preserve"> nouveaux</w:t>
      </w:r>
      <w:r w:rsidRPr="0011279E">
        <w:rPr>
          <w:rFonts w:ascii="Comic Sans MS" w:hAnsi="Comic Sans MS"/>
          <w:sz w:val="24"/>
          <w:szCs w:val="24"/>
        </w:rPr>
        <w:t xml:space="preserve"> services numériques.</w:t>
      </w:r>
    </w:p>
    <w:p w14:paraId="0285753F" w14:textId="0C45EA77" w:rsidR="0011279E" w:rsidRDefault="0011279E" w:rsidP="005A0A25">
      <w:pPr>
        <w:ind w:firstLine="360"/>
        <w:jc w:val="both"/>
        <w:rPr>
          <w:rFonts w:ascii="Comic Sans MS" w:hAnsi="Comic Sans MS"/>
          <w:sz w:val="24"/>
          <w:szCs w:val="24"/>
        </w:rPr>
      </w:pPr>
      <w:r w:rsidRPr="0011279E">
        <w:rPr>
          <w:rFonts w:ascii="Comic Sans MS" w:hAnsi="Comic Sans MS"/>
          <w:sz w:val="24"/>
          <w:szCs w:val="24"/>
        </w:rPr>
        <w:t xml:space="preserve">Le personnel de la SDPSN comprend des profils variés, allant des développeurs de services numériques aux chefs de projet, chacun apportant une expertise </w:t>
      </w:r>
      <w:r w:rsidR="002F6807">
        <w:rPr>
          <w:rFonts w:ascii="Comic Sans MS" w:hAnsi="Comic Sans MS"/>
          <w:sz w:val="24"/>
          <w:szCs w:val="24"/>
        </w:rPr>
        <w:t>nécessaire</w:t>
      </w:r>
      <w:r w:rsidRPr="0011279E">
        <w:rPr>
          <w:rFonts w:ascii="Comic Sans MS" w:hAnsi="Comic Sans MS"/>
          <w:sz w:val="24"/>
          <w:szCs w:val="24"/>
        </w:rPr>
        <w:t xml:space="preserve"> au </w:t>
      </w:r>
      <w:r w:rsidR="002F6807">
        <w:rPr>
          <w:rFonts w:ascii="Comic Sans MS" w:hAnsi="Comic Sans MS"/>
          <w:sz w:val="24"/>
          <w:szCs w:val="24"/>
        </w:rPr>
        <w:t xml:space="preserve">bon </w:t>
      </w:r>
      <w:r w:rsidRPr="0011279E">
        <w:rPr>
          <w:rFonts w:ascii="Comic Sans MS" w:hAnsi="Comic Sans MS"/>
          <w:sz w:val="24"/>
          <w:szCs w:val="24"/>
        </w:rPr>
        <w:t xml:space="preserve">fonctionnement </w:t>
      </w:r>
      <w:r w:rsidR="002F6807">
        <w:rPr>
          <w:rFonts w:ascii="Comic Sans MS" w:hAnsi="Comic Sans MS"/>
          <w:sz w:val="24"/>
          <w:szCs w:val="24"/>
        </w:rPr>
        <w:t>des services numériques</w:t>
      </w:r>
      <w:r w:rsidRPr="0011279E">
        <w:rPr>
          <w:rFonts w:ascii="Comic Sans MS" w:hAnsi="Comic Sans MS"/>
          <w:sz w:val="24"/>
          <w:szCs w:val="24"/>
        </w:rPr>
        <w:t xml:space="preserve"> </w:t>
      </w:r>
      <w:r w:rsidR="002F6807">
        <w:rPr>
          <w:rFonts w:ascii="Comic Sans MS" w:hAnsi="Comic Sans MS"/>
          <w:sz w:val="24"/>
          <w:szCs w:val="24"/>
        </w:rPr>
        <w:t>a destination des usagers et des agents du service public.</w:t>
      </w:r>
    </w:p>
    <w:p w14:paraId="7140859C" w14:textId="233FF593" w:rsidR="00311857" w:rsidRPr="0011279E" w:rsidRDefault="00311857" w:rsidP="00311857">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06C3F5A4" w:rsid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lastRenderedPageBreak/>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74B26673" w14:textId="6F2896D0" w:rsidR="00982788" w:rsidRPr="00982788" w:rsidRDefault="00311857" w:rsidP="00982788">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982788" w:rsidRPr="00982788">
        <w:rPr>
          <w:rFonts w:ascii="Comic Sans MS" w:hAnsi="Comic Sans MS"/>
          <w:sz w:val="24"/>
          <w:szCs w:val="24"/>
        </w:rPr>
        <w:t>Au cœur de la Sous-direction des Projets et Services Numériques (SDPSN), le bureau "Travail (TRV)" joue un rôle prépondérant dans la transformation numérique des services liés au secteur du travail. Sous la direction avisée de M. Henri Fagebaume, et avec l'appui solide de son adjoint, M. Jean-Marc Laouenan, ce bureau s’attache à concevoir et piloter des projets numériques d'envergure. Ces projets sont dédiés non seulement à l'optimisation des processus existants mais aussi à l'instauration de nouvelles pratiques numériques qui façonnent l'avenir du travail.</w:t>
      </w:r>
      <w:r w:rsidR="00982788">
        <w:rPr>
          <w:rFonts w:ascii="Comic Sans MS" w:hAnsi="Comic Sans MS"/>
          <w:sz w:val="24"/>
          <w:szCs w:val="24"/>
        </w:rPr>
        <w:t xml:space="preserve"> </w:t>
      </w:r>
      <w:r w:rsidR="00982788" w:rsidRPr="00982788">
        <w:rPr>
          <w:rFonts w:ascii="Comic Sans MS" w:hAnsi="Comic Sans MS"/>
          <w:sz w:val="24"/>
          <w:szCs w:val="24"/>
        </w:rPr>
        <w:t>L'expertise de M. Fagebaume, conjuguée à l'expérience et à la vision stratégique de M. Laouenan, crée un environnement propice à l'innovation et à l'efficacité. Ensemble, ils dirigent une équipe dédiée à la modernisation des services de travail, en mettant un point d'honneur à intégrer les dernières avancées technologiques et les méthodes de travail agile. Ce dynamisme se traduit par la mise en place de solutions numériques adaptées, agiles et réactives, répondant aux besoins évolutifs du secteur.</w:t>
      </w:r>
      <w:r w:rsidR="00982788">
        <w:rPr>
          <w:rFonts w:ascii="Comic Sans MS" w:hAnsi="Comic Sans MS"/>
          <w:sz w:val="24"/>
          <w:szCs w:val="24"/>
        </w:rPr>
        <w:t xml:space="preserve"> </w:t>
      </w:r>
      <w:r w:rsidR="00982788" w:rsidRPr="00982788">
        <w:rPr>
          <w:rFonts w:ascii="Comic Sans MS" w:hAnsi="Comic Sans MS"/>
          <w:sz w:val="24"/>
          <w:szCs w:val="24"/>
        </w:rPr>
        <w:t>Pour moi, en tant qu'alternant rattaché à ce bureau, l'opportunité d'acquérir un bagage professionnel sous cette tutelle est inestimable.</w:t>
      </w:r>
      <w:r w:rsidR="00982788">
        <w:rPr>
          <w:rFonts w:ascii="Comic Sans MS" w:hAnsi="Comic Sans MS"/>
          <w:sz w:val="24"/>
          <w:szCs w:val="24"/>
        </w:rPr>
        <w:t xml:space="preserve"> </w:t>
      </w:r>
      <w:r w:rsidR="00982788" w:rsidRPr="00982788">
        <w:rPr>
          <w:rFonts w:ascii="Comic Sans MS" w:hAnsi="Comic Sans MS"/>
          <w:sz w:val="24"/>
          <w:szCs w:val="24"/>
        </w:rPr>
        <w:t>L'exposition aux projets dirigés par M. Fagebaume et M. Laouenan offre une expérience concrète des enjeux numériques dans le secteur public, tout en me permettant de développer des compétences techniques et managériales. Cette immersion dans un environnement où les décisions et les innovations se font à l'intersection de la technologie et de la politique publique est une expérience formatrice, me préparant idéalement à une carrière dans le domaine du numérique.</w:t>
      </w:r>
    </w:p>
    <w:p w14:paraId="41759D76" w14:textId="43D5EFD9" w:rsidR="009B7352" w:rsidRPr="009B7352" w:rsidRDefault="009B7352" w:rsidP="009B7352">
      <w:pPr>
        <w:jc w:val="both"/>
        <w:rPr>
          <w:rFonts w:ascii="Comic Sans MS" w:hAnsi="Comic Sans MS"/>
          <w:sz w:val="24"/>
          <w:szCs w:val="24"/>
        </w:rPr>
      </w:pPr>
      <w:r w:rsidRPr="009B7352">
        <w:rPr>
          <w:rFonts w:ascii="Comic Sans MS" w:hAnsi="Comic Sans MS"/>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982788" w:rsidRDefault="009B7352" w:rsidP="009B7352">
      <w:pPr>
        <w:jc w:val="both"/>
        <w:rPr>
          <w:rFonts w:ascii="Comic Sans MS" w:hAnsi="Comic Sans MS"/>
          <w:sz w:val="24"/>
          <w:szCs w:val="24"/>
        </w:rPr>
      </w:pPr>
      <w:r w:rsidRPr="009B7352">
        <w:rPr>
          <w:rFonts w:ascii="Comic Sans MS" w:hAnsi="Comic Sans MS"/>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1279E" w:rsidRDefault="00982788" w:rsidP="00982788">
      <w:pPr>
        <w:jc w:val="both"/>
        <w:rPr>
          <w:rFonts w:ascii="Comic Sans MS" w:hAnsi="Comic Sans MS"/>
          <w:sz w:val="24"/>
          <w:szCs w:val="24"/>
        </w:rPr>
      </w:pPr>
      <w:r w:rsidRPr="00982788">
        <w:rPr>
          <w:rFonts w:ascii="Comic Sans MS" w:hAnsi="Comic Sans MS"/>
          <w:sz w:val="24"/>
          <w:szCs w:val="24"/>
        </w:rPr>
        <w:lastRenderedPageBreak/>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03CE1C4A"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 Demander un nouvel organigramme et les maquettes de Stéphane.</w:t>
      </w:r>
    </w:p>
    <w:p w14:paraId="31C2A41C" w14:textId="77777777" w:rsidR="00F35C54" w:rsidRDefault="00F35C54" w:rsidP="00F35C54">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a DGT</w:t>
      </w:r>
    </w:p>
    <w:p w14:paraId="131E8617" w14:textId="7BC10FB9" w:rsidR="00F35C54" w:rsidRDefault="00F35C54" w:rsidP="00F35C54">
      <w:pPr>
        <w:pStyle w:val="Paragraphedeliste"/>
        <w:ind w:left="1440"/>
        <w:rPr>
          <w:b/>
          <w:bCs/>
          <w:color w:val="1C6194" w:themeColor="accent6" w:themeShade="BF"/>
          <w:sz w:val="36"/>
          <w:szCs w:val="36"/>
        </w:rPr>
      </w:pPr>
      <w:r>
        <w:rPr>
          <w:b/>
          <w:bCs/>
          <w:color w:val="1C6194" w:themeColor="accent6" w:themeShade="BF"/>
          <w:sz w:val="36"/>
          <w:szCs w:val="36"/>
        </w:rPr>
        <w:t>(à refaire pour présenter la DGT mais pas mon projet, dire que c’est mon client</w:t>
      </w:r>
      <w:r w:rsidR="003D4C89">
        <w:rPr>
          <w:b/>
          <w:bCs/>
          <w:color w:val="1C6194" w:themeColor="accent6" w:themeShade="BF"/>
          <w:sz w:val="36"/>
          <w:szCs w:val="36"/>
        </w:rPr>
        <w:t>. Dire que la DGT est une direction du ministère du travail et le présenter</w:t>
      </w:r>
      <w:r>
        <w:rPr>
          <w:b/>
          <w:bCs/>
          <w:color w:val="1C6194" w:themeColor="accent6" w:themeShade="BF"/>
          <w:sz w:val="36"/>
          <w:szCs w:val="36"/>
        </w:rPr>
        <w:t>)</w:t>
      </w:r>
    </w:p>
    <w:p w14:paraId="150AD183"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lastRenderedPageBreak/>
        <w:t>En tant que développeur en alternance au sein de la Direction du Numérique des Ministères Sociaux (DNUM), je collabore actuellement sur un projet significatif et innovant, spécifiquement mandaté par la Direction Générale du Travail (DGT). Ce projet, nommé Cod'It, est conçu pour équiper les inspecteurs du travail avec un outil technologique avancé, destiné à contrôler la conformité des entreprises au droit du travail français.</w:t>
      </w:r>
    </w:p>
    <w:p w14:paraId="5B14480F" w14:textId="77777777" w:rsidR="00F35C54" w:rsidRPr="00933239" w:rsidRDefault="00F35C54" w:rsidP="00F35C54">
      <w:pPr>
        <w:ind w:left="360"/>
        <w:rPr>
          <w:rFonts w:ascii="Comic Sans MS" w:hAnsi="Comic Sans MS"/>
          <w:sz w:val="24"/>
          <w:szCs w:val="24"/>
        </w:rPr>
      </w:pPr>
    </w:p>
    <w:p w14:paraId="341D4D81"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63331079" w14:textId="77777777" w:rsidR="00F35C54" w:rsidRPr="00933239" w:rsidRDefault="00F35C54" w:rsidP="00F35C54">
      <w:pPr>
        <w:ind w:left="360"/>
        <w:rPr>
          <w:rFonts w:ascii="Comic Sans MS" w:hAnsi="Comic Sans MS"/>
          <w:sz w:val="24"/>
          <w:szCs w:val="24"/>
        </w:rPr>
      </w:pPr>
    </w:p>
    <w:p w14:paraId="390BDE27"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La conception de Cod'It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territorial des directions régionales. L'interface utilisateur doit être conviviale, permettant aux agents de la DGT de naviguer facilement et de se concentrer sur leur travail crucial.</w:t>
      </w:r>
    </w:p>
    <w:p w14:paraId="17566319" w14:textId="77777777" w:rsidR="00F35C54" w:rsidRPr="00933239" w:rsidRDefault="00F35C54" w:rsidP="00F35C54">
      <w:pPr>
        <w:ind w:left="360"/>
        <w:rPr>
          <w:rFonts w:ascii="Comic Sans MS" w:hAnsi="Comic Sans MS"/>
          <w:sz w:val="24"/>
          <w:szCs w:val="24"/>
        </w:rPr>
      </w:pPr>
    </w:p>
    <w:p w14:paraId="68248342" w14:textId="77777777" w:rsidR="00F35C54" w:rsidRPr="00933239" w:rsidRDefault="00F35C54" w:rsidP="00F35C54">
      <w:pPr>
        <w:ind w:firstLine="360"/>
        <w:rPr>
          <w:rFonts w:ascii="Comic Sans MS" w:hAnsi="Comic Sans MS"/>
          <w:sz w:val="24"/>
          <w:szCs w:val="24"/>
        </w:rPr>
      </w:pPr>
      <w:r w:rsidRPr="00933239">
        <w:rPr>
          <w:rFonts w:ascii="Comic Sans MS" w:hAnsi="Comic Sans MS"/>
          <w:sz w:val="24"/>
          <w:szCs w:val="24"/>
        </w:rPr>
        <w:t>En résumé, travailler sur Cod'It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7C5E0A80" w14:textId="77777777" w:rsidR="00F35C54" w:rsidRDefault="00F35C54" w:rsidP="00311857">
      <w:pPr>
        <w:ind w:firstLine="360"/>
        <w:jc w:val="both"/>
        <w:rPr>
          <w:rFonts w:ascii="Comic Sans MS" w:hAnsi="Comic Sans MS"/>
          <w:sz w:val="24"/>
          <w:szCs w:val="24"/>
        </w:rPr>
      </w:pPr>
    </w:p>
    <w:p w14:paraId="19655B32" w14:textId="77777777"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lastRenderedPageBreak/>
        <w:t>Le Ministère du Travail, du Plein Emploi et de l’Insertion</w:t>
      </w:r>
    </w:p>
    <w:p w14:paraId="6068570B" w14:textId="672C7C82" w:rsidR="00311857" w:rsidRPr="00311857" w:rsidRDefault="00311857" w:rsidP="00311857">
      <w:pPr>
        <w:ind w:left="360"/>
        <w:rPr>
          <w:b/>
          <w:bCs/>
          <w:color w:val="1C6194" w:themeColor="accent6" w:themeShade="BF"/>
          <w:sz w:val="36"/>
          <w:szCs w:val="36"/>
        </w:rPr>
      </w:pPr>
      <w:r>
        <w:rPr>
          <w:b/>
          <w:bCs/>
          <w:color w:val="1C6194" w:themeColor="accent6" w:themeShade="BF"/>
          <w:sz w:val="36"/>
          <w:szCs w:val="36"/>
        </w:rPr>
        <w:t>(réaliser une introduction pour présenter le contexte)</w:t>
      </w:r>
      <w:r w:rsidR="00CD0AC7">
        <w:rPr>
          <w:b/>
          <w:bCs/>
          <w:color w:val="1C6194" w:themeColor="accent6" w:themeShade="BF"/>
          <w:sz w:val="36"/>
          <w:szCs w:val="36"/>
        </w:rPr>
        <w:t>. (Demander à Catherine ce contexte)</w:t>
      </w:r>
    </w:p>
    <w:p w14:paraId="1DE01E95"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7C044B6D"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4BCE9BEB"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50406202"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50FCC62F"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Services déconcentrés:</w:t>
      </w:r>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C4BE2A7" w14:textId="77777777" w:rsidR="00311857" w:rsidRPr="00A13957" w:rsidRDefault="00311857" w:rsidP="00311857">
      <w:pPr>
        <w:ind w:firstLine="360"/>
        <w:jc w:val="both"/>
        <w:rPr>
          <w:rFonts w:ascii="Comic Sans MS" w:hAnsi="Comic Sans MS"/>
          <w:sz w:val="24"/>
          <w:szCs w:val="24"/>
        </w:rPr>
      </w:pP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lastRenderedPageBreak/>
        <w:t>Fonctions et Responsabilités</w:t>
      </w:r>
    </w:p>
    <w:p w14:paraId="5C6CC5A3"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Le ministère élabore le code du travail et veille à son application à travers des inspections du travail.</w:t>
      </w:r>
    </w:p>
    <w:p w14:paraId="53E6F4C0"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1760F1FE"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D306188"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Gestion des Crises:</w:t>
      </w:r>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441A8A74" w14:textId="0A289978"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08797D35" w14:textId="06064252" w:rsidR="00311857" w:rsidRPr="0003564A" w:rsidRDefault="00311857" w:rsidP="00311857">
      <w:pPr>
        <w:pStyle w:val="Titre1"/>
        <w:numPr>
          <w:ilvl w:val="0"/>
          <w:numId w:val="5"/>
        </w:numPr>
      </w:pPr>
      <w:bookmarkStart w:id="4" w:name="_Toc104978340"/>
      <w:bookmarkStart w:id="5" w:name="_Toc155081501"/>
      <w:r w:rsidRPr="00E43E29">
        <w:t xml:space="preserve">Présentation </w:t>
      </w:r>
      <w:bookmarkEnd w:id="4"/>
      <w:r>
        <w:t>de Cod’It</w:t>
      </w:r>
      <w:bookmarkEnd w:id="5"/>
    </w:p>
    <w:p w14:paraId="37C4FE85" w14:textId="77777777" w:rsidR="00311857" w:rsidRPr="002C081E" w:rsidRDefault="00311857" w:rsidP="00311857">
      <w:pPr>
        <w:ind w:firstLine="360"/>
        <w:jc w:val="both"/>
        <w:rPr>
          <w:rFonts w:ascii="Comic Sans MS" w:hAnsi="Comic Sans MS"/>
          <w:sz w:val="24"/>
          <w:szCs w:val="24"/>
        </w:rPr>
      </w:pPr>
      <w:r w:rsidRPr="002C081E">
        <w:rPr>
          <w:rFonts w:ascii="Comic Sans MS" w:hAnsi="Comic Sans MS"/>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2C081E" w:rsidRDefault="00311857" w:rsidP="00311857">
      <w:pPr>
        <w:jc w:val="both"/>
        <w:rPr>
          <w:rFonts w:ascii="Comic Sans MS" w:hAnsi="Comic Sans MS"/>
          <w:sz w:val="24"/>
          <w:szCs w:val="24"/>
        </w:rPr>
      </w:pPr>
    </w:p>
    <w:p w14:paraId="6D82F5F4" w14:textId="2814A88F" w:rsidR="00D85BF3" w:rsidRDefault="00E460B0" w:rsidP="00D85BF3">
      <w:pPr>
        <w:ind w:firstLine="360"/>
        <w:jc w:val="both"/>
        <w:rPr>
          <w:rFonts w:ascii="Comic Sans MS" w:hAnsi="Comic Sans MS"/>
          <w:sz w:val="24"/>
          <w:szCs w:val="24"/>
        </w:rPr>
      </w:pPr>
      <w:r>
        <w:rPr>
          <w:noProof/>
        </w:rPr>
        <w:lastRenderedPageBreak/>
        <w:drawing>
          <wp:anchor distT="0" distB="0" distL="114300" distR="114300" simplePos="0" relativeHeight="251659264" behindDoc="0" locked="0" layoutInCell="1" allowOverlap="1" wp14:anchorId="4EB38AB7" wp14:editId="4558E356">
            <wp:simplePos x="0" y="0"/>
            <wp:positionH relativeFrom="column">
              <wp:posOffset>1317</wp:posOffset>
            </wp:positionH>
            <wp:positionV relativeFrom="paragraph">
              <wp:posOffset>1671519</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2C081E">
        <w:rPr>
          <w:rFonts w:ascii="Comic Sans MS" w:hAnsi="Comic Sans MS"/>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Pr>
          <w:rFonts w:ascii="Comic Sans MS" w:hAnsi="Comic Sans MS"/>
          <w:sz w:val="24"/>
          <w:szCs w:val="24"/>
        </w:rPr>
        <w:t>janvier</w:t>
      </w:r>
      <w:r w:rsidR="00311857" w:rsidRPr="002C081E">
        <w:rPr>
          <w:rFonts w:ascii="Comic Sans MS" w:hAnsi="Comic Sans MS"/>
          <w:sz w:val="24"/>
          <w:szCs w:val="24"/>
        </w:rPr>
        <w:t xml:space="preserve"> 202</w:t>
      </w:r>
      <w:r w:rsidR="00974FE6">
        <w:rPr>
          <w:rFonts w:ascii="Comic Sans MS" w:hAnsi="Comic Sans MS"/>
          <w:sz w:val="24"/>
          <w:szCs w:val="24"/>
        </w:rPr>
        <w:t>3</w:t>
      </w:r>
      <w:r w:rsidR="00311857" w:rsidRPr="002C081E">
        <w:rPr>
          <w:rFonts w:ascii="Comic Sans MS" w:hAnsi="Comic Sans MS"/>
          <w:sz w:val="24"/>
          <w:szCs w:val="24"/>
        </w:rPr>
        <w:t>, témoigne de l'engagement du ministère à fournir une source d'information fiable et à jour.</w:t>
      </w:r>
    </w:p>
    <w:p w14:paraId="46D8AD0F" w14:textId="65004CC1" w:rsidR="00D85BF3" w:rsidRDefault="00D85BF3" w:rsidP="00D85BF3">
      <w:pPr>
        <w:pStyle w:val="Titre1"/>
        <w:numPr>
          <w:ilvl w:val="1"/>
          <w:numId w:val="5"/>
        </w:numPr>
      </w:pPr>
      <w:bookmarkStart w:id="6" w:name="_Toc155081502"/>
      <w:r>
        <w:t xml:space="preserve">Public </w:t>
      </w:r>
      <w:r w:rsidR="003D4C89">
        <w:t>c</w:t>
      </w:r>
      <w:r>
        <w:t>ible</w:t>
      </w:r>
      <w:bookmarkEnd w:id="6"/>
    </w:p>
    <w:p w14:paraId="17F4E840" w14:textId="00833007" w:rsidR="00D85BF3" w:rsidRPr="00D85BF3" w:rsidRDefault="00D85BF3" w:rsidP="00D85BF3"/>
    <w:p w14:paraId="5E8B24CF" w14:textId="09EC186D" w:rsidR="00D85BF3" w:rsidRPr="00D85BF3" w:rsidRDefault="00D85BF3" w:rsidP="00D85BF3">
      <w:pPr>
        <w:ind w:firstLine="360"/>
        <w:jc w:val="both"/>
        <w:rPr>
          <w:rFonts w:ascii="Comic Sans MS" w:hAnsi="Comic Sans MS"/>
          <w:sz w:val="24"/>
          <w:szCs w:val="24"/>
        </w:rPr>
      </w:pPr>
      <w:r w:rsidRPr="00D85BF3">
        <w:rPr>
          <w:rFonts w:ascii="Comic Sans MS" w:hAnsi="Comic Sans MS"/>
          <w:sz w:val="24"/>
          <w:szCs w:val="24"/>
        </w:rPr>
        <w:t>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ce qui est essentiel pour garantir le respect des normes et régulations en vigueur dans les milieux professionnels.</w:t>
      </w:r>
    </w:p>
    <w:p w14:paraId="1B1010DD" w14:textId="77777777" w:rsidR="00D85BF3" w:rsidRPr="00D85BF3" w:rsidRDefault="00D85BF3" w:rsidP="00D85BF3">
      <w:pPr>
        <w:ind w:firstLine="360"/>
        <w:jc w:val="both"/>
        <w:rPr>
          <w:rFonts w:ascii="Comic Sans MS" w:hAnsi="Comic Sans MS"/>
          <w:sz w:val="24"/>
          <w:szCs w:val="24"/>
        </w:rPr>
      </w:pPr>
    </w:p>
    <w:p w14:paraId="5263A4D5" w14:textId="77777777" w:rsidR="00D85BF3" w:rsidRPr="00D85BF3" w:rsidRDefault="00D85BF3" w:rsidP="00D85BF3">
      <w:pPr>
        <w:ind w:firstLine="360"/>
        <w:jc w:val="both"/>
        <w:rPr>
          <w:rFonts w:ascii="Comic Sans MS" w:hAnsi="Comic Sans MS"/>
          <w:sz w:val="24"/>
          <w:szCs w:val="24"/>
        </w:rPr>
      </w:pPr>
      <w:r w:rsidRPr="00D85BF3">
        <w:rPr>
          <w:rFonts w:ascii="Comic Sans MS" w:hAnsi="Comic Sans MS"/>
          <w:sz w:val="24"/>
          <w:szCs w:val="24"/>
        </w:rPr>
        <w:t xml:space="preserve">Parallèlement, Cod'It est également destiné à un public plus large, englobant des utilisateurs non spécialisés. Cette version du logiciel est accessible au grand public et peut être téléchargée directement depuis le site du ministère du </w:t>
      </w:r>
      <w:r w:rsidRPr="00D85BF3">
        <w:rPr>
          <w:rFonts w:ascii="Comic Sans MS" w:hAnsi="Comic Sans MS"/>
          <w:sz w:val="24"/>
          <w:szCs w:val="24"/>
        </w:rPr>
        <w:lastRenderedPageBreak/>
        <w:t>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53B76235" w14:textId="77777777" w:rsidR="00D85BF3" w:rsidRPr="00D85BF3" w:rsidRDefault="00D85BF3" w:rsidP="00D85BF3">
      <w:pPr>
        <w:ind w:firstLine="360"/>
        <w:jc w:val="both"/>
        <w:rPr>
          <w:rFonts w:ascii="Comic Sans MS" w:hAnsi="Comic Sans MS"/>
          <w:sz w:val="24"/>
          <w:szCs w:val="24"/>
        </w:rPr>
      </w:pPr>
    </w:p>
    <w:p w14:paraId="7D29C788" w14:textId="6B635206" w:rsidR="00D85BF3" w:rsidRDefault="00D85BF3" w:rsidP="00D85BF3">
      <w:pPr>
        <w:ind w:firstLine="360"/>
        <w:jc w:val="both"/>
        <w:rPr>
          <w:rFonts w:ascii="Comic Sans MS" w:hAnsi="Comic Sans MS"/>
          <w:sz w:val="24"/>
          <w:szCs w:val="24"/>
        </w:rPr>
      </w:pPr>
      <w:r w:rsidRPr="00D85BF3">
        <w:rPr>
          <w:rFonts w:ascii="Comic Sans MS" w:hAnsi="Comic Sans MS"/>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5C4EA1B2" w14:textId="6760AEE3" w:rsidR="00D85BF3" w:rsidRDefault="00D85BF3" w:rsidP="00D85BF3">
      <w:pPr>
        <w:pStyle w:val="Titre1"/>
        <w:numPr>
          <w:ilvl w:val="1"/>
          <w:numId w:val="5"/>
        </w:numPr>
      </w:pPr>
      <w:bookmarkStart w:id="7" w:name="_Toc155081503"/>
      <w:r>
        <w:t xml:space="preserve">Projet de </w:t>
      </w:r>
      <w:r w:rsidR="003D4C89">
        <w:t>r</w:t>
      </w:r>
      <w:r>
        <w:t>efonte de Cod’It</w:t>
      </w:r>
      <w:bookmarkEnd w:id="7"/>
    </w:p>
    <w:p w14:paraId="5F5D9723" w14:textId="77777777" w:rsidR="00FF6A85" w:rsidRPr="00FF6A85" w:rsidRDefault="00FF6A85" w:rsidP="00FF6A85"/>
    <w:p w14:paraId="3BCD04C2" w14:textId="77777777" w:rsidR="00345ABC" w:rsidRPr="00345ABC" w:rsidRDefault="00345ABC" w:rsidP="00FF6A85">
      <w:pPr>
        <w:ind w:firstLine="360"/>
        <w:jc w:val="both"/>
        <w:rPr>
          <w:rFonts w:ascii="Comic Sans MS" w:hAnsi="Comic Sans MS"/>
          <w:sz w:val="24"/>
          <w:szCs w:val="24"/>
        </w:rPr>
      </w:pPr>
      <w:r w:rsidRPr="00345ABC">
        <w:rPr>
          <w:rFonts w:ascii="Comic Sans MS" w:hAnsi="Comic Sans MS"/>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33C4A83" w14:textId="77777777" w:rsidR="00345ABC" w:rsidRPr="00345ABC" w:rsidRDefault="00345ABC" w:rsidP="00345ABC">
      <w:pPr>
        <w:jc w:val="both"/>
        <w:rPr>
          <w:rFonts w:ascii="Comic Sans MS" w:hAnsi="Comic Sans MS"/>
          <w:sz w:val="24"/>
          <w:szCs w:val="24"/>
        </w:rPr>
      </w:pPr>
    </w:p>
    <w:p w14:paraId="7B035ABA" w14:textId="77777777" w:rsidR="00345ABC" w:rsidRPr="00345ABC" w:rsidRDefault="00345ABC" w:rsidP="00FF6A85">
      <w:pPr>
        <w:ind w:firstLine="360"/>
        <w:jc w:val="both"/>
        <w:rPr>
          <w:rFonts w:ascii="Comic Sans MS" w:hAnsi="Comic Sans MS"/>
          <w:sz w:val="24"/>
          <w:szCs w:val="24"/>
        </w:rPr>
      </w:pPr>
      <w:r w:rsidRPr="00345ABC">
        <w:rPr>
          <w:rFonts w:ascii="Comic Sans MS" w:hAnsi="Comic Sans MS"/>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4ABC9B4A" w14:textId="77777777" w:rsidR="00345ABC" w:rsidRPr="00345ABC" w:rsidRDefault="00345ABC" w:rsidP="00345ABC">
      <w:pPr>
        <w:jc w:val="both"/>
        <w:rPr>
          <w:rFonts w:ascii="Comic Sans MS" w:hAnsi="Comic Sans MS"/>
          <w:sz w:val="24"/>
          <w:szCs w:val="24"/>
        </w:rPr>
      </w:pPr>
    </w:p>
    <w:p w14:paraId="15766682" w14:textId="409E3A54" w:rsidR="00974FE6" w:rsidRPr="002C081E" w:rsidRDefault="00345ABC" w:rsidP="00FF6A85">
      <w:pPr>
        <w:ind w:firstLine="360"/>
        <w:jc w:val="both"/>
        <w:rPr>
          <w:rFonts w:ascii="Comic Sans MS" w:hAnsi="Comic Sans MS"/>
          <w:sz w:val="24"/>
          <w:szCs w:val="24"/>
        </w:rPr>
      </w:pPr>
      <w:r w:rsidRPr="00345ABC">
        <w:rPr>
          <w:rFonts w:ascii="Comic Sans MS" w:hAnsi="Comic Sans MS"/>
          <w:sz w:val="24"/>
          <w:szCs w:val="24"/>
        </w:rPr>
        <w:t xml:space="preserve">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w:t>
      </w:r>
      <w:r w:rsidRPr="00345ABC">
        <w:rPr>
          <w:rFonts w:ascii="Comic Sans MS" w:hAnsi="Comic Sans MS"/>
          <w:sz w:val="24"/>
          <w:szCs w:val="24"/>
        </w:rPr>
        <w:lastRenderedPageBreak/>
        <w:t>manière significative à l'amélioration des outils utilisés par le ministère. Ce projet s'inscrit dans une démarche d'amélioration continue et d'adaptation aux nouvelles réalités du monde du travail et des technologies de l'information.</w:t>
      </w:r>
    </w:p>
    <w:p w14:paraId="3B507A01" w14:textId="4A78815A" w:rsidR="00311857" w:rsidRDefault="00311857" w:rsidP="000177F4">
      <w:pPr>
        <w:ind w:firstLine="360"/>
        <w:jc w:val="both"/>
        <w:rPr>
          <w:rFonts w:ascii="Comic Sans MS" w:hAnsi="Comic Sans MS"/>
          <w:sz w:val="24"/>
          <w:szCs w:val="24"/>
        </w:rPr>
      </w:pPr>
      <w:r w:rsidRPr="002C081E">
        <w:rPr>
          <w:rFonts w:ascii="Comic Sans MS" w:hAnsi="Comic Sans MS"/>
          <w:sz w:val="24"/>
          <w:szCs w:val="24"/>
        </w:rPr>
        <w:t>Ce</w:t>
      </w:r>
      <w:r w:rsidR="00974FE6">
        <w:rPr>
          <w:rFonts w:ascii="Comic Sans MS" w:hAnsi="Comic Sans MS"/>
          <w:sz w:val="24"/>
          <w:szCs w:val="24"/>
        </w:rPr>
        <w:t>tte refonte</w:t>
      </w:r>
      <w:r w:rsidRPr="002C081E">
        <w:rPr>
          <w:rFonts w:ascii="Comic Sans MS" w:hAnsi="Comic Sans MS"/>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6121EBCA" w14:textId="77777777" w:rsidR="00311857" w:rsidRPr="000F6C14" w:rsidRDefault="00311857" w:rsidP="00311857">
      <w:pPr>
        <w:jc w:val="both"/>
        <w:rPr>
          <w:rFonts w:ascii="Comic Sans MS" w:hAnsi="Comic Sans MS"/>
          <w:sz w:val="24"/>
          <w:szCs w:val="24"/>
        </w:rPr>
      </w:pPr>
    </w:p>
    <w:p w14:paraId="7BFD9010" w14:textId="4F6E8F1E" w:rsidR="00B30ED1" w:rsidRDefault="00B30ED1" w:rsidP="000177F4">
      <w:pPr>
        <w:pStyle w:val="Titre1"/>
        <w:numPr>
          <w:ilvl w:val="0"/>
          <w:numId w:val="5"/>
        </w:numPr>
      </w:pPr>
      <w:bookmarkStart w:id="8" w:name="_Toc155081504"/>
      <w:r>
        <w:t xml:space="preserve">Analyse du </w:t>
      </w:r>
      <w:r w:rsidR="003D4C89">
        <w:t>b</w:t>
      </w:r>
      <w:r>
        <w:t>esoin</w:t>
      </w:r>
      <w:bookmarkEnd w:id="8"/>
    </w:p>
    <w:p w14:paraId="096555FA" w14:textId="77777777" w:rsidR="0048497F" w:rsidRPr="0048497F" w:rsidRDefault="0048497F" w:rsidP="0048497F"/>
    <w:p w14:paraId="053F9588" w14:textId="065EA6CE" w:rsidR="0048497F" w:rsidRPr="00916A39" w:rsidRDefault="0048497F" w:rsidP="00916A39">
      <w:pPr>
        <w:ind w:firstLine="360"/>
        <w:jc w:val="both"/>
        <w:rPr>
          <w:rFonts w:ascii="Comic Sans MS" w:hAnsi="Comic Sans MS"/>
          <w:sz w:val="24"/>
          <w:szCs w:val="24"/>
        </w:rPr>
      </w:pPr>
      <w:r w:rsidRPr="00573CEF">
        <w:rPr>
          <w:rFonts w:ascii="Comic Sans MS" w:hAnsi="Comic Sans MS"/>
          <w:sz w:val="24"/>
          <w:szCs w:val="24"/>
        </w:rPr>
        <w:t>Au cœur de mon alternance, la phase d'analyse du besoin a revêtu une importance cruciale, se distinguant nettement du développement de Cod'It, un projet que j'ai mené de manière autonome. Cette étape de l'alternance s'est caractérisée par une approche collaborative et un travail d'équipe.</w:t>
      </w:r>
    </w:p>
    <w:p w14:paraId="735841B8" w14:textId="1DBE7F38" w:rsidR="0048497F" w:rsidRPr="00732AA6" w:rsidRDefault="0048497F" w:rsidP="00AB17ED">
      <w:pPr>
        <w:pStyle w:val="Titre1"/>
        <w:numPr>
          <w:ilvl w:val="1"/>
          <w:numId w:val="5"/>
        </w:numPr>
      </w:pPr>
      <w:r w:rsidRPr="00732AA6">
        <w:t xml:space="preserve"> </w:t>
      </w:r>
      <w:bookmarkStart w:id="9" w:name="_Toc155081505"/>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9"/>
    </w:p>
    <w:p w14:paraId="1BDE1C58" w14:textId="77777777" w:rsidR="0048497F" w:rsidRPr="00573CEF" w:rsidRDefault="0048497F" w:rsidP="00732AA6">
      <w:pPr>
        <w:ind w:firstLine="708"/>
        <w:jc w:val="both"/>
        <w:rPr>
          <w:rFonts w:ascii="Comic Sans MS" w:hAnsi="Comic Sans MS"/>
          <w:sz w:val="24"/>
          <w:szCs w:val="24"/>
        </w:rPr>
      </w:pPr>
      <w:r w:rsidRPr="00573CEF">
        <w:rPr>
          <w:rFonts w:ascii="Comic Sans MS" w:hAnsi="Comic Sans MS"/>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573CEF" w:rsidRDefault="0048497F" w:rsidP="0048497F">
      <w:pPr>
        <w:jc w:val="both"/>
        <w:rPr>
          <w:rFonts w:ascii="Comic Sans MS" w:hAnsi="Comic Sans MS"/>
          <w:sz w:val="24"/>
          <w:szCs w:val="24"/>
        </w:rPr>
      </w:pPr>
    </w:p>
    <w:p w14:paraId="0B5E590E" w14:textId="5523BE79" w:rsidR="0048497F" w:rsidRPr="00732AA6" w:rsidRDefault="0048497F" w:rsidP="00AB17ED">
      <w:pPr>
        <w:pStyle w:val="Titre1"/>
        <w:numPr>
          <w:ilvl w:val="1"/>
          <w:numId w:val="5"/>
        </w:numPr>
      </w:pPr>
      <w:r w:rsidRPr="00732AA6">
        <w:t xml:space="preserve"> </w:t>
      </w:r>
      <w:bookmarkStart w:id="10" w:name="_Toc155081506"/>
      <w:r w:rsidRPr="00732AA6">
        <w:t xml:space="preserve">Ateliers avec les </w:t>
      </w:r>
      <w:r w:rsidR="003D4C89">
        <w:t>u</w:t>
      </w:r>
      <w:r w:rsidRPr="00732AA6">
        <w:t>tilisateurs</w:t>
      </w:r>
      <w:bookmarkEnd w:id="10"/>
    </w:p>
    <w:p w14:paraId="67FEEDB2" w14:textId="4C360715" w:rsidR="00974FE6" w:rsidRDefault="0048497F" w:rsidP="00974FE6">
      <w:pPr>
        <w:ind w:firstLine="708"/>
        <w:jc w:val="both"/>
        <w:rPr>
          <w:rFonts w:ascii="Comic Sans MS" w:hAnsi="Comic Sans MS"/>
          <w:sz w:val="24"/>
          <w:szCs w:val="24"/>
        </w:rPr>
      </w:pPr>
      <w:r w:rsidRPr="00573CEF">
        <w:rPr>
          <w:rFonts w:ascii="Comic Sans MS" w:hAnsi="Comic Sans MS"/>
          <w:sz w:val="24"/>
          <w:szCs w:val="24"/>
        </w:rPr>
        <w:t xml:space="preserve">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w:t>
      </w:r>
      <w:r w:rsidRPr="00573CEF">
        <w:rPr>
          <w:rFonts w:ascii="Comic Sans MS" w:hAnsi="Comic Sans MS"/>
          <w:sz w:val="24"/>
          <w:szCs w:val="24"/>
        </w:rPr>
        <w:lastRenderedPageBreak/>
        <w:t>constructif, recueillir des retours précieux et observer les utilisateurs en action. Cette démarche participative a joué un rôle déterminant dans la définition précise et pertinente du cahier des charges.</w:t>
      </w:r>
    </w:p>
    <w:p w14:paraId="4FBA964E" w14:textId="54894DFA" w:rsidR="00974FE6" w:rsidRDefault="00974FE6" w:rsidP="00974FE6">
      <w:pPr>
        <w:ind w:firstLine="708"/>
        <w:jc w:val="both"/>
        <w:rPr>
          <w:rFonts w:ascii="Comic Sans MS" w:hAnsi="Comic Sans MS"/>
          <w:sz w:val="24"/>
          <w:szCs w:val="24"/>
        </w:rPr>
      </w:pPr>
      <w:r>
        <w:rPr>
          <w:rFonts w:ascii="Comic Sans MS" w:hAnsi="Comic Sans MS"/>
          <w:sz w:val="24"/>
          <w:szCs w:val="24"/>
        </w:rPr>
        <w:t>(donner des exemples de besoins qui ont émergés depuis des ateliers, et qui ont permis de définir un cahier des charges (regarder des exemples sur les comptes rendus sur teams))</w:t>
      </w:r>
    </w:p>
    <w:p w14:paraId="32815EDD" w14:textId="25713623" w:rsidR="00161907" w:rsidRDefault="00161907" w:rsidP="00161907">
      <w:pPr>
        <w:pStyle w:val="Titre1"/>
        <w:numPr>
          <w:ilvl w:val="1"/>
          <w:numId w:val="5"/>
        </w:numPr>
      </w:pPr>
      <w:r>
        <w:t>Nouvelles Contraintes</w:t>
      </w:r>
    </w:p>
    <w:p w14:paraId="03369271" w14:textId="40D11397" w:rsidR="00161907" w:rsidRPr="00161907" w:rsidRDefault="00161907" w:rsidP="00161907">
      <w:r>
        <w:t>RGA, Accessibilité handicap , DSFR</w:t>
      </w:r>
    </w:p>
    <w:p w14:paraId="1E511A74" w14:textId="77777777" w:rsidR="0048497F" w:rsidRPr="00573CEF" w:rsidRDefault="0048497F" w:rsidP="0048497F">
      <w:pPr>
        <w:jc w:val="both"/>
        <w:rPr>
          <w:rFonts w:ascii="Comic Sans MS" w:hAnsi="Comic Sans MS"/>
          <w:sz w:val="24"/>
          <w:szCs w:val="24"/>
        </w:rPr>
      </w:pPr>
    </w:p>
    <w:p w14:paraId="287083B9" w14:textId="0FDEDFF0" w:rsidR="0048497F" w:rsidRPr="00732AA6" w:rsidRDefault="0048497F" w:rsidP="00AB17ED">
      <w:pPr>
        <w:pStyle w:val="Titre1"/>
        <w:numPr>
          <w:ilvl w:val="1"/>
          <w:numId w:val="5"/>
        </w:numPr>
      </w:pPr>
      <w:r w:rsidRPr="00732AA6">
        <w:t xml:space="preserve"> </w:t>
      </w:r>
      <w:bookmarkStart w:id="11" w:name="_Toc155081507"/>
      <w:r w:rsidRPr="00732AA6">
        <w:t xml:space="preserve">Collaboration avec un </w:t>
      </w:r>
      <w:r w:rsidR="003D4C89">
        <w:t>e</w:t>
      </w:r>
      <w:r w:rsidRPr="00732AA6">
        <w:t>rgonome Professionnel</w:t>
      </w:r>
      <w:bookmarkEnd w:id="11"/>
    </w:p>
    <w:p w14:paraId="7F7A10CB" w14:textId="3D937BD5" w:rsidR="0048497F" w:rsidRDefault="0048497F" w:rsidP="00732AA6">
      <w:pPr>
        <w:ind w:firstLine="708"/>
        <w:jc w:val="both"/>
        <w:rPr>
          <w:rFonts w:ascii="Comic Sans MS" w:hAnsi="Comic Sans MS"/>
          <w:sz w:val="24"/>
          <w:szCs w:val="24"/>
        </w:rPr>
      </w:pPr>
      <w:r w:rsidRPr="00573CEF">
        <w:rPr>
          <w:rFonts w:ascii="Comic Sans MS" w:hAnsi="Comic Sans MS"/>
          <w:sz w:val="24"/>
          <w:szCs w:val="24"/>
        </w:rPr>
        <w:t>Un autre jalon important de cette étape a été notre collaboration avec un ergonome professionnel pour la conception des maquettes du futur site web de Cod'It.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5FC7B09B" w14:textId="253F2719" w:rsidR="00974FE6" w:rsidRPr="00974FE6" w:rsidRDefault="00974FE6" w:rsidP="00974FE6">
      <w:pPr>
        <w:ind w:firstLine="708"/>
        <w:jc w:val="both"/>
        <w:rPr>
          <w:rFonts w:ascii="Comic Sans MS" w:hAnsi="Comic Sans MS"/>
          <w:sz w:val="24"/>
          <w:szCs w:val="24"/>
        </w:rPr>
      </w:pPr>
      <w:r>
        <w:rPr>
          <w:rFonts w:ascii="Comic Sans MS" w:hAnsi="Comic Sans MS"/>
          <w:sz w:val="24"/>
          <w:szCs w:val="24"/>
        </w:rPr>
        <w:t>(mettre des photos de maquettes réalisées par Stéphane)</w:t>
      </w:r>
    </w:p>
    <w:p w14:paraId="08E32B9E" w14:textId="77777777" w:rsidR="0048497F" w:rsidRPr="00573CEF" w:rsidRDefault="0048497F" w:rsidP="0048497F">
      <w:pPr>
        <w:jc w:val="both"/>
        <w:rPr>
          <w:rFonts w:ascii="Comic Sans MS" w:hAnsi="Comic Sans MS"/>
          <w:sz w:val="24"/>
          <w:szCs w:val="24"/>
        </w:rPr>
      </w:pPr>
    </w:p>
    <w:p w14:paraId="0E0D0738" w14:textId="14FB3817" w:rsidR="0048497F" w:rsidRPr="00732AA6" w:rsidRDefault="0048497F" w:rsidP="00AB17ED">
      <w:pPr>
        <w:pStyle w:val="Titre1"/>
        <w:numPr>
          <w:ilvl w:val="1"/>
          <w:numId w:val="5"/>
        </w:numPr>
      </w:pPr>
      <w:bookmarkStart w:id="12" w:name="_Toc155081508"/>
      <w:r w:rsidRPr="00732AA6">
        <w:t xml:space="preserve">Synthèse et </w:t>
      </w:r>
      <w:r w:rsidR="003D4C89">
        <w:t>p</w:t>
      </w:r>
      <w:r w:rsidRPr="00732AA6">
        <w:t>erspectives</w:t>
      </w:r>
      <w:bookmarkEnd w:id="12"/>
    </w:p>
    <w:p w14:paraId="54D928B2" w14:textId="24DAB960" w:rsidR="006475D5" w:rsidRPr="00573CEF" w:rsidRDefault="0048497F" w:rsidP="00732AA6">
      <w:pPr>
        <w:ind w:firstLine="360"/>
        <w:jc w:val="both"/>
        <w:rPr>
          <w:rFonts w:ascii="Comic Sans MS" w:hAnsi="Comic Sans MS"/>
          <w:sz w:val="24"/>
          <w:szCs w:val="24"/>
        </w:rPr>
      </w:pPr>
      <w:r w:rsidRPr="00573CEF">
        <w:rPr>
          <w:rFonts w:ascii="Comic Sans MS" w:hAnsi="Comic Sans MS"/>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74D8D257" w:rsidR="00054975" w:rsidRDefault="00103C9D" w:rsidP="007B3008">
      <w:pPr>
        <w:pStyle w:val="Titre1"/>
        <w:numPr>
          <w:ilvl w:val="0"/>
          <w:numId w:val="5"/>
        </w:numPr>
      </w:pPr>
      <w:bookmarkStart w:id="13" w:name="_Toc155081509"/>
      <w:r>
        <w:lastRenderedPageBreak/>
        <w:t>Programmation de Cod’It</w:t>
      </w:r>
      <w:bookmarkEnd w:id="13"/>
    </w:p>
    <w:p w14:paraId="1C265198" w14:textId="77777777" w:rsidR="00850AE8" w:rsidRPr="00850AE8" w:rsidRDefault="00850AE8" w:rsidP="00850AE8">
      <w:pPr>
        <w:ind w:firstLine="502"/>
        <w:jc w:val="both"/>
        <w:rPr>
          <w:rFonts w:ascii="Comic Sans MS" w:hAnsi="Comic Sans MS"/>
          <w:sz w:val="24"/>
          <w:szCs w:val="24"/>
        </w:rPr>
      </w:pPr>
      <w:r w:rsidRPr="00850AE8">
        <w:rPr>
          <w:rFonts w:ascii="Comic Sans MS" w:hAnsi="Comic Sans MS"/>
          <w:sz w:val="24"/>
          <w:szCs w:val="24"/>
        </w:rPr>
        <w:t>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0514E3E1" w14:textId="77777777" w:rsidR="00850AE8" w:rsidRDefault="00850AE8" w:rsidP="00850AE8">
      <w:pPr>
        <w:jc w:val="both"/>
      </w:pPr>
    </w:p>
    <w:p w14:paraId="3D0A3B02" w14:textId="0D76CFEF" w:rsidR="00850AE8" w:rsidRPr="00850AE8" w:rsidRDefault="00850AE8" w:rsidP="00850AE8">
      <w:pPr>
        <w:ind w:firstLine="360"/>
        <w:jc w:val="both"/>
      </w:pPr>
      <w:r w:rsidRPr="00850AE8">
        <w:rPr>
          <w:rFonts w:ascii="Comic Sans MS" w:hAnsi="Comic Sans MS"/>
          <w:sz w:val="24"/>
          <w:szCs w:val="24"/>
        </w:rPr>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7E55C9">
      <w:pPr>
        <w:pStyle w:val="Titre1"/>
        <w:numPr>
          <w:ilvl w:val="1"/>
          <w:numId w:val="5"/>
        </w:numPr>
      </w:pPr>
      <w:bookmarkStart w:id="14" w:name="_Toc155081510"/>
      <w:r>
        <w:t xml:space="preserve">Modélisation </w:t>
      </w:r>
      <w:r w:rsidR="003D4C89">
        <w:t>b</w:t>
      </w:r>
      <w:r>
        <w:t xml:space="preserve">ase de </w:t>
      </w:r>
      <w:r w:rsidR="003D4C89">
        <w:t>d</w:t>
      </w:r>
      <w:r>
        <w:t>onnées</w:t>
      </w:r>
      <w:bookmarkEnd w:id="14"/>
    </w:p>
    <w:p w14:paraId="057F575D" w14:textId="77777777" w:rsidR="007E55C9" w:rsidRPr="007E55C9" w:rsidRDefault="007E55C9" w:rsidP="007E55C9"/>
    <w:p w14:paraId="05E9D61D" w14:textId="77777777" w:rsidR="007E55C9" w:rsidRDefault="007E55C9" w:rsidP="007E55C9">
      <w:pPr>
        <w:jc w:val="both"/>
        <w:rPr>
          <w:rFonts w:ascii="Comic Sans MS" w:hAnsi="Comic Sans MS"/>
          <w:sz w:val="24"/>
          <w:szCs w:val="24"/>
        </w:rPr>
      </w:pPr>
      <w:r>
        <w:rPr>
          <w:noProof/>
        </w:rPr>
        <w:lastRenderedPageBreak/>
        <w:drawing>
          <wp:anchor distT="0" distB="0" distL="114300" distR="114300" simplePos="0" relativeHeight="251656192" behindDoc="1" locked="0" layoutInCell="1" allowOverlap="1" wp14:anchorId="1B7ABA07" wp14:editId="3EBDFE7F">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4" r:link="rId15"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E55C9">
        <w:rPr>
          <w:rFonts w:ascii="Comic Sans MS" w:hAnsi="Comic Sans MS"/>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Default="007E55C9" w:rsidP="007E55C9">
      <w:pPr>
        <w:pStyle w:val="Lgende"/>
        <w:jc w:val="both"/>
      </w:pPr>
      <w:r>
        <w:t>Mcd de la MCD de la base de données que j’ai réalisé</w:t>
      </w:r>
    </w:p>
    <w:p w14:paraId="5A7AEB8E" w14:textId="6BA8CF39" w:rsidR="007E55C9" w:rsidRPr="007E55C9" w:rsidRDefault="007E55C9" w:rsidP="007E55C9">
      <w:pPr>
        <w:jc w:val="both"/>
        <w:rPr>
          <w:rFonts w:ascii="Comic Sans MS" w:hAnsi="Comic Sans MS"/>
          <w:sz w:val="24"/>
          <w:szCs w:val="24"/>
        </w:rPr>
      </w:pPr>
      <w:r w:rsidRPr="007E55C9">
        <w:rPr>
          <w:rFonts w:ascii="Comic Sans MS" w:hAnsi="Comic Sans MS"/>
          <w:sz w:val="24"/>
          <w:szCs w:val="24"/>
        </w:rPr>
        <w:t xml:space="preserve"> numériser et d'optimiser divers processus administratifs, et une base de données solide était au cœur de cette transformation.</w:t>
      </w:r>
    </w:p>
    <w:p w14:paraId="277BBAFC" w14:textId="3C483DFF" w:rsidR="007E55C9" w:rsidRPr="007E55C9" w:rsidRDefault="007E55C9" w:rsidP="007E55C9">
      <w:pPr>
        <w:jc w:val="both"/>
        <w:rPr>
          <w:rFonts w:ascii="Comic Sans MS" w:hAnsi="Comic Sans MS"/>
          <w:sz w:val="24"/>
          <w:szCs w:val="24"/>
        </w:rPr>
      </w:pPr>
      <w:r w:rsidRPr="007E55C9">
        <w:rPr>
          <w:rFonts w:ascii="Comic Sans MS" w:hAnsi="Comic Sans MS"/>
          <w:sz w:val="24"/>
          <w:szCs w:val="24"/>
        </w:rPr>
        <w:t>N'ayant jamais créé de Modèles Conceptuels de Données (MCD) auparavant, j'étais un peu intimidé</w:t>
      </w:r>
      <w:r w:rsidR="00E460B0">
        <w:rPr>
          <w:rFonts w:ascii="Comic Sans MS" w:hAnsi="Comic Sans MS"/>
          <w:sz w:val="24"/>
          <w:szCs w:val="24"/>
        </w:rPr>
        <w:t>, mais il y a eu davantage de craintes que de difficultés.</w:t>
      </w:r>
    </w:p>
    <w:p w14:paraId="50C12711"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 xml:space="preserve">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w:t>
      </w:r>
      <w:r w:rsidRPr="007E55C9">
        <w:rPr>
          <w:rFonts w:ascii="Comic Sans MS" w:hAnsi="Comic Sans MS"/>
          <w:sz w:val="24"/>
          <w:szCs w:val="24"/>
        </w:rPr>
        <w:lastRenderedPageBreak/>
        <w:t>précieux pour affiner mes modèles et les aligner avec les objectifs stratégiques du Ministère.</w:t>
      </w:r>
    </w:p>
    <w:p w14:paraId="56D3EEBD" w14:textId="0063A9FE" w:rsidR="007E55C9" w:rsidRDefault="007E55C9" w:rsidP="007E55C9">
      <w:pPr>
        <w:jc w:val="both"/>
        <w:rPr>
          <w:rFonts w:ascii="Comic Sans MS" w:hAnsi="Comic Sans MS"/>
          <w:sz w:val="24"/>
          <w:szCs w:val="24"/>
        </w:rPr>
      </w:pPr>
      <w:r w:rsidRPr="007E55C9">
        <w:rPr>
          <w:rFonts w:ascii="Comic Sans MS" w:hAnsi="Comic Sans MS"/>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974FE6">
      <w:pPr>
        <w:pStyle w:val="Titre1"/>
        <w:numPr>
          <w:ilvl w:val="0"/>
          <w:numId w:val="13"/>
        </w:numPr>
      </w:pPr>
      <w:bookmarkStart w:id="15" w:name="_Toc104978341"/>
      <w:bookmarkStart w:id="16" w:name="_Toc155081511"/>
      <w:r w:rsidRPr="00E43E29">
        <w:t>Les outils que j’utilise au Ministère</w:t>
      </w:r>
      <w:bookmarkEnd w:id="15"/>
      <w:r>
        <w:t>s Sociaux</w:t>
      </w:r>
      <w:bookmarkEnd w:id="16"/>
    </w:p>
    <w:p w14:paraId="7EC3F4BC" w14:textId="77777777" w:rsidR="00974FE6" w:rsidRDefault="00974FE6" w:rsidP="00974FE6">
      <w:pPr>
        <w:pStyle w:val="Titre2"/>
        <w:numPr>
          <w:ilvl w:val="1"/>
          <w:numId w:val="13"/>
        </w:numPr>
      </w:pPr>
      <w:bookmarkStart w:id="17" w:name="_Toc104978342"/>
      <w:bookmarkStart w:id="18" w:name="_Toc155081512"/>
      <w:r>
        <w:rPr>
          <w:noProof/>
        </w:rPr>
        <w:drawing>
          <wp:anchor distT="0" distB="0" distL="114300" distR="114300" simplePos="0" relativeHeight="251657216" behindDoc="0" locked="0" layoutInCell="1" allowOverlap="1" wp14:anchorId="516C7DF2" wp14:editId="4A288DDF">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17"/>
      <w:bookmarkEnd w:id="18"/>
    </w:p>
    <w:p w14:paraId="3E90D78B" w14:textId="77777777" w:rsidR="00974FE6" w:rsidRPr="008E3995" w:rsidRDefault="00974FE6" w:rsidP="00974FE6">
      <w:pPr>
        <w:pStyle w:val="Paragraphedeliste"/>
        <w:ind w:left="1080"/>
      </w:pPr>
    </w:p>
    <w:p w14:paraId="55A9C417" w14:textId="77777777" w:rsidR="00974FE6" w:rsidRDefault="00974FE6" w:rsidP="00974FE6">
      <w:pPr>
        <w:ind w:firstLine="360"/>
        <w:jc w:val="both"/>
        <w:rPr>
          <w:rFonts w:ascii="Comic Sans MS" w:hAnsi="Comic Sans MS"/>
          <w:sz w:val="24"/>
          <w:szCs w:val="24"/>
        </w:rPr>
      </w:pPr>
      <w:r w:rsidRPr="001632EF">
        <w:rPr>
          <w:rFonts w:ascii="Comic Sans MS" w:hAnsi="Comic Sans MS"/>
          <w:sz w:val="24"/>
          <w:szCs w:val="24"/>
        </w:rPr>
        <w:t xml:space="preserve">Le ministère utilise beaucoup un logiciel de type ETL (Extract Transform Load) pour l’exécution de script impliquant des données, et pour le traitement de celles-ci. C’est ainsi que j’ai appris à </w:t>
      </w:r>
      <w:r>
        <w:rPr>
          <w:rFonts w:ascii="Comic Sans MS" w:hAnsi="Comic Sans MS"/>
          <w:sz w:val="24"/>
          <w:szCs w:val="24"/>
        </w:rPr>
        <w:t xml:space="preserve">mieux </w:t>
      </w:r>
      <w:r w:rsidRPr="001632EF">
        <w:rPr>
          <w:rFonts w:ascii="Comic Sans MS" w:hAnsi="Comic Sans MS"/>
          <w:sz w:val="24"/>
          <w:szCs w:val="24"/>
        </w:rPr>
        <w:t>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w:t>
      </w:r>
      <w:r>
        <w:rPr>
          <w:rFonts w:ascii="Comic Sans MS" w:hAnsi="Comic Sans MS"/>
          <w:sz w:val="24"/>
          <w:szCs w:val="24"/>
        </w:rPr>
        <w:t>,</w:t>
      </w:r>
      <w:r w:rsidRPr="001632EF">
        <w:rPr>
          <w:rFonts w:ascii="Comic Sans MS" w:hAnsi="Comic Sans MS"/>
          <w:sz w:val="24"/>
          <w:szCs w:val="24"/>
        </w:rPr>
        <w:t xml:space="preserve"> </w:t>
      </w:r>
      <w:r>
        <w:rPr>
          <w:rFonts w:ascii="Comic Sans MS" w:hAnsi="Comic Sans MS"/>
          <w:sz w:val="24"/>
          <w:szCs w:val="24"/>
        </w:rPr>
        <w:t>p</w:t>
      </w:r>
      <w:r w:rsidRPr="001632EF">
        <w:rPr>
          <w:rFonts w:ascii="Comic Sans MS" w:hAnsi="Comic Sans MS"/>
          <w:sz w:val="24"/>
          <w:szCs w:val="24"/>
        </w:rPr>
        <w:t>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A85551" w:rsidRDefault="00974FE6" w:rsidP="00974FE6">
      <w:pPr>
        <w:ind w:firstLine="360"/>
        <w:jc w:val="both"/>
        <w:rPr>
          <w:rFonts w:ascii="Comic Sans MS" w:hAnsi="Comic Sans MS"/>
          <w:sz w:val="24"/>
          <w:szCs w:val="24"/>
        </w:rPr>
      </w:pPr>
      <w:r w:rsidRPr="00A85551">
        <w:rPr>
          <w:rFonts w:ascii="Comic Sans MS" w:hAnsi="Comic Sans MS"/>
          <w:sz w:val="24"/>
          <w:szCs w:val="24"/>
        </w:rPr>
        <w:t xml:space="preserve">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w:t>
      </w:r>
      <w:r w:rsidRPr="00A85551">
        <w:rPr>
          <w:rFonts w:ascii="Comic Sans MS" w:hAnsi="Comic Sans MS"/>
          <w:sz w:val="24"/>
          <w:szCs w:val="24"/>
        </w:rPr>
        <w:lastRenderedPageBreak/>
        <w:t>de maîtriser des technologies qui peuvent apporter une valeur ajoutée significative au projet Cod'It.</w:t>
      </w:r>
    </w:p>
    <w:p w14:paraId="2FB12B0D" w14:textId="77777777" w:rsidR="00974FE6" w:rsidRPr="00525A6B" w:rsidRDefault="00974FE6" w:rsidP="00974FE6">
      <w:pPr>
        <w:pStyle w:val="Titre2"/>
        <w:ind w:firstLine="708"/>
      </w:pPr>
      <w:bookmarkStart w:id="19" w:name="_Toc104978343"/>
      <w:bookmarkStart w:id="20" w:name="_Toc150937721"/>
      <w:bookmarkStart w:id="21" w:name="_Toc155081513"/>
      <w:r>
        <w:t xml:space="preserve">7.2 </w:t>
      </w:r>
      <w:r w:rsidRPr="00E43E29">
        <w:t>DBeaver</w:t>
      </w:r>
      <w:bookmarkEnd w:id="19"/>
      <w:bookmarkEnd w:id="20"/>
      <w:bookmarkEnd w:id="21"/>
    </w:p>
    <w:p w14:paraId="3ACD6C29" w14:textId="77777777" w:rsidR="00974FE6" w:rsidRPr="007E55C9" w:rsidRDefault="00974FE6" w:rsidP="00974FE6">
      <w:pPr>
        <w:pStyle w:val="Titre2"/>
        <w:ind w:firstLine="708"/>
        <w:rPr>
          <w:rFonts w:ascii="Comic Sans MS" w:hAnsi="Comic Sans MS"/>
          <w:color w:val="auto"/>
          <w:sz w:val="24"/>
          <w:szCs w:val="24"/>
        </w:rPr>
      </w:pPr>
      <w:bookmarkStart w:id="22" w:name="_Toc153976409"/>
      <w:bookmarkStart w:id="23" w:name="_Toc155081514"/>
      <w:bookmarkStart w:id="24" w:name="_Toc150250153"/>
      <w:bookmarkStart w:id="25" w:name="_Toc150937722"/>
      <w:bookmarkStart w:id="26" w:name="_Toc152787631"/>
      <w:bookmarkStart w:id="27" w:name="_Toc104978344"/>
      <w:r w:rsidRPr="007E55C9">
        <w:rPr>
          <w:rFonts w:ascii="Comic Sans MS" w:hAnsi="Comic Sans MS"/>
          <w:color w:val="auto"/>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22"/>
      <w:bookmarkEnd w:id="23"/>
    </w:p>
    <w:p w14:paraId="75BB43F2" w14:textId="77777777" w:rsidR="00974FE6" w:rsidRDefault="00974FE6" w:rsidP="00974FE6">
      <w:pPr>
        <w:pStyle w:val="Titre2"/>
        <w:ind w:firstLine="708"/>
        <w:rPr>
          <w:rFonts w:ascii="Comic Sans MS" w:hAnsi="Comic Sans MS"/>
          <w:color w:val="auto"/>
          <w:sz w:val="24"/>
          <w:szCs w:val="24"/>
        </w:rPr>
      </w:pPr>
      <w:bookmarkStart w:id="28" w:name="_Toc153976410"/>
      <w:bookmarkStart w:id="29" w:name="_Toc155081515"/>
      <w:r w:rsidRPr="007E55C9">
        <w:rPr>
          <w:rFonts w:ascii="Comic Sans MS" w:hAnsi="Comic Sans MS"/>
          <w:color w:val="auto"/>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28"/>
      <w:bookmarkEnd w:id="29"/>
    </w:p>
    <w:p w14:paraId="2C2AA010" w14:textId="77777777" w:rsidR="00974FE6" w:rsidRPr="00AC3BCC" w:rsidRDefault="00974FE6" w:rsidP="00974FE6">
      <w:pPr>
        <w:pStyle w:val="Titre2"/>
        <w:ind w:firstLine="708"/>
        <w:rPr>
          <w:rFonts w:ascii="Comic Sans MS" w:hAnsi="Comic Sans MS"/>
          <w:color w:val="auto"/>
          <w:sz w:val="24"/>
          <w:szCs w:val="24"/>
        </w:rPr>
      </w:pPr>
      <w:bookmarkStart w:id="30" w:name="_Toc153976411"/>
      <w:bookmarkStart w:id="31" w:name="_Toc155081516"/>
      <w:r w:rsidRPr="00AC3BCC">
        <w:rPr>
          <w:rFonts w:ascii="Comic Sans MS" w:hAnsi="Comic Sans MS"/>
          <w:color w:val="auto"/>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24"/>
      <w:bookmarkEnd w:id="25"/>
      <w:bookmarkEnd w:id="26"/>
      <w:bookmarkEnd w:id="30"/>
      <w:bookmarkEnd w:id="31"/>
    </w:p>
    <w:p w14:paraId="7A4B571B" w14:textId="77777777" w:rsidR="00974FE6" w:rsidRPr="00AC3BCC" w:rsidRDefault="00974FE6" w:rsidP="00974FE6">
      <w:pPr>
        <w:pStyle w:val="Titre2"/>
        <w:ind w:firstLine="708"/>
        <w:rPr>
          <w:rFonts w:ascii="Comic Sans MS" w:hAnsi="Comic Sans MS"/>
          <w:color w:val="auto"/>
          <w:sz w:val="24"/>
          <w:szCs w:val="24"/>
        </w:rPr>
      </w:pPr>
      <w:bookmarkStart w:id="32" w:name="_Toc150250154"/>
      <w:bookmarkStart w:id="33" w:name="_Toc150937723"/>
      <w:bookmarkStart w:id="34" w:name="_Toc152787632"/>
      <w:bookmarkStart w:id="35" w:name="_Toc153976412"/>
      <w:bookmarkStart w:id="36" w:name="_Toc155081517"/>
      <w:r w:rsidRPr="00AC3BCC">
        <w:rPr>
          <w:rFonts w:ascii="Comic Sans MS" w:hAnsi="Comic Sans MS"/>
          <w:color w:val="auto"/>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32"/>
      <w:bookmarkEnd w:id="33"/>
      <w:bookmarkEnd w:id="34"/>
      <w:bookmarkEnd w:id="35"/>
      <w:bookmarkEnd w:id="36"/>
    </w:p>
    <w:p w14:paraId="3759AA15" w14:textId="77777777" w:rsidR="00974FE6" w:rsidRPr="00AC3BCC" w:rsidRDefault="00974FE6" w:rsidP="00974FE6">
      <w:pPr>
        <w:pStyle w:val="Titre2"/>
        <w:ind w:firstLine="708"/>
        <w:rPr>
          <w:rFonts w:ascii="Comic Sans MS" w:hAnsi="Comic Sans MS"/>
          <w:color w:val="auto"/>
          <w:sz w:val="24"/>
          <w:szCs w:val="24"/>
        </w:rPr>
      </w:pPr>
      <w:bookmarkStart w:id="37" w:name="_Toc150250155"/>
      <w:bookmarkStart w:id="38" w:name="_Toc150937724"/>
      <w:bookmarkStart w:id="39" w:name="_Toc152787633"/>
      <w:bookmarkStart w:id="40" w:name="_Toc153976413"/>
      <w:bookmarkStart w:id="41" w:name="_Toc155081518"/>
      <w:r w:rsidRPr="00AC3BCC">
        <w:rPr>
          <w:rFonts w:ascii="Comic Sans MS" w:hAnsi="Comic Sans MS"/>
          <w:color w:val="auto"/>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37"/>
      <w:bookmarkEnd w:id="38"/>
      <w:bookmarkEnd w:id="39"/>
      <w:bookmarkEnd w:id="40"/>
      <w:bookmarkEnd w:id="41"/>
    </w:p>
    <w:p w14:paraId="05DECA77" w14:textId="77777777" w:rsidR="00974FE6" w:rsidRPr="007F492A" w:rsidRDefault="00974FE6" w:rsidP="00974FE6">
      <w:pPr>
        <w:pStyle w:val="Titre2"/>
        <w:numPr>
          <w:ilvl w:val="1"/>
          <w:numId w:val="13"/>
        </w:numPr>
      </w:pPr>
      <w:bookmarkStart w:id="42" w:name="_Toc155081519"/>
      <w:r w:rsidRPr="00B22B40">
        <w:t>PostgreSQL</w:t>
      </w:r>
      <w:bookmarkEnd w:id="27"/>
      <w:bookmarkEnd w:id="42"/>
    </w:p>
    <w:p w14:paraId="4F09DABF" w14:textId="77777777" w:rsidR="00974FE6" w:rsidRDefault="00974FE6" w:rsidP="00974FE6">
      <w:pPr>
        <w:ind w:firstLine="360"/>
        <w:jc w:val="both"/>
        <w:rPr>
          <w:rFonts w:ascii="Comic Sans MS" w:hAnsi="Comic Sans MS"/>
          <w:sz w:val="24"/>
          <w:szCs w:val="24"/>
        </w:rPr>
      </w:pPr>
      <w:r w:rsidRPr="007F492A">
        <w:rPr>
          <w:rFonts w:ascii="Comic Sans MS" w:hAnsi="Comic Sans MS"/>
          <w:sz w:val="24"/>
          <w:szCs w:val="24"/>
        </w:rPr>
        <w:t xml:space="preserve">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w:t>
      </w:r>
      <w:r w:rsidRPr="007F492A">
        <w:rPr>
          <w:rFonts w:ascii="Comic Sans MS" w:hAnsi="Comic Sans MS"/>
          <w:sz w:val="24"/>
          <w:szCs w:val="24"/>
        </w:rPr>
        <w:lastRenderedPageBreak/>
        <w:t>reconnu que PostgreSQL est le SGBD le mieux adapté aux exigences du Ministère.</w:t>
      </w:r>
    </w:p>
    <w:p w14:paraId="4819AEF9" w14:textId="77777777" w:rsidR="00974FE6" w:rsidRDefault="00974FE6" w:rsidP="00974FE6">
      <w:pPr>
        <w:ind w:firstLine="360"/>
        <w:jc w:val="both"/>
        <w:rPr>
          <w:rFonts w:ascii="Comic Sans MS" w:hAnsi="Comic Sans MS"/>
          <w:sz w:val="24"/>
          <w:szCs w:val="24"/>
        </w:rPr>
      </w:pPr>
      <w:r w:rsidRPr="008F6ED5">
        <w:rPr>
          <w:rFonts w:ascii="Comic Sans MS" w:hAnsi="Comic Sans MS"/>
          <w:sz w:val="24"/>
          <w:szCs w:val="24"/>
        </w:rPr>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8F6ED5" w:rsidRDefault="00974FE6" w:rsidP="00974FE6">
      <w:pPr>
        <w:ind w:firstLine="360"/>
        <w:jc w:val="both"/>
        <w:rPr>
          <w:rFonts w:ascii="Comic Sans MS" w:hAnsi="Comic Sans MS"/>
          <w:sz w:val="24"/>
          <w:szCs w:val="24"/>
        </w:rPr>
      </w:pPr>
      <w:r w:rsidRPr="00B30ED1">
        <w:rPr>
          <w:rFonts w:ascii="Comic Sans MS" w:hAnsi="Comic Sans MS"/>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0A7D3078" w14:textId="77777777" w:rsidR="00974FE6" w:rsidRPr="007E55C9" w:rsidRDefault="00974FE6" w:rsidP="007E55C9">
      <w:pPr>
        <w:jc w:val="both"/>
        <w:rPr>
          <w:rFonts w:ascii="Comic Sans MS" w:hAnsi="Comic Sans MS"/>
          <w:sz w:val="24"/>
          <w:szCs w:val="24"/>
        </w:rPr>
      </w:pPr>
    </w:p>
    <w:p w14:paraId="1A9E279F" w14:textId="77777777" w:rsidR="007E55C9" w:rsidRPr="007E55C9" w:rsidRDefault="007E55C9" w:rsidP="007E55C9"/>
    <w:p w14:paraId="6E4D1EB1" w14:textId="3AE41C93" w:rsidR="00054975" w:rsidRDefault="00C56DAD" w:rsidP="00974FE6">
      <w:pPr>
        <w:pStyle w:val="Titre1"/>
        <w:numPr>
          <w:ilvl w:val="1"/>
          <w:numId w:val="13"/>
        </w:numPr>
      </w:pPr>
      <w:bookmarkStart w:id="43" w:name="_Toc104978347"/>
      <w:r w:rsidRPr="00C56DAD">
        <w:lastRenderedPageBreak/>
        <w:t xml:space="preserve"> </w:t>
      </w:r>
      <w:r w:rsidR="0045654B">
        <w:t xml:space="preserve"> </w:t>
      </w:r>
      <w:bookmarkStart w:id="44" w:name="_Toc155081520"/>
      <w:bookmarkEnd w:id="43"/>
      <w:r w:rsidR="009C6F99">
        <w:t>Début : échec de la programmation en python</w:t>
      </w:r>
      <w:bookmarkEnd w:id="44"/>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A0347A">
      <w:pPr>
        <w:ind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lastRenderedPageBreak/>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A0347A">
      <w:pPr>
        <w:ind w:firstLine="360"/>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"Cod'It".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5539D31F" w:rsidR="00224C3A" w:rsidRPr="00054975" w:rsidRDefault="00097273" w:rsidP="00974FE6">
      <w:pPr>
        <w:pStyle w:val="Titre1"/>
        <w:numPr>
          <w:ilvl w:val="1"/>
          <w:numId w:val="13"/>
        </w:numPr>
      </w:pPr>
      <w:bookmarkStart w:id="45" w:name="_Toc155081521"/>
      <w:r>
        <w:t>Recentrage de la programmation vers NodesJS</w:t>
      </w:r>
      <w:bookmarkEnd w:id="45"/>
    </w:p>
    <w:p w14:paraId="59CE333A" w14:textId="77777777" w:rsidR="008F3C1C" w:rsidRPr="008F3C1C" w:rsidRDefault="008F3C1C" w:rsidP="007E55C9">
      <w:pPr>
        <w:ind w:firstLine="360"/>
        <w:jc w:val="both"/>
        <w:rPr>
          <w:rFonts w:ascii="Comic Sans MS" w:hAnsi="Comic Sans MS"/>
          <w:sz w:val="24"/>
          <w:szCs w:val="24"/>
        </w:rPr>
      </w:pPr>
      <w:r w:rsidRPr="008F3C1C">
        <w:rPr>
          <w:rFonts w:ascii="Comic Sans MS" w:hAnsi="Comic Sans MS"/>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Un accent particulier a été mis sur les tests. Des tests unitaires, des tests d'intégration et des tests de charge ont été effectués à chaque étape du </w:t>
      </w:r>
      <w:r w:rsidRPr="008F3C1C">
        <w:rPr>
          <w:rFonts w:ascii="Comic Sans MS" w:hAnsi="Comic Sans MS"/>
          <w:sz w:val="24"/>
          <w:szCs w:val="24"/>
        </w:rPr>
        <w:lastRenderedPageBreak/>
        <w:t>développement pour s'assurer que le logiciel était non seulement fonctionnel, mais aussi performant et fiable.</w:t>
      </w:r>
    </w:p>
    <w:p w14:paraId="7E884DA1"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"Cod'It" est désormais un témoignage de notre engagement envers l'excellence, l'innovation et la résilience face aux obstacles.</w:t>
      </w:r>
    </w:p>
    <w:p w14:paraId="6E8DE828" w14:textId="46723CAF" w:rsidR="00CC62E7" w:rsidRPr="00CC62E7" w:rsidRDefault="00CC62E7" w:rsidP="00974FE6">
      <w:pPr>
        <w:pStyle w:val="Titre1"/>
        <w:numPr>
          <w:ilvl w:val="0"/>
          <w:numId w:val="13"/>
        </w:numPr>
      </w:pPr>
      <w:bookmarkStart w:id="46" w:name="_Toc104978354"/>
      <w:bookmarkStart w:id="47" w:name="_Toc155081522"/>
      <w:r>
        <w:t>Conclusion</w:t>
      </w:r>
      <w:bookmarkEnd w:id="46"/>
      <w:bookmarkEnd w:id="47"/>
    </w:p>
    <w:p w14:paraId="10D8F724" w14:textId="77777777" w:rsidR="00CC62E7" w:rsidRDefault="00CC62E7" w:rsidP="002B0C63">
      <w:pPr>
        <w:jc w:val="both"/>
        <w:rPr>
          <w:rFonts w:ascii="Comic Sans MS" w:hAnsi="Comic Sans MS"/>
          <w:b/>
          <w:bCs/>
          <w:sz w:val="24"/>
          <w:szCs w:val="24"/>
        </w:rPr>
      </w:pPr>
    </w:p>
    <w:p w14:paraId="3F0C3E5B" w14:textId="77777777" w:rsidR="000177F4" w:rsidRDefault="000177F4" w:rsidP="000177F4">
      <w:pPr>
        <w:ind w:firstLine="142"/>
        <w:jc w:val="both"/>
        <w:rPr>
          <w:rFonts w:ascii="Comic Sans MS" w:hAnsi="Comic Sans MS"/>
          <w:sz w:val="24"/>
          <w:szCs w:val="24"/>
        </w:rPr>
      </w:pPr>
      <w:r w:rsidRPr="000177F4">
        <w:rPr>
          <w:rFonts w:ascii="Comic Sans MS" w:hAnsi="Comic Sans MS"/>
          <w:sz w:val="24"/>
          <w:szCs w:val="24"/>
        </w:rPr>
        <w:lastRenderedPageBreak/>
        <w:t>En conclusion, ce mémoire, centré sur mon expérience d'alternance aux Ministères Sociaux, a exploré en profondeur les outils et techniques informatiques appliqués au sein de cette administration.</w:t>
      </w:r>
    </w:p>
    <w:p w14:paraId="10411CDC" w14:textId="77777777" w:rsidR="000177F4" w:rsidRDefault="000177F4" w:rsidP="000177F4">
      <w:pPr>
        <w:ind w:firstLine="142"/>
        <w:jc w:val="both"/>
        <w:rPr>
          <w:rFonts w:ascii="Comic Sans MS" w:hAnsi="Comic Sans MS"/>
          <w:sz w:val="24"/>
          <w:szCs w:val="24"/>
        </w:rPr>
      </w:pPr>
      <w:r w:rsidRPr="000177F4">
        <w:rPr>
          <w:rFonts w:ascii="Comic Sans MS" w:hAnsi="Comic Sans MS"/>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632EF" w:rsidRDefault="000177F4" w:rsidP="000177F4">
      <w:pPr>
        <w:ind w:firstLine="708"/>
        <w:jc w:val="both"/>
        <w:rPr>
          <w:rFonts w:ascii="Comic Sans MS" w:hAnsi="Comic Sans MS"/>
          <w:sz w:val="24"/>
          <w:szCs w:val="24"/>
        </w:rPr>
      </w:pPr>
      <w:r w:rsidRPr="000177F4">
        <w:rPr>
          <w:rFonts w:ascii="Comic Sans MS" w:hAnsi="Comic Sans MS"/>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7"/>
      <w:footerReference w:type="even" r:id="rId18"/>
      <w:footerReference w:type="default" r:id="rId19"/>
      <w:footerReference w:type="first" r:id="rId20"/>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C7B70" w14:textId="77777777" w:rsidR="0034440F" w:rsidRDefault="0034440F" w:rsidP="00F8648E">
      <w:pPr>
        <w:spacing w:after="0" w:line="240" w:lineRule="auto"/>
      </w:pPr>
      <w:r>
        <w:separator/>
      </w:r>
    </w:p>
  </w:endnote>
  <w:endnote w:type="continuationSeparator" w:id="0">
    <w:p w14:paraId="6CA141CB" w14:textId="77777777" w:rsidR="0034440F" w:rsidRDefault="0034440F"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0DFB3" w14:textId="77777777" w:rsidR="0034440F" w:rsidRDefault="0034440F" w:rsidP="00F8648E">
      <w:pPr>
        <w:spacing w:after="0" w:line="240" w:lineRule="auto"/>
      </w:pPr>
      <w:r>
        <w:separator/>
      </w:r>
    </w:p>
  </w:footnote>
  <w:footnote w:type="continuationSeparator" w:id="0">
    <w:p w14:paraId="788E27B5" w14:textId="77777777" w:rsidR="0034440F" w:rsidRDefault="0034440F"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578.9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 w:numId="13" w16cid:durableId="1418283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177F4"/>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907"/>
    <w:rsid w:val="00161DCA"/>
    <w:rsid w:val="001632EF"/>
    <w:rsid w:val="00165CFB"/>
    <w:rsid w:val="00172E80"/>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6C5D"/>
    <w:rsid w:val="002C081E"/>
    <w:rsid w:val="002C08BD"/>
    <w:rsid w:val="002C1900"/>
    <w:rsid w:val="002C3D1F"/>
    <w:rsid w:val="002C4442"/>
    <w:rsid w:val="002D1EDA"/>
    <w:rsid w:val="002D6DDA"/>
    <w:rsid w:val="002E2E5C"/>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D4C89"/>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AA6"/>
    <w:rsid w:val="00732F8E"/>
    <w:rsid w:val="00733555"/>
    <w:rsid w:val="00734468"/>
    <w:rsid w:val="00741D56"/>
    <w:rsid w:val="00743FB9"/>
    <w:rsid w:val="007471B5"/>
    <w:rsid w:val="0075175B"/>
    <w:rsid w:val="00765289"/>
    <w:rsid w:val="0077558A"/>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549A"/>
    <w:rsid w:val="00801754"/>
    <w:rsid w:val="00803C91"/>
    <w:rsid w:val="00807BF3"/>
    <w:rsid w:val="00812513"/>
    <w:rsid w:val="008134ED"/>
    <w:rsid w:val="00820297"/>
    <w:rsid w:val="00833C1A"/>
    <w:rsid w:val="00844F10"/>
    <w:rsid w:val="00845D91"/>
    <w:rsid w:val="00850AE8"/>
    <w:rsid w:val="00851780"/>
    <w:rsid w:val="00852275"/>
    <w:rsid w:val="008525C6"/>
    <w:rsid w:val="0085562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7594"/>
    <w:rsid w:val="008E3995"/>
    <w:rsid w:val="008F10B9"/>
    <w:rsid w:val="008F3C1C"/>
    <w:rsid w:val="008F6ED5"/>
    <w:rsid w:val="00914D81"/>
    <w:rsid w:val="0091623F"/>
    <w:rsid w:val="00916A39"/>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5A04"/>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3D98"/>
    <w:rsid w:val="00CC49F2"/>
    <w:rsid w:val="00CC62E7"/>
    <w:rsid w:val="00CD03D2"/>
    <w:rsid w:val="00CD0AC7"/>
    <w:rsid w:val="00CD4E2A"/>
    <w:rsid w:val="00CD5FBB"/>
    <w:rsid w:val="00CD6EA9"/>
    <w:rsid w:val="00CE31A6"/>
    <w:rsid w:val="00CE464E"/>
    <w:rsid w:val="00CE5430"/>
    <w:rsid w:val="00CF5EA2"/>
    <w:rsid w:val="00CF75C6"/>
    <w:rsid w:val="00D01215"/>
    <w:rsid w:val="00D159D4"/>
    <w:rsid w:val="00D21ED5"/>
    <w:rsid w:val="00D25F0A"/>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5BF3"/>
    <w:rsid w:val="00D8605C"/>
    <w:rsid w:val="00D87921"/>
    <w:rsid w:val="00D9480B"/>
    <w:rsid w:val="00DC3E05"/>
    <w:rsid w:val="00DD5FBA"/>
    <w:rsid w:val="00DF1EC9"/>
    <w:rsid w:val="00E026DD"/>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43F4"/>
    <w:rsid w:val="00E868AF"/>
    <w:rsid w:val="00E94B47"/>
    <w:rsid w:val="00EA2144"/>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cid:image001.png@01D93A14.D7340D90"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277A5"/>
    <w:rsid w:val="009331DA"/>
    <w:rsid w:val="00973DDD"/>
    <w:rsid w:val="00982309"/>
    <w:rsid w:val="00A25681"/>
    <w:rsid w:val="00A52748"/>
    <w:rsid w:val="00A57353"/>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7881</TotalTime>
  <Pages>27</Pages>
  <Words>6906</Words>
  <Characters>37986</Characters>
  <Application>Microsoft Office Word</Application>
  <DocSecurity>0</DocSecurity>
  <Lines>316</Lines>
  <Paragraphs>89</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44803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25</cp:revision>
  <dcterms:created xsi:type="dcterms:W3CDTF">2022-04-09T21:19:00Z</dcterms:created>
  <dcterms:modified xsi:type="dcterms:W3CDTF">2024-01-03T14:20:00Z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