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r w:rsidR="002F6807" w:rsidRPr="00124FE2">
        <w:rPr>
          <w:rFonts w:ascii="Times New Roman" w:hAnsi="Times New Roman" w:cs="Times New Roman"/>
          <w:sz w:val="24"/>
          <w:szCs w:val="24"/>
        </w:rPr>
        <w:t>a</w:t>
      </w:r>
      <w:proofErr w:type="spell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4896"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52187F">
      <w:pPr>
        <w:pStyle w:val="Titre1"/>
      </w:pPr>
      <w:bookmarkStart w:id="14" w:name="_Toc156156692"/>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(donner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17" w:name="_Toc156156695"/>
      <w:r>
        <w:t>Nouvelles Contraintes</w:t>
      </w:r>
      <w:bookmarkEnd w:id="17"/>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2608"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réalisé</w:t>
      </w:r>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9776"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 xml:space="preserve">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Ministère de l'Économie,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w:t>
      </w:r>
      <w:r w:rsidRPr="00124FE2">
        <w:rPr>
          <w:rFonts w:ascii="Times New Roman" w:hAnsi="Times New Roman" w:cs="Times New Roman"/>
          <w:sz w:val="24"/>
          <w:szCs w:val="24"/>
        </w:rPr>
        <w:lastRenderedPageBreak/>
        <w:t xml:space="preserve">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547BF" w14:textId="77777777" w:rsidR="00CE501B" w:rsidRDefault="00CE501B" w:rsidP="00F8648E">
      <w:pPr>
        <w:spacing w:after="0" w:line="240" w:lineRule="auto"/>
      </w:pPr>
      <w:r>
        <w:separator/>
      </w:r>
    </w:p>
  </w:endnote>
  <w:endnote w:type="continuationSeparator" w:id="0">
    <w:p w14:paraId="4107B63A" w14:textId="77777777" w:rsidR="00CE501B" w:rsidRDefault="00CE501B"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CA34E" w14:textId="77777777" w:rsidR="00CE501B" w:rsidRDefault="00CE501B" w:rsidP="00F8648E">
      <w:pPr>
        <w:spacing w:after="0" w:line="240" w:lineRule="auto"/>
      </w:pPr>
      <w:r>
        <w:separator/>
      </w:r>
    </w:p>
  </w:footnote>
  <w:footnote w:type="continuationSeparator" w:id="0">
    <w:p w14:paraId="6318C3D6" w14:textId="77777777" w:rsidR="00CE501B" w:rsidRDefault="00CE501B"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01B"/>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02450"/>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8131</TotalTime>
  <Pages>27</Pages>
  <Words>9137</Words>
  <Characters>50258</Characters>
  <Application>Microsoft Office Word</Application>
  <DocSecurity>0</DocSecurity>
  <Lines>418</Lines>
  <Paragraphs>118</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62</cp:revision>
  <dcterms:created xsi:type="dcterms:W3CDTF">2022-04-09T21:19:00Z</dcterms:created>
  <dcterms:modified xsi:type="dcterms:W3CDTF">2024-01-15T09:47:00Z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