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78929139" w:rsidR="00EB6D4E" w:rsidRDefault="00EB6D4E" w:rsidP="00C16617">
      <w:pPr>
        <w:jc w:val="center"/>
      </w:pPr>
      <w:r>
        <w:t>On ouvre une méthode qui sers à la connexion. On nomme cette méthode « connexion », on déclare l’attribut interne « connexion ».</w:t>
      </w:r>
      <w:bookmarkStart w:id="0" w:name="_GoBack"/>
      <w:bookmarkEnd w:id="0"/>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92CBB" w14:textId="77777777" w:rsidR="004F28D0" w:rsidRDefault="004F28D0" w:rsidP="00307692">
      <w:r>
        <w:separator/>
      </w:r>
    </w:p>
  </w:endnote>
  <w:endnote w:type="continuationSeparator" w:id="0">
    <w:p w14:paraId="25A514E1" w14:textId="77777777" w:rsidR="004F28D0" w:rsidRDefault="004F28D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9DDA0" w14:textId="77777777" w:rsidR="004F28D0" w:rsidRDefault="004F28D0" w:rsidP="00307692">
      <w:r>
        <w:separator/>
      </w:r>
    </w:p>
  </w:footnote>
  <w:footnote w:type="continuationSeparator" w:id="0">
    <w:p w14:paraId="390B2E14" w14:textId="77777777" w:rsidR="004F28D0" w:rsidRDefault="004F28D0"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D1AB5"/>
    <w:rsid w:val="001F1B01"/>
    <w:rsid w:val="00202362"/>
    <w:rsid w:val="00205BF8"/>
    <w:rsid w:val="00216F10"/>
    <w:rsid w:val="00221082"/>
    <w:rsid w:val="002303E5"/>
    <w:rsid w:val="002534DD"/>
    <w:rsid w:val="00255463"/>
    <w:rsid w:val="002618F1"/>
    <w:rsid w:val="0029504A"/>
    <w:rsid w:val="002A724D"/>
    <w:rsid w:val="002B7320"/>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4B0B7C"/>
    <w:rsid w:val="004F28D0"/>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901EB1"/>
    <w:rsid w:val="00907377"/>
    <w:rsid w:val="009365EA"/>
    <w:rsid w:val="00941A7C"/>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C4B39"/>
    <w:rsid w:val="00CD1351"/>
    <w:rsid w:val="00CD4595"/>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2534</Words>
  <Characters>13937</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