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559C450B"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requete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E5127C7" w:rsidR="00232414" w:rsidRDefault="00232414" w:rsidP="00C16617">
      <w:pPr>
        <w:jc w:val="center"/>
      </w:pPr>
      <w:r>
        <w:t>Voici une nouvelle méthode en public, elle est nommée « modification », avec des variables transmises, à savoir « modif » et « email ». On uttilise PDO car on doit intérragir avec la base de données.. La premiere ligne sert à renseigner le nom de la base de données et les identifiants de connexion.</w:t>
      </w:r>
      <w:r w:rsidR="00A25E18">
        <w:t xml:space="preserve"> La deuxime sert à indiquer la requete SQL à travers la fonction « prepare ». Voici la requet : « UPDATE utilisateur SET nom= ?, prenom = ? WHERE email = ,’) ; ». En clair, cette requete permet de modifier dans la table « utilisateur » les colonnes nom et prenom pour la ligne qui correspond à un email.  Avec la fonction « execute »,  on renseigne les valeurs par lesquelles on veut remplacer dans les colonnes nom et prenom, ainsi que l’email auquel on se refere pour cela. Pour le nom et le prenom, on renvoie vers leurs getter respectifs dans le model, pour l’email, on uttilise la variable « email »,  renseignée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AAB73" w14:textId="77777777" w:rsidR="00C05A4F" w:rsidRDefault="00C05A4F" w:rsidP="00307692">
      <w:r>
        <w:separator/>
      </w:r>
    </w:p>
  </w:endnote>
  <w:endnote w:type="continuationSeparator" w:id="0">
    <w:p w14:paraId="099E5E17" w14:textId="77777777" w:rsidR="00C05A4F" w:rsidRDefault="00C05A4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58E58" w14:textId="77777777" w:rsidR="00C05A4F" w:rsidRDefault="00C05A4F" w:rsidP="00307692">
      <w:r>
        <w:separator/>
      </w:r>
    </w:p>
  </w:footnote>
  <w:footnote w:type="continuationSeparator" w:id="0">
    <w:p w14:paraId="1C71B2B4" w14:textId="77777777" w:rsidR="00C05A4F" w:rsidRDefault="00C05A4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B4F80"/>
    <w:rsid w:val="005C15D6"/>
    <w:rsid w:val="005C4182"/>
    <w:rsid w:val="005D3226"/>
    <w:rsid w:val="005E6974"/>
    <w:rsid w:val="005F5261"/>
    <w:rsid w:val="006001B1"/>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05A4F"/>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4056</Words>
  <Characters>22309</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