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03BB0422"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38413B" w14:textId="77777777" w:rsidR="008F62B3" w:rsidRDefault="008F62B3" w:rsidP="00307692">
      <w:r>
        <w:separator/>
      </w:r>
    </w:p>
  </w:endnote>
  <w:endnote w:type="continuationSeparator" w:id="0">
    <w:p w14:paraId="076F44B8" w14:textId="77777777" w:rsidR="008F62B3" w:rsidRDefault="008F62B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78AF5" w14:textId="77777777" w:rsidR="008F62B3" w:rsidRDefault="008F62B3" w:rsidP="00307692">
      <w:r>
        <w:separator/>
      </w:r>
    </w:p>
  </w:footnote>
  <w:footnote w:type="continuationSeparator" w:id="0">
    <w:p w14:paraId="75E9810C" w14:textId="77777777" w:rsidR="008F62B3" w:rsidRDefault="008F62B3"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62B3"/>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3351</Words>
  <Characters>18434</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