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2A249685" w:rsidR="007126E9" w:rsidRDefault="00BC50D3" w:rsidP="00C16617">
      <w:pPr>
        <w:jc w:val="center"/>
      </w:pPr>
      <w:r>
        <w:t>Dans la continuité du code précédent, on fait un input pour le mot de passe avec « mdp »  en nom, « password » en type et « Mot de passe » écr</w:t>
      </w:r>
      <w:r w:rsidR="00887657">
        <w:t>it en font, un autre input de meme type, avec « confirmdp » en nom et écrit en font « Retapez votre mot de passe », et enfin, on met une balise « button » de type « submit », dans le bouton qui en découle, on affiche « Commencer ».</w:t>
      </w:r>
      <w:bookmarkStart w:id="0" w:name="_GoBack"/>
      <w:bookmarkEnd w:id="0"/>
    </w:p>
    <w:p w14:paraId="6EA8E387" w14:textId="2688490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5EFEF" w14:textId="77777777" w:rsidR="009F4322" w:rsidRDefault="009F4322" w:rsidP="00307692">
      <w:r>
        <w:separator/>
      </w:r>
    </w:p>
  </w:endnote>
  <w:endnote w:type="continuationSeparator" w:id="0">
    <w:p w14:paraId="34CBD58A" w14:textId="77777777" w:rsidR="009F4322" w:rsidRDefault="009F432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36111" w14:textId="77777777" w:rsidR="009F4322" w:rsidRDefault="009F4322" w:rsidP="00307692">
      <w:r>
        <w:separator/>
      </w:r>
    </w:p>
  </w:footnote>
  <w:footnote w:type="continuationSeparator" w:id="0">
    <w:p w14:paraId="6D0548FA" w14:textId="77777777" w:rsidR="009F4322" w:rsidRDefault="009F4322"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2F436F"/>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9F432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2804</Words>
  <Characters>15428</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