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D216A" w14:textId="77777777" w:rsidR="001E3655" w:rsidRDefault="001E3655" w:rsidP="00307692">
      <w:r>
        <w:separator/>
      </w:r>
    </w:p>
  </w:endnote>
  <w:endnote w:type="continuationSeparator" w:id="0">
    <w:p w14:paraId="59F1623B" w14:textId="77777777" w:rsidR="001E3655" w:rsidRDefault="001E3655"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9A54F" w14:textId="77777777" w:rsidR="001E3655" w:rsidRDefault="001E3655" w:rsidP="00307692">
      <w:r>
        <w:separator/>
      </w:r>
    </w:p>
  </w:footnote>
  <w:footnote w:type="continuationSeparator" w:id="0">
    <w:p w14:paraId="6FCD857C" w14:textId="77777777" w:rsidR="001E3655" w:rsidRDefault="001E3655"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43185"/>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655"/>
    <w:rsid w:val="001E3E2A"/>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31</Pages>
  <Words>4309</Words>
  <Characters>23701</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