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BAE994"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C9FC0FC" w14:textId="1A4FEBB5" w:rsidR="0051699E" w:rsidRDefault="0051699E"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bas de cette page, figure l’API Google Maps qui localise l’établissement</w:t>
      </w:r>
      <w:r w:rsidR="006D10EA">
        <w:rPr>
          <w:rFonts w:ascii="Segoe UI Black" w:hAnsi="Segoe UI Black" w:cs="Segoe UI Semibold"/>
          <w:color w:val="AFCA0B"/>
          <w:sz w:val="44"/>
          <w:szCs w:val="44"/>
        </w:rPr>
        <w:t>. Il faut uttiliser les deux doigts pour naviguer sur la carte, elle est parfaitement adaptée à tous les formats.</w:t>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61755" w14:textId="77777777" w:rsidR="00045FC5" w:rsidRDefault="00045FC5" w:rsidP="00307692">
      <w:r>
        <w:separator/>
      </w:r>
    </w:p>
  </w:endnote>
  <w:endnote w:type="continuationSeparator" w:id="0">
    <w:p w14:paraId="0CE3E827" w14:textId="77777777" w:rsidR="00045FC5" w:rsidRDefault="00045FC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DB998" w14:textId="77777777" w:rsidR="00045FC5" w:rsidRDefault="00045FC5" w:rsidP="00307692">
      <w:r>
        <w:separator/>
      </w:r>
    </w:p>
  </w:footnote>
  <w:footnote w:type="continuationSeparator" w:id="0">
    <w:p w14:paraId="2C894010" w14:textId="77777777" w:rsidR="00045FC5" w:rsidRDefault="00045FC5"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45F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E0AC4"/>
    <w:rsid w:val="0051572E"/>
    <w:rsid w:val="0051699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10EA"/>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F7FFB"/>
    <w:rsid w:val="00901EB1"/>
    <w:rsid w:val="00907377"/>
    <w:rsid w:val="00915E0A"/>
    <w:rsid w:val="00916B9C"/>
    <w:rsid w:val="009365EA"/>
    <w:rsid w:val="00941A7C"/>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526</Words>
  <Characters>2896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