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C3BBF" w14:textId="7C7ACDAB" w:rsidR="0067756E" w:rsidRDefault="00C930FA" w:rsidP="0067756E">
      <w:pPr>
        <w:pStyle w:val="Titre"/>
        <w:jc w:val="center"/>
      </w:pPr>
      <w:r>
        <w:t>Document test signets</w:t>
      </w:r>
    </w:p>
    <w:p w14:paraId="307D17F5" w14:textId="7A373CE1" w:rsidR="0067756E" w:rsidRPr="009F46C7" w:rsidRDefault="00364F48" w:rsidP="0067756E">
      <w:pPr>
        <w:jc w:val="center"/>
      </w:pPr>
      <w:proofErr w:type="spellStart"/>
      <w:r>
        <w:t>Verlingue</w:t>
      </w:r>
      <w:proofErr w:type="spellEnd"/>
    </w:p>
    <w:p w14:paraId="4A0CD85C" w14:textId="77777777" w:rsidR="0067756E" w:rsidRPr="009F46C7" w:rsidRDefault="0067756E" w:rsidP="0067756E"/>
    <w:p w14:paraId="69D530C3" w14:textId="77777777" w:rsidR="0067756E" w:rsidRPr="009F46C7" w:rsidRDefault="0067756E" w:rsidP="0067756E">
      <w:pPr>
        <w:sectPr w:rsidR="0067756E" w:rsidRPr="009F46C7" w:rsidSect="00D114BA">
          <w:headerReference w:type="even" r:id="rId8"/>
          <w:headerReference w:type="default" r:id="rId9"/>
          <w:footerReference w:type="even" r:id="rId10"/>
          <w:footerReference w:type="default" r:id="rId11"/>
          <w:headerReference w:type="first" r:id="rId12"/>
          <w:footerReference w:type="first" r:id="rId13"/>
          <w:pgSz w:w="11906" w:h="16838" w:code="9"/>
          <w:pgMar w:top="1418" w:right="748" w:bottom="1418" w:left="720" w:header="709" w:footer="0" w:gutter="0"/>
          <w:cols w:space="708"/>
          <w:vAlign w:val="center"/>
          <w:docGrid w:linePitch="360"/>
        </w:sectPr>
      </w:pPr>
    </w:p>
    <w:p w14:paraId="32BCA5E5" w14:textId="77777777" w:rsidR="0067756E" w:rsidRDefault="0067756E" w:rsidP="0067756E">
      <w:pPr>
        <w:pStyle w:val="En-ttedetabledesmatires"/>
        <w:numPr>
          <w:ilvl w:val="0"/>
          <w:numId w:val="0"/>
        </w:numPr>
      </w:pPr>
      <w:r>
        <w:lastRenderedPageBreak/>
        <w:t>Historique</w:t>
      </w:r>
    </w:p>
    <w:p w14:paraId="0A35221A" w14:textId="77777777" w:rsidR="0067756E" w:rsidRPr="00100639" w:rsidRDefault="0067756E" w:rsidP="0067756E"/>
    <w:tbl>
      <w:tblPr>
        <w:tblW w:w="9496" w:type="dxa"/>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1106"/>
        <w:gridCol w:w="1418"/>
        <w:gridCol w:w="3845"/>
        <w:gridCol w:w="3127"/>
      </w:tblGrid>
      <w:tr w:rsidR="0067756E" w:rsidRPr="00205216" w14:paraId="4EE7F3D5" w14:textId="77777777" w:rsidTr="00D114BA">
        <w:trPr>
          <w:trHeight w:val="480"/>
        </w:trPr>
        <w:tc>
          <w:tcPr>
            <w:tcW w:w="1106" w:type="dxa"/>
            <w:shd w:val="clear" w:color="auto" w:fill="4BACC6"/>
          </w:tcPr>
          <w:p w14:paraId="336A061B" w14:textId="77777777" w:rsidR="0067756E" w:rsidRPr="00205216" w:rsidRDefault="0067756E" w:rsidP="00D114BA">
            <w:pPr>
              <w:spacing w:after="0" w:line="240" w:lineRule="auto"/>
              <w:rPr>
                <w:b/>
                <w:bCs/>
                <w:color w:val="FFFFFF"/>
              </w:rPr>
            </w:pPr>
            <w:r>
              <w:rPr>
                <w:b/>
                <w:bCs/>
                <w:color w:val="FFFFFF"/>
              </w:rPr>
              <w:t>Version</w:t>
            </w:r>
          </w:p>
        </w:tc>
        <w:tc>
          <w:tcPr>
            <w:tcW w:w="1418" w:type="dxa"/>
            <w:tcBorders>
              <w:top w:val="single" w:sz="8" w:space="0" w:color="4BACC6"/>
            </w:tcBorders>
            <w:shd w:val="clear" w:color="auto" w:fill="4BACC6"/>
          </w:tcPr>
          <w:p w14:paraId="0578F84D" w14:textId="77777777" w:rsidR="0067756E" w:rsidRPr="00205216" w:rsidRDefault="0067756E" w:rsidP="00D114BA">
            <w:pPr>
              <w:spacing w:after="0" w:line="240" w:lineRule="auto"/>
              <w:jc w:val="both"/>
              <w:rPr>
                <w:b/>
                <w:bCs/>
                <w:color w:val="FFFFFF"/>
              </w:rPr>
            </w:pPr>
            <w:r>
              <w:rPr>
                <w:b/>
                <w:bCs/>
                <w:color w:val="FFFFFF"/>
              </w:rPr>
              <w:t>Date</w:t>
            </w:r>
          </w:p>
        </w:tc>
        <w:tc>
          <w:tcPr>
            <w:tcW w:w="3845" w:type="dxa"/>
            <w:shd w:val="clear" w:color="auto" w:fill="4BACC6"/>
          </w:tcPr>
          <w:p w14:paraId="0CDA682F" w14:textId="77777777" w:rsidR="0067756E" w:rsidRPr="00205216" w:rsidRDefault="0067756E" w:rsidP="00D114BA">
            <w:pPr>
              <w:spacing w:after="0" w:line="240" w:lineRule="auto"/>
              <w:jc w:val="both"/>
              <w:rPr>
                <w:b/>
                <w:bCs/>
                <w:color w:val="FFFFFF"/>
              </w:rPr>
            </w:pPr>
            <w:r>
              <w:rPr>
                <w:b/>
                <w:bCs/>
                <w:color w:val="FFFFFF"/>
              </w:rPr>
              <w:t>Description</w:t>
            </w:r>
          </w:p>
        </w:tc>
        <w:tc>
          <w:tcPr>
            <w:tcW w:w="3127" w:type="dxa"/>
            <w:tcBorders>
              <w:top w:val="single" w:sz="8" w:space="0" w:color="4BACC6"/>
            </w:tcBorders>
            <w:shd w:val="clear" w:color="auto" w:fill="4BACC6"/>
          </w:tcPr>
          <w:p w14:paraId="31DB8E1E" w14:textId="77777777" w:rsidR="0067756E" w:rsidRPr="00205216" w:rsidRDefault="0067756E" w:rsidP="00D114BA">
            <w:pPr>
              <w:spacing w:after="0" w:line="240" w:lineRule="auto"/>
              <w:jc w:val="both"/>
              <w:rPr>
                <w:b/>
                <w:bCs/>
                <w:color w:val="FFFFFF"/>
              </w:rPr>
            </w:pPr>
            <w:r>
              <w:rPr>
                <w:b/>
                <w:bCs/>
                <w:color w:val="FFFFFF"/>
              </w:rPr>
              <w:t>Auteur</w:t>
            </w:r>
          </w:p>
        </w:tc>
      </w:tr>
      <w:tr w:rsidR="0067756E" w14:paraId="3A068B9E" w14:textId="77777777" w:rsidTr="00D114BA">
        <w:tc>
          <w:tcPr>
            <w:tcW w:w="1106" w:type="dxa"/>
            <w:tcBorders>
              <w:top w:val="single" w:sz="8" w:space="0" w:color="4BACC6"/>
              <w:bottom w:val="single" w:sz="8" w:space="0" w:color="4BACC6"/>
            </w:tcBorders>
            <w:shd w:val="clear" w:color="auto" w:fill="auto"/>
          </w:tcPr>
          <w:p w14:paraId="3382118A" w14:textId="77777777" w:rsidR="0067756E" w:rsidRPr="009E08C6" w:rsidRDefault="0067756E" w:rsidP="00D114BA">
            <w:pPr>
              <w:pStyle w:val="Corpsdetexte"/>
              <w:rPr>
                <w:iCs/>
              </w:rPr>
            </w:pPr>
            <w:r w:rsidRPr="009E08C6">
              <w:rPr>
                <w:iCs/>
              </w:rPr>
              <w:t>1</w:t>
            </w:r>
            <w:r>
              <w:rPr>
                <w:iCs/>
              </w:rPr>
              <w:t>.0</w:t>
            </w:r>
          </w:p>
        </w:tc>
        <w:tc>
          <w:tcPr>
            <w:tcW w:w="1418" w:type="dxa"/>
            <w:tcBorders>
              <w:top w:val="single" w:sz="8" w:space="0" w:color="4BACC6"/>
              <w:bottom w:val="single" w:sz="8" w:space="0" w:color="4BACC6"/>
            </w:tcBorders>
            <w:shd w:val="clear" w:color="auto" w:fill="auto"/>
          </w:tcPr>
          <w:p w14:paraId="1FE7A8D6" w14:textId="286FC11F" w:rsidR="0067756E" w:rsidRPr="009E08C6" w:rsidRDefault="00CE03A4" w:rsidP="00D114BA">
            <w:pPr>
              <w:pStyle w:val="Corpsdetexte"/>
              <w:rPr>
                <w:iCs/>
              </w:rPr>
            </w:pPr>
            <w:r>
              <w:rPr>
                <w:iCs/>
              </w:rPr>
              <w:t>13/03/2023</w:t>
            </w:r>
          </w:p>
        </w:tc>
        <w:tc>
          <w:tcPr>
            <w:tcW w:w="3845" w:type="dxa"/>
            <w:tcBorders>
              <w:top w:val="single" w:sz="8" w:space="0" w:color="4BACC6"/>
              <w:bottom w:val="single" w:sz="8" w:space="0" w:color="4BACC6"/>
            </w:tcBorders>
            <w:shd w:val="clear" w:color="auto" w:fill="auto"/>
          </w:tcPr>
          <w:p w14:paraId="1544DB15" w14:textId="77777777" w:rsidR="0067756E" w:rsidRPr="009E08C6" w:rsidRDefault="0067756E" w:rsidP="00D114BA">
            <w:pPr>
              <w:pStyle w:val="Corpsdetexte"/>
              <w:rPr>
                <w:iCs/>
              </w:rPr>
            </w:pPr>
            <w:r w:rsidRPr="009E08C6">
              <w:rPr>
                <w:iCs/>
              </w:rPr>
              <w:t>Initialisation du document</w:t>
            </w:r>
          </w:p>
        </w:tc>
        <w:tc>
          <w:tcPr>
            <w:tcW w:w="3127" w:type="dxa"/>
            <w:tcBorders>
              <w:top w:val="single" w:sz="8" w:space="0" w:color="4BACC6"/>
              <w:bottom w:val="single" w:sz="8" w:space="0" w:color="4BACC6"/>
              <w:right w:val="single" w:sz="8" w:space="0" w:color="4BACC6"/>
            </w:tcBorders>
            <w:shd w:val="clear" w:color="auto" w:fill="auto"/>
          </w:tcPr>
          <w:p w14:paraId="0D957718" w14:textId="20345850" w:rsidR="0067756E" w:rsidRPr="009E08C6" w:rsidRDefault="008B5E95" w:rsidP="00D114BA">
            <w:pPr>
              <w:pStyle w:val="Corpsdetexte"/>
              <w:rPr>
                <w:iCs/>
              </w:rPr>
            </w:pPr>
            <w:r>
              <w:t xml:space="preserve">Chloé </w:t>
            </w:r>
            <w:proofErr w:type="spellStart"/>
            <w:r>
              <w:t>Pouvreau</w:t>
            </w:r>
            <w:proofErr w:type="spellEnd"/>
          </w:p>
        </w:tc>
      </w:tr>
      <w:tr w:rsidR="00A720D4" w14:paraId="04F907AE" w14:textId="77777777" w:rsidTr="00D114BA">
        <w:tc>
          <w:tcPr>
            <w:tcW w:w="1106" w:type="dxa"/>
            <w:tcBorders>
              <w:top w:val="single" w:sz="8" w:space="0" w:color="4BACC6"/>
              <w:bottom w:val="single" w:sz="8" w:space="0" w:color="4BACC6"/>
            </w:tcBorders>
            <w:shd w:val="clear" w:color="auto" w:fill="auto"/>
          </w:tcPr>
          <w:p w14:paraId="0E90428A" w14:textId="48B26766" w:rsidR="00A720D4" w:rsidRPr="009E08C6" w:rsidRDefault="00A720D4" w:rsidP="00D114BA">
            <w:pPr>
              <w:pStyle w:val="Corpsdetexte"/>
              <w:rPr>
                <w:iCs/>
              </w:rPr>
            </w:pPr>
          </w:p>
        </w:tc>
        <w:tc>
          <w:tcPr>
            <w:tcW w:w="1418" w:type="dxa"/>
            <w:tcBorders>
              <w:top w:val="single" w:sz="8" w:space="0" w:color="4BACC6"/>
              <w:bottom w:val="single" w:sz="8" w:space="0" w:color="4BACC6"/>
            </w:tcBorders>
            <w:shd w:val="clear" w:color="auto" w:fill="auto"/>
          </w:tcPr>
          <w:p w14:paraId="4F555C5B" w14:textId="7F9D1819" w:rsidR="00A720D4" w:rsidRDefault="00A720D4" w:rsidP="00101CE6">
            <w:pPr>
              <w:pStyle w:val="Corpsdetexte"/>
              <w:rPr>
                <w:iCs/>
              </w:rPr>
            </w:pPr>
          </w:p>
        </w:tc>
        <w:tc>
          <w:tcPr>
            <w:tcW w:w="3845" w:type="dxa"/>
            <w:tcBorders>
              <w:top w:val="single" w:sz="8" w:space="0" w:color="4BACC6"/>
              <w:bottom w:val="single" w:sz="8" w:space="0" w:color="4BACC6"/>
            </w:tcBorders>
            <w:shd w:val="clear" w:color="auto" w:fill="auto"/>
          </w:tcPr>
          <w:p w14:paraId="18C5000E" w14:textId="6CA48C09" w:rsidR="00A720D4" w:rsidRPr="009E08C6" w:rsidRDefault="00A720D4" w:rsidP="00101CE6">
            <w:pPr>
              <w:pStyle w:val="Corpsdetexte"/>
              <w:rPr>
                <w:iCs/>
              </w:rPr>
            </w:pPr>
          </w:p>
        </w:tc>
        <w:tc>
          <w:tcPr>
            <w:tcW w:w="3127" w:type="dxa"/>
            <w:tcBorders>
              <w:top w:val="single" w:sz="8" w:space="0" w:color="4BACC6"/>
              <w:bottom w:val="single" w:sz="8" w:space="0" w:color="4BACC6"/>
              <w:right w:val="single" w:sz="8" w:space="0" w:color="4BACC6"/>
            </w:tcBorders>
            <w:shd w:val="clear" w:color="auto" w:fill="auto"/>
          </w:tcPr>
          <w:p w14:paraId="589FC943" w14:textId="537939A0" w:rsidR="00A720D4" w:rsidRDefault="00A720D4" w:rsidP="00101CE6">
            <w:pPr>
              <w:pStyle w:val="Corpsdetexte"/>
            </w:pPr>
          </w:p>
        </w:tc>
      </w:tr>
      <w:tr w:rsidR="009A32B5" w14:paraId="4B247098" w14:textId="77777777" w:rsidTr="00D114BA">
        <w:tc>
          <w:tcPr>
            <w:tcW w:w="1106" w:type="dxa"/>
            <w:tcBorders>
              <w:top w:val="single" w:sz="8" w:space="0" w:color="4BACC6"/>
              <w:bottom w:val="single" w:sz="8" w:space="0" w:color="4BACC6"/>
            </w:tcBorders>
            <w:shd w:val="clear" w:color="auto" w:fill="auto"/>
          </w:tcPr>
          <w:p w14:paraId="2CD0ABE2" w14:textId="33C00646" w:rsidR="009A32B5" w:rsidRDefault="009A32B5" w:rsidP="009A32B5">
            <w:pPr>
              <w:pStyle w:val="Corpsdetexte"/>
              <w:rPr>
                <w:iCs/>
              </w:rPr>
            </w:pPr>
          </w:p>
        </w:tc>
        <w:tc>
          <w:tcPr>
            <w:tcW w:w="1418" w:type="dxa"/>
            <w:tcBorders>
              <w:top w:val="single" w:sz="8" w:space="0" w:color="4BACC6"/>
              <w:bottom w:val="single" w:sz="8" w:space="0" w:color="4BACC6"/>
            </w:tcBorders>
            <w:shd w:val="clear" w:color="auto" w:fill="auto"/>
          </w:tcPr>
          <w:p w14:paraId="5C5EC901" w14:textId="1F1996EF" w:rsidR="009A32B5" w:rsidRDefault="009A32B5" w:rsidP="009A32B5">
            <w:pPr>
              <w:pStyle w:val="Corpsdetexte"/>
              <w:rPr>
                <w:iCs/>
              </w:rPr>
            </w:pPr>
          </w:p>
        </w:tc>
        <w:tc>
          <w:tcPr>
            <w:tcW w:w="3845" w:type="dxa"/>
            <w:tcBorders>
              <w:top w:val="single" w:sz="8" w:space="0" w:color="4BACC6"/>
              <w:bottom w:val="single" w:sz="8" w:space="0" w:color="4BACC6"/>
            </w:tcBorders>
            <w:shd w:val="clear" w:color="auto" w:fill="auto"/>
          </w:tcPr>
          <w:p w14:paraId="3B520547" w14:textId="462F493E" w:rsidR="009A32B5" w:rsidRDefault="009A32B5" w:rsidP="009A32B5">
            <w:pPr>
              <w:pStyle w:val="Corpsdetexte"/>
              <w:rPr>
                <w:iCs/>
              </w:rPr>
            </w:pPr>
          </w:p>
        </w:tc>
        <w:tc>
          <w:tcPr>
            <w:tcW w:w="3127" w:type="dxa"/>
            <w:tcBorders>
              <w:top w:val="single" w:sz="8" w:space="0" w:color="4BACC6"/>
              <w:bottom w:val="single" w:sz="8" w:space="0" w:color="4BACC6"/>
              <w:right w:val="single" w:sz="8" w:space="0" w:color="4BACC6"/>
            </w:tcBorders>
            <w:shd w:val="clear" w:color="auto" w:fill="auto"/>
          </w:tcPr>
          <w:p w14:paraId="54A14D6F" w14:textId="7F3598AE" w:rsidR="009A32B5" w:rsidRDefault="009A32B5" w:rsidP="009A32B5">
            <w:pPr>
              <w:pStyle w:val="Corpsdetexte"/>
            </w:pPr>
          </w:p>
        </w:tc>
      </w:tr>
    </w:tbl>
    <w:p w14:paraId="14E61E39" w14:textId="77777777" w:rsidR="0067756E" w:rsidRPr="00421C16" w:rsidRDefault="0067756E" w:rsidP="0067756E"/>
    <w:p w14:paraId="5B222861" w14:textId="358C3A33" w:rsidR="0067756E" w:rsidRPr="004E2A72" w:rsidRDefault="0067756E" w:rsidP="0067756E">
      <w:pPr>
        <w:tabs>
          <w:tab w:val="left" w:pos="5670"/>
        </w:tabs>
        <w:overflowPunct w:val="0"/>
        <w:autoSpaceDE w:val="0"/>
        <w:autoSpaceDN w:val="0"/>
        <w:adjustRightInd w:val="0"/>
        <w:textAlignment w:val="baseline"/>
        <w:rPr>
          <w:rFonts w:cs="Arial"/>
          <w:color w:val="86D2EF"/>
        </w:rPr>
      </w:pPr>
      <w:r w:rsidRPr="004E2A72">
        <w:rPr>
          <w:rFonts w:cs="Arial"/>
        </w:rPr>
        <w:t>Pour tout complément d’informations</w:t>
      </w:r>
      <w:r w:rsidR="00B63AEF">
        <w:rPr>
          <w:rFonts w:cs="Arial"/>
        </w:rPr>
        <w:t xml:space="preserve">, </w:t>
      </w:r>
      <w:proofErr w:type="spellStart"/>
      <w:r w:rsidR="00364F48">
        <w:rPr>
          <w:rFonts w:cs="Arial"/>
        </w:rPr>
        <w:t>Verlingue</w:t>
      </w:r>
      <w:proofErr w:type="spellEnd"/>
      <w:r w:rsidRPr="004E2A72">
        <w:rPr>
          <w:rFonts w:cs="Arial"/>
        </w:rPr>
        <w:t xml:space="preserve"> pourra consulter les personnes suivantes </w:t>
      </w:r>
      <w:r w:rsidRPr="004E2A72">
        <w:rPr>
          <w:rFonts w:cs="Arial"/>
          <w:color w:val="86D2EF"/>
        </w:rPr>
        <w:t>:</w:t>
      </w:r>
    </w:p>
    <w:tbl>
      <w:tblPr>
        <w:tblW w:w="9120" w:type="dxa"/>
        <w:tblInd w:w="108" w:type="dxa"/>
        <w:tblBorders>
          <w:top w:val="single" w:sz="8" w:space="0" w:color="95B3D7"/>
          <w:left w:val="single" w:sz="8" w:space="0" w:color="95B3D7"/>
          <w:bottom w:val="single" w:sz="8" w:space="0" w:color="95B3D7"/>
          <w:right w:val="single" w:sz="8" w:space="0" w:color="95B3D7"/>
          <w:insideH w:val="single" w:sz="6" w:space="0" w:color="95B3D7"/>
          <w:insideV w:val="single" w:sz="6" w:space="0" w:color="95B3D7"/>
        </w:tblBorders>
        <w:tblLayout w:type="fixed"/>
        <w:tblLook w:val="0000" w:firstRow="0" w:lastRow="0" w:firstColumn="0" w:lastColumn="0" w:noHBand="0" w:noVBand="0"/>
      </w:tblPr>
      <w:tblGrid>
        <w:gridCol w:w="9120"/>
      </w:tblGrid>
      <w:tr w:rsidR="0067756E" w:rsidRPr="00A732B6" w14:paraId="21D1D2A8" w14:textId="77777777" w:rsidTr="00D114BA">
        <w:tc>
          <w:tcPr>
            <w:tcW w:w="9120" w:type="dxa"/>
            <w:tcBorders>
              <w:top w:val="single" w:sz="6" w:space="0" w:color="95B3D7"/>
            </w:tcBorders>
            <w:shd w:val="clear" w:color="auto" w:fill="4D456A"/>
          </w:tcPr>
          <w:p w14:paraId="4873E981" w14:textId="77777777" w:rsidR="0067756E" w:rsidRPr="004E2A72" w:rsidRDefault="0067756E" w:rsidP="00D114BA">
            <w:pPr>
              <w:tabs>
                <w:tab w:val="center" w:pos="4536"/>
                <w:tab w:val="right" w:pos="9072"/>
              </w:tabs>
              <w:rPr>
                <w:rFonts w:cs="Arial"/>
                <w:b/>
                <w:color w:val="FFFFFF"/>
              </w:rPr>
            </w:pPr>
            <w:r w:rsidRPr="004E2A72">
              <w:rPr>
                <w:rFonts w:cs="Arial"/>
                <w:b/>
                <w:color w:val="FFFFFF"/>
              </w:rPr>
              <w:t>Contact</w:t>
            </w:r>
          </w:p>
        </w:tc>
      </w:tr>
      <w:tr w:rsidR="0067756E" w:rsidRPr="00A732B6" w14:paraId="7C83C97B" w14:textId="77777777" w:rsidTr="00D114BA">
        <w:trPr>
          <w:cantSplit/>
        </w:trPr>
        <w:tc>
          <w:tcPr>
            <w:tcW w:w="9120" w:type="dxa"/>
          </w:tcPr>
          <w:p w14:paraId="4D31C0AB" w14:textId="6DFDA29A" w:rsidR="0067756E" w:rsidRDefault="00364F48" w:rsidP="00CB7D86">
            <w:pPr>
              <w:tabs>
                <w:tab w:val="center" w:pos="4536"/>
                <w:tab w:val="right" w:pos="9072"/>
              </w:tabs>
              <w:spacing w:after="0"/>
              <w:rPr>
                <w:rFonts w:cs="Arial"/>
              </w:rPr>
            </w:pPr>
            <w:r>
              <w:rPr>
                <w:rFonts w:cs="Arial"/>
              </w:rPr>
              <w:t xml:space="preserve">Chloé </w:t>
            </w:r>
            <w:proofErr w:type="spellStart"/>
            <w:r>
              <w:rPr>
                <w:rFonts w:cs="Arial"/>
              </w:rPr>
              <w:t>Pouvreau</w:t>
            </w:r>
            <w:proofErr w:type="spellEnd"/>
          </w:p>
          <w:p w14:paraId="3653E4DC" w14:textId="1E524B3A" w:rsidR="00364F48" w:rsidRDefault="00364F48" w:rsidP="00CB7D86">
            <w:pPr>
              <w:tabs>
                <w:tab w:val="center" w:pos="4536"/>
                <w:tab w:val="right" w:pos="9072"/>
              </w:tabs>
              <w:spacing w:after="0"/>
              <w:rPr>
                <w:rFonts w:cs="Arial"/>
              </w:rPr>
            </w:pPr>
            <w:r>
              <w:rPr>
                <w:rFonts w:cs="Arial"/>
              </w:rPr>
              <w:t>Chloe.pouvreau@arondor.com</w:t>
            </w:r>
          </w:p>
          <w:p w14:paraId="2BDA9B47" w14:textId="6402743A" w:rsidR="00CB7D86" w:rsidRPr="00AF6819" w:rsidRDefault="00CB7D86" w:rsidP="00CB7D86">
            <w:pPr>
              <w:tabs>
                <w:tab w:val="center" w:pos="4536"/>
                <w:tab w:val="right" w:pos="9072"/>
              </w:tabs>
              <w:spacing w:after="0"/>
              <w:rPr>
                <w:rFonts w:cs="Arial"/>
              </w:rPr>
            </w:pPr>
          </w:p>
        </w:tc>
      </w:tr>
      <w:tr w:rsidR="0067756E" w:rsidRPr="00A732B6" w14:paraId="4E203775" w14:textId="77777777" w:rsidTr="00D114BA">
        <w:trPr>
          <w:cantSplit/>
        </w:trPr>
        <w:tc>
          <w:tcPr>
            <w:tcW w:w="9120" w:type="dxa"/>
            <w:tcBorders>
              <w:top w:val="single" w:sz="6" w:space="0" w:color="95B3D7"/>
              <w:left w:val="single" w:sz="8" w:space="0" w:color="95B3D7"/>
              <w:bottom w:val="single" w:sz="8" w:space="0" w:color="95B3D7"/>
              <w:right w:val="single" w:sz="8" w:space="0" w:color="95B3D7"/>
            </w:tcBorders>
          </w:tcPr>
          <w:p w14:paraId="43FFEEE7" w14:textId="77777777" w:rsidR="0067756E" w:rsidRDefault="0067756E" w:rsidP="00D114BA">
            <w:pPr>
              <w:tabs>
                <w:tab w:val="center" w:pos="4536"/>
                <w:tab w:val="right" w:pos="9072"/>
              </w:tabs>
              <w:spacing w:after="0"/>
              <w:rPr>
                <w:rFonts w:cs="Arial"/>
              </w:rPr>
            </w:pPr>
          </w:p>
          <w:p w14:paraId="739FA23F" w14:textId="08B933AB" w:rsidR="00CB7D86" w:rsidRPr="00AF6819" w:rsidRDefault="00CB7D86" w:rsidP="00D114BA">
            <w:pPr>
              <w:tabs>
                <w:tab w:val="center" w:pos="4536"/>
                <w:tab w:val="right" w:pos="9072"/>
              </w:tabs>
              <w:spacing w:after="0"/>
              <w:rPr>
                <w:rFonts w:cs="Arial"/>
              </w:rPr>
            </w:pPr>
          </w:p>
        </w:tc>
      </w:tr>
    </w:tbl>
    <w:p w14:paraId="44FC64FC" w14:textId="77777777" w:rsidR="0067756E" w:rsidRDefault="0067756E" w:rsidP="0067756E">
      <w:pPr>
        <w:spacing w:after="0" w:line="240" w:lineRule="auto"/>
        <w:rPr>
          <w:rFonts w:ascii="Cambria" w:hAnsi="Cambria"/>
          <w:b/>
          <w:bCs/>
          <w:color w:val="21798E"/>
          <w:sz w:val="28"/>
          <w:szCs w:val="28"/>
        </w:rPr>
      </w:pPr>
      <w:r>
        <w:br w:type="page"/>
      </w:r>
      <w:bookmarkStart w:id="0" w:name="_GoBack"/>
      <w:bookmarkEnd w:id="0"/>
    </w:p>
    <w:p w14:paraId="21BAFD74" w14:textId="77777777" w:rsidR="0067756E" w:rsidRDefault="0067756E" w:rsidP="0067756E">
      <w:pPr>
        <w:pStyle w:val="En-ttedetabledesmatires"/>
        <w:numPr>
          <w:ilvl w:val="0"/>
          <w:numId w:val="0"/>
        </w:numPr>
      </w:pPr>
      <w:r>
        <w:lastRenderedPageBreak/>
        <w:t>Table des matières</w:t>
      </w:r>
    </w:p>
    <w:bookmarkStart w:id="1" w:name="_Toc496689804"/>
    <w:bookmarkStart w:id="2" w:name="_Toc508899104"/>
    <w:bookmarkStart w:id="3" w:name="_Toc509220257"/>
    <w:p w14:paraId="5BFA62D0" w14:textId="2EC129B4" w:rsidR="009A32B5" w:rsidRDefault="0067756E">
      <w:pPr>
        <w:pStyle w:val="TM1"/>
        <w:tabs>
          <w:tab w:val="left" w:pos="440"/>
          <w:tab w:val="right" w:leader="dot" w:pos="1096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28756556" w:history="1">
        <w:r w:rsidR="009A32B5" w:rsidRPr="00286FFF">
          <w:rPr>
            <w:rStyle w:val="Lienhypertexte"/>
            <w:noProof/>
          </w:rPr>
          <w:t>1</w:t>
        </w:r>
        <w:r w:rsidR="009A32B5">
          <w:rPr>
            <w:rFonts w:eastAsiaTheme="minorEastAsia" w:cstheme="minorBidi"/>
            <w:b w:val="0"/>
            <w:bCs w:val="0"/>
            <w:caps w:val="0"/>
            <w:noProof/>
            <w:sz w:val="22"/>
            <w:szCs w:val="22"/>
          </w:rPr>
          <w:tab/>
        </w:r>
        <w:r w:rsidR="009A32B5" w:rsidRPr="00286FFF">
          <w:rPr>
            <w:rStyle w:val="Lienhypertexte"/>
            <w:noProof/>
          </w:rPr>
          <w:t>Partie 1 : Présentation générale</w:t>
        </w:r>
        <w:r w:rsidR="009A32B5">
          <w:rPr>
            <w:noProof/>
            <w:webHidden/>
          </w:rPr>
          <w:tab/>
        </w:r>
        <w:r w:rsidR="009A32B5">
          <w:rPr>
            <w:noProof/>
            <w:webHidden/>
          </w:rPr>
          <w:fldChar w:fldCharType="begin"/>
        </w:r>
        <w:r w:rsidR="009A32B5">
          <w:rPr>
            <w:noProof/>
            <w:webHidden/>
          </w:rPr>
          <w:instrText xml:space="preserve"> PAGEREF _Toc128756556 \h </w:instrText>
        </w:r>
        <w:r w:rsidR="009A32B5">
          <w:rPr>
            <w:noProof/>
            <w:webHidden/>
          </w:rPr>
        </w:r>
        <w:r w:rsidR="009A32B5">
          <w:rPr>
            <w:noProof/>
            <w:webHidden/>
          </w:rPr>
          <w:fldChar w:fldCharType="separate"/>
        </w:r>
        <w:r w:rsidR="009A32B5">
          <w:rPr>
            <w:noProof/>
            <w:webHidden/>
          </w:rPr>
          <w:t>4</w:t>
        </w:r>
        <w:r w:rsidR="009A32B5">
          <w:rPr>
            <w:noProof/>
            <w:webHidden/>
          </w:rPr>
          <w:fldChar w:fldCharType="end"/>
        </w:r>
      </w:hyperlink>
    </w:p>
    <w:p w14:paraId="2FADA6D2" w14:textId="057222C8" w:rsidR="009A32B5" w:rsidRDefault="003F1890">
      <w:pPr>
        <w:pStyle w:val="TM2"/>
        <w:tabs>
          <w:tab w:val="left" w:pos="880"/>
          <w:tab w:val="right" w:leader="dot" w:pos="10960"/>
        </w:tabs>
        <w:rPr>
          <w:rFonts w:eastAsiaTheme="minorEastAsia" w:cstheme="minorBidi"/>
          <w:smallCaps w:val="0"/>
          <w:noProof/>
          <w:sz w:val="22"/>
          <w:szCs w:val="22"/>
        </w:rPr>
      </w:pPr>
      <w:hyperlink w:anchor="_Toc128756557" w:history="1">
        <w:r w:rsidR="009A32B5" w:rsidRPr="00286FFF">
          <w:rPr>
            <w:rStyle w:val="Lienhypertexte"/>
            <w:noProof/>
          </w:rPr>
          <w:t>1.1</w:t>
        </w:r>
        <w:r w:rsidR="009A32B5">
          <w:rPr>
            <w:rFonts w:eastAsiaTheme="minorEastAsia" w:cstheme="minorBidi"/>
            <w:smallCaps w:val="0"/>
            <w:noProof/>
            <w:sz w:val="22"/>
            <w:szCs w:val="22"/>
          </w:rPr>
          <w:tab/>
        </w:r>
        <w:r w:rsidR="009A32B5" w:rsidRPr="00286FFF">
          <w:rPr>
            <w:rStyle w:val="Lienhypertexte"/>
            <w:noProof/>
          </w:rPr>
          <w:t>Contexte</w:t>
        </w:r>
        <w:r w:rsidR="009A32B5">
          <w:rPr>
            <w:noProof/>
            <w:webHidden/>
          </w:rPr>
          <w:tab/>
        </w:r>
        <w:r w:rsidR="009A32B5">
          <w:rPr>
            <w:noProof/>
            <w:webHidden/>
          </w:rPr>
          <w:fldChar w:fldCharType="begin"/>
        </w:r>
        <w:r w:rsidR="009A32B5">
          <w:rPr>
            <w:noProof/>
            <w:webHidden/>
          </w:rPr>
          <w:instrText xml:space="preserve"> PAGEREF _Toc128756557 \h </w:instrText>
        </w:r>
        <w:r w:rsidR="009A32B5">
          <w:rPr>
            <w:noProof/>
            <w:webHidden/>
          </w:rPr>
        </w:r>
        <w:r w:rsidR="009A32B5">
          <w:rPr>
            <w:noProof/>
            <w:webHidden/>
          </w:rPr>
          <w:fldChar w:fldCharType="separate"/>
        </w:r>
        <w:r w:rsidR="009A32B5">
          <w:rPr>
            <w:noProof/>
            <w:webHidden/>
          </w:rPr>
          <w:t>4</w:t>
        </w:r>
        <w:r w:rsidR="009A32B5">
          <w:rPr>
            <w:noProof/>
            <w:webHidden/>
          </w:rPr>
          <w:fldChar w:fldCharType="end"/>
        </w:r>
      </w:hyperlink>
    </w:p>
    <w:p w14:paraId="33E5974A" w14:textId="49D23D69" w:rsidR="009A32B5" w:rsidRDefault="003F1890">
      <w:pPr>
        <w:pStyle w:val="TM2"/>
        <w:tabs>
          <w:tab w:val="left" w:pos="880"/>
          <w:tab w:val="right" w:leader="dot" w:pos="10960"/>
        </w:tabs>
        <w:rPr>
          <w:rFonts w:eastAsiaTheme="minorEastAsia" w:cstheme="minorBidi"/>
          <w:smallCaps w:val="0"/>
          <w:noProof/>
          <w:sz w:val="22"/>
          <w:szCs w:val="22"/>
        </w:rPr>
      </w:pPr>
      <w:hyperlink w:anchor="_Toc128756558" w:history="1">
        <w:r w:rsidR="009A32B5" w:rsidRPr="00286FFF">
          <w:rPr>
            <w:rStyle w:val="Lienhypertexte"/>
            <w:noProof/>
          </w:rPr>
          <w:t>1.2</w:t>
        </w:r>
        <w:r w:rsidR="009A32B5">
          <w:rPr>
            <w:rFonts w:eastAsiaTheme="minorEastAsia" w:cstheme="minorBidi"/>
            <w:smallCaps w:val="0"/>
            <w:noProof/>
            <w:sz w:val="22"/>
            <w:szCs w:val="22"/>
          </w:rPr>
          <w:tab/>
        </w:r>
        <w:r w:rsidR="009A32B5" w:rsidRPr="00286FFF">
          <w:rPr>
            <w:rStyle w:val="Lienhypertexte"/>
            <w:noProof/>
          </w:rPr>
          <w:t>Acronyme</w:t>
        </w:r>
        <w:r w:rsidR="009A32B5">
          <w:rPr>
            <w:noProof/>
            <w:webHidden/>
          </w:rPr>
          <w:tab/>
        </w:r>
        <w:r w:rsidR="009A32B5">
          <w:rPr>
            <w:noProof/>
            <w:webHidden/>
          </w:rPr>
          <w:fldChar w:fldCharType="begin"/>
        </w:r>
        <w:r w:rsidR="009A32B5">
          <w:rPr>
            <w:noProof/>
            <w:webHidden/>
          </w:rPr>
          <w:instrText xml:space="preserve"> PAGEREF _Toc128756558 \h </w:instrText>
        </w:r>
        <w:r w:rsidR="009A32B5">
          <w:rPr>
            <w:noProof/>
            <w:webHidden/>
          </w:rPr>
        </w:r>
        <w:r w:rsidR="009A32B5">
          <w:rPr>
            <w:noProof/>
            <w:webHidden/>
          </w:rPr>
          <w:fldChar w:fldCharType="separate"/>
        </w:r>
        <w:r w:rsidR="009A32B5">
          <w:rPr>
            <w:noProof/>
            <w:webHidden/>
          </w:rPr>
          <w:t>4</w:t>
        </w:r>
        <w:r w:rsidR="009A32B5">
          <w:rPr>
            <w:noProof/>
            <w:webHidden/>
          </w:rPr>
          <w:fldChar w:fldCharType="end"/>
        </w:r>
      </w:hyperlink>
    </w:p>
    <w:p w14:paraId="09E9B2ED" w14:textId="753414E6" w:rsidR="009A32B5" w:rsidRDefault="003F1890">
      <w:pPr>
        <w:pStyle w:val="TM2"/>
        <w:tabs>
          <w:tab w:val="left" w:pos="880"/>
          <w:tab w:val="right" w:leader="dot" w:pos="10960"/>
        </w:tabs>
        <w:rPr>
          <w:rFonts w:eastAsiaTheme="minorEastAsia" w:cstheme="minorBidi"/>
          <w:smallCaps w:val="0"/>
          <w:noProof/>
          <w:sz w:val="22"/>
          <w:szCs w:val="22"/>
        </w:rPr>
      </w:pPr>
      <w:hyperlink w:anchor="_Toc128756559" w:history="1">
        <w:r w:rsidR="009A32B5" w:rsidRPr="00286FFF">
          <w:rPr>
            <w:rStyle w:val="Lienhypertexte"/>
            <w:noProof/>
          </w:rPr>
          <w:t>1.3</w:t>
        </w:r>
        <w:r w:rsidR="009A32B5">
          <w:rPr>
            <w:rFonts w:eastAsiaTheme="minorEastAsia" w:cstheme="minorBidi"/>
            <w:smallCaps w:val="0"/>
            <w:noProof/>
            <w:sz w:val="22"/>
            <w:szCs w:val="22"/>
          </w:rPr>
          <w:tab/>
        </w:r>
        <w:r w:rsidR="009A32B5" w:rsidRPr="00286FFF">
          <w:rPr>
            <w:rStyle w:val="Lienhypertexte"/>
            <w:noProof/>
          </w:rPr>
          <w:t>Modules de la visionneuse</w:t>
        </w:r>
        <w:r w:rsidR="009A32B5">
          <w:rPr>
            <w:noProof/>
            <w:webHidden/>
          </w:rPr>
          <w:tab/>
        </w:r>
        <w:r w:rsidR="009A32B5">
          <w:rPr>
            <w:noProof/>
            <w:webHidden/>
          </w:rPr>
          <w:fldChar w:fldCharType="begin"/>
        </w:r>
        <w:r w:rsidR="009A32B5">
          <w:rPr>
            <w:noProof/>
            <w:webHidden/>
          </w:rPr>
          <w:instrText xml:space="preserve"> PAGEREF _Toc128756559 \h </w:instrText>
        </w:r>
        <w:r w:rsidR="009A32B5">
          <w:rPr>
            <w:noProof/>
            <w:webHidden/>
          </w:rPr>
        </w:r>
        <w:r w:rsidR="009A32B5">
          <w:rPr>
            <w:noProof/>
            <w:webHidden/>
          </w:rPr>
          <w:fldChar w:fldCharType="separate"/>
        </w:r>
        <w:r w:rsidR="009A32B5">
          <w:rPr>
            <w:noProof/>
            <w:webHidden/>
          </w:rPr>
          <w:t>4</w:t>
        </w:r>
        <w:r w:rsidR="009A32B5">
          <w:rPr>
            <w:noProof/>
            <w:webHidden/>
          </w:rPr>
          <w:fldChar w:fldCharType="end"/>
        </w:r>
      </w:hyperlink>
    </w:p>
    <w:p w14:paraId="6581D4AF" w14:textId="4D3465DF" w:rsidR="009A32B5" w:rsidRDefault="003F1890">
      <w:pPr>
        <w:pStyle w:val="TM1"/>
        <w:tabs>
          <w:tab w:val="left" w:pos="440"/>
          <w:tab w:val="right" w:leader="dot" w:pos="10960"/>
        </w:tabs>
        <w:rPr>
          <w:rFonts w:eastAsiaTheme="minorEastAsia" w:cstheme="minorBidi"/>
          <w:b w:val="0"/>
          <w:bCs w:val="0"/>
          <w:caps w:val="0"/>
          <w:noProof/>
          <w:sz w:val="22"/>
          <w:szCs w:val="22"/>
        </w:rPr>
      </w:pPr>
      <w:hyperlink w:anchor="_Toc128756560" w:history="1">
        <w:r w:rsidR="009A32B5" w:rsidRPr="00286FFF">
          <w:rPr>
            <w:rStyle w:val="Lienhypertexte"/>
            <w:noProof/>
          </w:rPr>
          <w:t>2</w:t>
        </w:r>
        <w:r w:rsidR="009A32B5">
          <w:rPr>
            <w:rFonts w:eastAsiaTheme="minorEastAsia" w:cstheme="minorBidi"/>
            <w:b w:val="0"/>
            <w:bCs w:val="0"/>
            <w:caps w:val="0"/>
            <w:noProof/>
            <w:sz w:val="22"/>
            <w:szCs w:val="22"/>
          </w:rPr>
          <w:tab/>
        </w:r>
        <w:r w:rsidR="009A32B5" w:rsidRPr="00286FFF">
          <w:rPr>
            <w:rStyle w:val="Lienhypertexte"/>
            <w:noProof/>
          </w:rPr>
          <w:t>Installation du moteur de rendition</w:t>
        </w:r>
        <w:r w:rsidR="009A32B5">
          <w:rPr>
            <w:noProof/>
            <w:webHidden/>
          </w:rPr>
          <w:tab/>
        </w:r>
        <w:r w:rsidR="009A32B5">
          <w:rPr>
            <w:noProof/>
            <w:webHidden/>
          </w:rPr>
          <w:fldChar w:fldCharType="begin"/>
        </w:r>
        <w:r w:rsidR="009A32B5">
          <w:rPr>
            <w:noProof/>
            <w:webHidden/>
          </w:rPr>
          <w:instrText xml:space="preserve"> PAGEREF _Toc128756560 \h </w:instrText>
        </w:r>
        <w:r w:rsidR="009A32B5">
          <w:rPr>
            <w:noProof/>
            <w:webHidden/>
          </w:rPr>
        </w:r>
        <w:r w:rsidR="009A32B5">
          <w:rPr>
            <w:noProof/>
            <w:webHidden/>
          </w:rPr>
          <w:fldChar w:fldCharType="separate"/>
        </w:r>
        <w:r w:rsidR="009A32B5">
          <w:rPr>
            <w:noProof/>
            <w:webHidden/>
          </w:rPr>
          <w:t>5</w:t>
        </w:r>
        <w:r w:rsidR="009A32B5">
          <w:rPr>
            <w:noProof/>
            <w:webHidden/>
          </w:rPr>
          <w:fldChar w:fldCharType="end"/>
        </w:r>
      </w:hyperlink>
    </w:p>
    <w:p w14:paraId="40C92C52" w14:textId="2DEEDD15" w:rsidR="009A32B5" w:rsidRDefault="003F1890">
      <w:pPr>
        <w:pStyle w:val="TM2"/>
        <w:tabs>
          <w:tab w:val="left" w:pos="880"/>
          <w:tab w:val="right" w:leader="dot" w:pos="10960"/>
        </w:tabs>
        <w:rPr>
          <w:rFonts w:eastAsiaTheme="minorEastAsia" w:cstheme="minorBidi"/>
          <w:smallCaps w:val="0"/>
          <w:noProof/>
          <w:sz w:val="22"/>
          <w:szCs w:val="22"/>
        </w:rPr>
      </w:pPr>
      <w:hyperlink w:anchor="_Toc128756561" w:history="1">
        <w:r w:rsidR="009A32B5" w:rsidRPr="00286FFF">
          <w:rPr>
            <w:rStyle w:val="Lienhypertexte"/>
            <w:noProof/>
          </w:rPr>
          <w:t>2.1</w:t>
        </w:r>
        <w:r w:rsidR="009A32B5">
          <w:rPr>
            <w:rFonts w:eastAsiaTheme="minorEastAsia" w:cstheme="minorBidi"/>
            <w:smallCaps w:val="0"/>
            <w:noProof/>
            <w:sz w:val="22"/>
            <w:szCs w:val="22"/>
          </w:rPr>
          <w:tab/>
        </w:r>
        <w:r w:rsidR="009A32B5" w:rsidRPr="00286FFF">
          <w:rPr>
            <w:rStyle w:val="Lienhypertexte"/>
            <w:noProof/>
          </w:rPr>
          <w:t>Environnement</w:t>
        </w:r>
        <w:r w:rsidR="009A32B5">
          <w:rPr>
            <w:noProof/>
            <w:webHidden/>
          </w:rPr>
          <w:tab/>
        </w:r>
        <w:r w:rsidR="009A32B5">
          <w:rPr>
            <w:noProof/>
            <w:webHidden/>
          </w:rPr>
          <w:fldChar w:fldCharType="begin"/>
        </w:r>
        <w:r w:rsidR="009A32B5">
          <w:rPr>
            <w:noProof/>
            <w:webHidden/>
          </w:rPr>
          <w:instrText xml:space="preserve"> PAGEREF _Toc128756561 \h </w:instrText>
        </w:r>
        <w:r w:rsidR="009A32B5">
          <w:rPr>
            <w:noProof/>
            <w:webHidden/>
          </w:rPr>
        </w:r>
        <w:r w:rsidR="009A32B5">
          <w:rPr>
            <w:noProof/>
            <w:webHidden/>
          </w:rPr>
          <w:fldChar w:fldCharType="separate"/>
        </w:r>
        <w:r w:rsidR="009A32B5">
          <w:rPr>
            <w:noProof/>
            <w:webHidden/>
          </w:rPr>
          <w:t>5</w:t>
        </w:r>
        <w:r w:rsidR="009A32B5">
          <w:rPr>
            <w:noProof/>
            <w:webHidden/>
          </w:rPr>
          <w:fldChar w:fldCharType="end"/>
        </w:r>
      </w:hyperlink>
    </w:p>
    <w:p w14:paraId="00B60B1A" w14:textId="3A8F4431" w:rsidR="009A32B5" w:rsidRDefault="003F1890">
      <w:pPr>
        <w:pStyle w:val="TM2"/>
        <w:tabs>
          <w:tab w:val="left" w:pos="880"/>
          <w:tab w:val="right" w:leader="dot" w:pos="10960"/>
        </w:tabs>
        <w:rPr>
          <w:rFonts w:eastAsiaTheme="minorEastAsia" w:cstheme="minorBidi"/>
          <w:smallCaps w:val="0"/>
          <w:noProof/>
          <w:sz w:val="22"/>
          <w:szCs w:val="22"/>
        </w:rPr>
      </w:pPr>
      <w:hyperlink w:anchor="_Toc128756562" w:history="1">
        <w:r w:rsidR="009A32B5" w:rsidRPr="00286FFF">
          <w:rPr>
            <w:rStyle w:val="Lienhypertexte"/>
            <w:noProof/>
          </w:rPr>
          <w:t>2.2</w:t>
        </w:r>
        <w:r w:rsidR="009A32B5">
          <w:rPr>
            <w:rFonts w:eastAsiaTheme="minorEastAsia" w:cstheme="minorBidi"/>
            <w:smallCaps w:val="0"/>
            <w:noProof/>
            <w:sz w:val="22"/>
            <w:szCs w:val="22"/>
          </w:rPr>
          <w:tab/>
        </w:r>
        <w:r w:rsidR="009A32B5" w:rsidRPr="00286FFF">
          <w:rPr>
            <w:rStyle w:val="Lienhypertexte"/>
            <w:noProof/>
          </w:rPr>
          <w:t>Prérequis</w:t>
        </w:r>
        <w:r w:rsidR="009A32B5">
          <w:rPr>
            <w:noProof/>
            <w:webHidden/>
          </w:rPr>
          <w:tab/>
        </w:r>
        <w:r w:rsidR="009A32B5">
          <w:rPr>
            <w:noProof/>
            <w:webHidden/>
          </w:rPr>
          <w:fldChar w:fldCharType="begin"/>
        </w:r>
        <w:r w:rsidR="009A32B5">
          <w:rPr>
            <w:noProof/>
            <w:webHidden/>
          </w:rPr>
          <w:instrText xml:space="preserve"> PAGEREF _Toc128756562 \h </w:instrText>
        </w:r>
        <w:r w:rsidR="009A32B5">
          <w:rPr>
            <w:noProof/>
            <w:webHidden/>
          </w:rPr>
        </w:r>
        <w:r w:rsidR="009A32B5">
          <w:rPr>
            <w:noProof/>
            <w:webHidden/>
          </w:rPr>
          <w:fldChar w:fldCharType="separate"/>
        </w:r>
        <w:r w:rsidR="009A32B5">
          <w:rPr>
            <w:noProof/>
            <w:webHidden/>
          </w:rPr>
          <w:t>5</w:t>
        </w:r>
        <w:r w:rsidR="009A32B5">
          <w:rPr>
            <w:noProof/>
            <w:webHidden/>
          </w:rPr>
          <w:fldChar w:fldCharType="end"/>
        </w:r>
      </w:hyperlink>
    </w:p>
    <w:p w14:paraId="62D49898" w14:textId="5F014721"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3" w:history="1">
        <w:r w:rsidR="009A32B5" w:rsidRPr="00286FFF">
          <w:rPr>
            <w:rStyle w:val="Lienhypertexte"/>
            <w:noProof/>
          </w:rPr>
          <w:t>2.2.1</w:t>
        </w:r>
        <w:r w:rsidR="009A32B5">
          <w:rPr>
            <w:rFonts w:eastAsiaTheme="minorEastAsia" w:cstheme="minorBidi"/>
            <w:i w:val="0"/>
            <w:iCs w:val="0"/>
            <w:noProof/>
            <w:sz w:val="22"/>
            <w:szCs w:val="22"/>
          </w:rPr>
          <w:tab/>
        </w:r>
        <w:r w:rsidR="009A32B5" w:rsidRPr="00286FFF">
          <w:rPr>
            <w:rStyle w:val="Lienhypertexte"/>
            <w:noProof/>
          </w:rPr>
          <w:t>Java</w:t>
        </w:r>
        <w:r w:rsidR="009A32B5">
          <w:rPr>
            <w:noProof/>
            <w:webHidden/>
          </w:rPr>
          <w:tab/>
        </w:r>
        <w:r w:rsidR="009A32B5">
          <w:rPr>
            <w:noProof/>
            <w:webHidden/>
          </w:rPr>
          <w:fldChar w:fldCharType="begin"/>
        </w:r>
        <w:r w:rsidR="009A32B5">
          <w:rPr>
            <w:noProof/>
            <w:webHidden/>
          </w:rPr>
          <w:instrText xml:space="preserve"> PAGEREF _Toc128756563 \h </w:instrText>
        </w:r>
        <w:r w:rsidR="009A32B5">
          <w:rPr>
            <w:noProof/>
            <w:webHidden/>
          </w:rPr>
        </w:r>
        <w:r w:rsidR="009A32B5">
          <w:rPr>
            <w:noProof/>
            <w:webHidden/>
          </w:rPr>
          <w:fldChar w:fldCharType="separate"/>
        </w:r>
        <w:r w:rsidR="009A32B5">
          <w:rPr>
            <w:noProof/>
            <w:webHidden/>
          </w:rPr>
          <w:t>5</w:t>
        </w:r>
        <w:r w:rsidR="009A32B5">
          <w:rPr>
            <w:noProof/>
            <w:webHidden/>
          </w:rPr>
          <w:fldChar w:fldCharType="end"/>
        </w:r>
      </w:hyperlink>
    </w:p>
    <w:p w14:paraId="10EEE93F" w14:textId="3EBD72CA"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4" w:history="1">
        <w:r w:rsidR="009A32B5" w:rsidRPr="00286FFF">
          <w:rPr>
            <w:rStyle w:val="Lienhypertexte"/>
            <w:noProof/>
          </w:rPr>
          <w:t>2.2.2</w:t>
        </w:r>
        <w:r w:rsidR="009A32B5">
          <w:rPr>
            <w:rFonts w:eastAsiaTheme="minorEastAsia" w:cstheme="minorBidi"/>
            <w:i w:val="0"/>
            <w:iCs w:val="0"/>
            <w:noProof/>
            <w:sz w:val="22"/>
            <w:szCs w:val="22"/>
          </w:rPr>
          <w:tab/>
        </w:r>
        <w:r w:rsidR="009A32B5" w:rsidRPr="00286FFF">
          <w:rPr>
            <w:rStyle w:val="Lienhypertexte"/>
            <w:noProof/>
          </w:rPr>
          <w:t>Microsoft Office 2016</w:t>
        </w:r>
        <w:r w:rsidR="009A32B5">
          <w:rPr>
            <w:noProof/>
            <w:webHidden/>
          </w:rPr>
          <w:tab/>
        </w:r>
        <w:r w:rsidR="009A32B5">
          <w:rPr>
            <w:noProof/>
            <w:webHidden/>
          </w:rPr>
          <w:fldChar w:fldCharType="begin"/>
        </w:r>
        <w:r w:rsidR="009A32B5">
          <w:rPr>
            <w:noProof/>
            <w:webHidden/>
          </w:rPr>
          <w:instrText xml:space="preserve"> PAGEREF _Toc128756564 \h </w:instrText>
        </w:r>
        <w:r w:rsidR="009A32B5">
          <w:rPr>
            <w:noProof/>
            <w:webHidden/>
          </w:rPr>
        </w:r>
        <w:r w:rsidR="009A32B5">
          <w:rPr>
            <w:noProof/>
            <w:webHidden/>
          </w:rPr>
          <w:fldChar w:fldCharType="separate"/>
        </w:r>
        <w:r w:rsidR="009A32B5">
          <w:rPr>
            <w:noProof/>
            <w:webHidden/>
          </w:rPr>
          <w:t>6</w:t>
        </w:r>
        <w:r w:rsidR="009A32B5">
          <w:rPr>
            <w:noProof/>
            <w:webHidden/>
          </w:rPr>
          <w:fldChar w:fldCharType="end"/>
        </w:r>
      </w:hyperlink>
    </w:p>
    <w:p w14:paraId="3876D5A7" w14:textId="60AF7DDA"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5" w:history="1">
        <w:r w:rsidR="009A32B5" w:rsidRPr="00286FFF">
          <w:rPr>
            <w:rStyle w:val="Lienhypertexte"/>
            <w:noProof/>
          </w:rPr>
          <w:t>2.2.3</w:t>
        </w:r>
        <w:r w:rsidR="009A32B5">
          <w:rPr>
            <w:rFonts w:eastAsiaTheme="minorEastAsia" w:cstheme="minorBidi"/>
            <w:i w:val="0"/>
            <w:iCs w:val="0"/>
            <w:noProof/>
            <w:sz w:val="22"/>
            <w:szCs w:val="22"/>
          </w:rPr>
          <w:tab/>
        </w:r>
        <w:r w:rsidR="009A32B5" w:rsidRPr="00286FFF">
          <w:rPr>
            <w:rStyle w:val="Lienhypertexte"/>
            <w:noProof/>
          </w:rPr>
          <w:t>Certificat https</w:t>
        </w:r>
        <w:r w:rsidR="009A32B5">
          <w:rPr>
            <w:noProof/>
            <w:webHidden/>
          </w:rPr>
          <w:tab/>
        </w:r>
        <w:r w:rsidR="009A32B5">
          <w:rPr>
            <w:noProof/>
            <w:webHidden/>
          </w:rPr>
          <w:fldChar w:fldCharType="begin"/>
        </w:r>
        <w:r w:rsidR="009A32B5">
          <w:rPr>
            <w:noProof/>
            <w:webHidden/>
          </w:rPr>
          <w:instrText xml:space="preserve"> PAGEREF _Toc128756565 \h </w:instrText>
        </w:r>
        <w:r w:rsidR="009A32B5">
          <w:rPr>
            <w:noProof/>
            <w:webHidden/>
          </w:rPr>
        </w:r>
        <w:r w:rsidR="009A32B5">
          <w:rPr>
            <w:noProof/>
            <w:webHidden/>
          </w:rPr>
          <w:fldChar w:fldCharType="separate"/>
        </w:r>
        <w:r w:rsidR="009A32B5">
          <w:rPr>
            <w:noProof/>
            <w:webHidden/>
          </w:rPr>
          <w:t>6</w:t>
        </w:r>
        <w:r w:rsidR="009A32B5">
          <w:rPr>
            <w:noProof/>
            <w:webHidden/>
          </w:rPr>
          <w:fldChar w:fldCharType="end"/>
        </w:r>
      </w:hyperlink>
    </w:p>
    <w:p w14:paraId="41EF313F" w14:textId="4A68C8FC" w:rsidR="009A32B5" w:rsidRDefault="003F1890">
      <w:pPr>
        <w:pStyle w:val="TM2"/>
        <w:tabs>
          <w:tab w:val="left" w:pos="880"/>
          <w:tab w:val="right" w:leader="dot" w:pos="10960"/>
        </w:tabs>
        <w:rPr>
          <w:rFonts w:eastAsiaTheme="minorEastAsia" w:cstheme="minorBidi"/>
          <w:smallCaps w:val="0"/>
          <w:noProof/>
          <w:sz w:val="22"/>
          <w:szCs w:val="22"/>
        </w:rPr>
      </w:pPr>
      <w:hyperlink w:anchor="_Toc128756566" w:history="1">
        <w:r w:rsidR="009A32B5" w:rsidRPr="00286FFF">
          <w:rPr>
            <w:rStyle w:val="Lienhypertexte"/>
            <w:noProof/>
          </w:rPr>
          <w:t>2.3</w:t>
        </w:r>
        <w:r w:rsidR="009A32B5">
          <w:rPr>
            <w:rFonts w:eastAsiaTheme="minorEastAsia" w:cstheme="minorBidi"/>
            <w:smallCaps w:val="0"/>
            <w:noProof/>
            <w:sz w:val="22"/>
            <w:szCs w:val="22"/>
          </w:rPr>
          <w:tab/>
        </w:r>
        <w:r w:rsidR="009A32B5" w:rsidRPr="00286FFF">
          <w:rPr>
            <w:rStyle w:val="Lienhypertexte"/>
            <w:noProof/>
          </w:rPr>
          <w:t>Installation du serveur de rendition</w:t>
        </w:r>
        <w:r w:rsidR="009A32B5">
          <w:rPr>
            <w:noProof/>
            <w:webHidden/>
          </w:rPr>
          <w:tab/>
        </w:r>
        <w:r w:rsidR="009A32B5">
          <w:rPr>
            <w:noProof/>
            <w:webHidden/>
          </w:rPr>
          <w:fldChar w:fldCharType="begin"/>
        </w:r>
        <w:r w:rsidR="009A32B5">
          <w:rPr>
            <w:noProof/>
            <w:webHidden/>
          </w:rPr>
          <w:instrText xml:space="preserve"> PAGEREF _Toc128756566 \h </w:instrText>
        </w:r>
        <w:r w:rsidR="009A32B5">
          <w:rPr>
            <w:noProof/>
            <w:webHidden/>
          </w:rPr>
        </w:r>
        <w:r w:rsidR="009A32B5">
          <w:rPr>
            <w:noProof/>
            <w:webHidden/>
          </w:rPr>
          <w:fldChar w:fldCharType="separate"/>
        </w:r>
        <w:r w:rsidR="009A32B5">
          <w:rPr>
            <w:noProof/>
            <w:webHidden/>
          </w:rPr>
          <w:t>7</w:t>
        </w:r>
        <w:r w:rsidR="009A32B5">
          <w:rPr>
            <w:noProof/>
            <w:webHidden/>
          </w:rPr>
          <w:fldChar w:fldCharType="end"/>
        </w:r>
      </w:hyperlink>
    </w:p>
    <w:p w14:paraId="104125F7" w14:textId="2A3C43CD"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7" w:history="1">
        <w:r w:rsidR="009A32B5" w:rsidRPr="00286FFF">
          <w:rPr>
            <w:rStyle w:val="Lienhypertexte"/>
            <w:noProof/>
          </w:rPr>
          <w:t>2.3.1</w:t>
        </w:r>
        <w:r w:rsidR="009A32B5">
          <w:rPr>
            <w:rFonts w:eastAsiaTheme="minorEastAsia" w:cstheme="minorBidi"/>
            <w:i w:val="0"/>
            <w:iCs w:val="0"/>
            <w:noProof/>
            <w:sz w:val="22"/>
            <w:szCs w:val="22"/>
          </w:rPr>
          <w:tab/>
        </w:r>
        <w:r w:rsidR="009A32B5" w:rsidRPr="00286FFF">
          <w:rPr>
            <w:rStyle w:val="Lienhypertexte"/>
            <w:noProof/>
          </w:rPr>
          <w:t>Désinstallation de l’installation existante</w:t>
        </w:r>
        <w:r w:rsidR="009A32B5">
          <w:rPr>
            <w:noProof/>
            <w:webHidden/>
          </w:rPr>
          <w:tab/>
        </w:r>
        <w:r w:rsidR="009A32B5">
          <w:rPr>
            <w:noProof/>
            <w:webHidden/>
          </w:rPr>
          <w:fldChar w:fldCharType="begin"/>
        </w:r>
        <w:r w:rsidR="009A32B5">
          <w:rPr>
            <w:noProof/>
            <w:webHidden/>
          </w:rPr>
          <w:instrText xml:space="preserve"> PAGEREF _Toc128756567 \h </w:instrText>
        </w:r>
        <w:r w:rsidR="009A32B5">
          <w:rPr>
            <w:noProof/>
            <w:webHidden/>
          </w:rPr>
        </w:r>
        <w:r w:rsidR="009A32B5">
          <w:rPr>
            <w:noProof/>
            <w:webHidden/>
          </w:rPr>
          <w:fldChar w:fldCharType="separate"/>
        </w:r>
        <w:r w:rsidR="009A32B5">
          <w:rPr>
            <w:noProof/>
            <w:webHidden/>
          </w:rPr>
          <w:t>7</w:t>
        </w:r>
        <w:r w:rsidR="009A32B5">
          <w:rPr>
            <w:noProof/>
            <w:webHidden/>
          </w:rPr>
          <w:fldChar w:fldCharType="end"/>
        </w:r>
      </w:hyperlink>
    </w:p>
    <w:p w14:paraId="2E5A33AC" w14:textId="484015C0"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8" w:history="1">
        <w:r w:rsidR="009A32B5" w:rsidRPr="00286FFF">
          <w:rPr>
            <w:rStyle w:val="Lienhypertexte"/>
            <w:noProof/>
          </w:rPr>
          <w:t>2.3.2</w:t>
        </w:r>
        <w:r w:rsidR="009A32B5">
          <w:rPr>
            <w:rFonts w:eastAsiaTheme="minorEastAsia" w:cstheme="minorBidi"/>
            <w:i w:val="0"/>
            <w:iCs w:val="0"/>
            <w:noProof/>
            <w:sz w:val="22"/>
            <w:szCs w:val="22"/>
          </w:rPr>
          <w:tab/>
        </w:r>
        <w:r w:rsidR="009A32B5" w:rsidRPr="00286FFF">
          <w:rPr>
            <w:rStyle w:val="Lienhypertexte"/>
            <w:noProof/>
          </w:rPr>
          <w:t>Installation de la rendition</w:t>
        </w:r>
        <w:r w:rsidR="009A32B5">
          <w:rPr>
            <w:noProof/>
            <w:webHidden/>
          </w:rPr>
          <w:tab/>
        </w:r>
        <w:r w:rsidR="009A32B5">
          <w:rPr>
            <w:noProof/>
            <w:webHidden/>
          </w:rPr>
          <w:fldChar w:fldCharType="begin"/>
        </w:r>
        <w:r w:rsidR="009A32B5">
          <w:rPr>
            <w:noProof/>
            <w:webHidden/>
          </w:rPr>
          <w:instrText xml:space="preserve"> PAGEREF _Toc128756568 \h </w:instrText>
        </w:r>
        <w:r w:rsidR="009A32B5">
          <w:rPr>
            <w:noProof/>
            <w:webHidden/>
          </w:rPr>
        </w:r>
        <w:r w:rsidR="009A32B5">
          <w:rPr>
            <w:noProof/>
            <w:webHidden/>
          </w:rPr>
          <w:fldChar w:fldCharType="separate"/>
        </w:r>
        <w:r w:rsidR="009A32B5">
          <w:rPr>
            <w:noProof/>
            <w:webHidden/>
          </w:rPr>
          <w:t>8</w:t>
        </w:r>
        <w:r w:rsidR="009A32B5">
          <w:rPr>
            <w:noProof/>
            <w:webHidden/>
          </w:rPr>
          <w:fldChar w:fldCharType="end"/>
        </w:r>
      </w:hyperlink>
    </w:p>
    <w:p w14:paraId="557D1723" w14:textId="2F81A028"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69" w:history="1">
        <w:r w:rsidR="009A32B5" w:rsidRPr="00286FFF">
          <w:rPr>
            <w:rStyle w:val="Lienhypertexte"/>
            <w:noProof/>
          </w:rPr>
          <w:t>2.3.3</w:t>
        </w:r>
        <w:r w:rsidR="009A32B5">
          <w:rPr>
            <w:rFonts w:eastAsiaTheme="minorEastAsia" w:cstheme="minorBidi"/>
            <w:i w:val="0"/>
            <w:iCs w:val="0"/>
            <w:noProof/>
            <w:sz w:val="22"/>
            <w:szCs w:val="22"/>
          </w:rPr>
          <w:tab/>
        </w:r>
        <w:r w:rsidR="009A32B5" w:rsidRPr="00286FFF">
          <w:rPr>
            <w:rStyle w:val="Lienhypertexte"/>
            <w:noProof/>
          </w:rPr>
          <w:t>Configurer ARender avec le protocole https</w:t>
        </w:r>
        <w:r w:rsidR="009A32B5">
          <w:rPr>
            <w:noProof/>
            <w:webHidden/>
          </w:rPr>
          <w:tab/>
        </w:r>
        <w:r w:rsidR="009A32B5">
          <w:rPr>
            <w:noProof/>
            <w:webHidden/>
          </w:rPr>
          <w:fldChar w:fldCharType="begin"/>
        </w:r>
        <w:r w:rsidR="009A32B5">
          <w:rPr>
            <w:noProof/>
            <w:webHidden/>
          </w:rPr>
          <w:instrText xml:space="preserve"> PAGEREF _Toc128756569 \h </w:instrText>
        </w:r>
        <w:r w:rsidR="009A32B5">
          <w:rPr>
            <w:noProof/>
            <w:webHidden/>
          </w:rPr>
        </w:r>
        <w:r w:rsidR="009A32B5">
          <w:rPr>
            <w:noProof/>
            <w:webHidden/>
          </w:rPr>
          <w:fldChar w:fldCharType="separate"/>
        </w:r>
        <w:r w:rsidR="009A32B5">
          <w:rPr>
            <w:noProof/>
            <w:webHidden/>
          </w:rPr>
          <w:t>9</w:t>
        </w:r>
        <w:r w:rsidR="009A32B5">
          <w:rPr>
            <w:noProof/>
            <w:webHidden/>
          </w:rPr>
          <w:fldChar w:fldCharType="end"/>
        </w:r>
      </w:hyperlink>
    </w:p>
    <w:p w14:paraId="3AED88C2" w14:textId="01983602"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70" w:history="1">
        <w:r w:rsidR="009A32B5" w:rsidRPr="00286FFF">
          <w:rPr>
            <w:rStyle w:val="Lienhypertexte"/>
            <w:noProof/>
          </w:rPr>
          <w:t>2.3.4</w:t>
        </w:r>
        <w:r w:rsidR="009A32B5">
          <w:rPr>
            <w:rFonts w:eastAsiaTheme="minorEastAsia" w:cstheme="minorBidi"/>
            <w:i w:val="0"/>
            <w:iCs w:val="0"/>
            <w:noProof/>
            <w:sz w:val="22"/>
            <w:szCs w:val="22"/>
          </w:rPr>
          <w:tab/>
        </w:r>
        <w:r w:rsidR="009A32B5" w:rsidRPr="00286FFF">
          <w:rPr>
            <w:rStyle w:val="Lienhypertexte"/>
            <w:noProof/>
          </w:rPr>
          <w:t>Configuration du service de Rendition</w:t>
        </w:r>
        <w:r w:rsidR="009A32B5">
          <w:rPr>
            <w:noProof/>
            <w:webHidden/>
          </w:rPr>
          <w:tab/>
        </w:r>
        <w:r w:rsidR="009A32B5">
          <w:rPr>
            <w:noProof/>
            <w:webHidden/>
          </w:rPr>
          <w:fldChar w:fldCharType="begin"/>
        </w:r>
        <w:r w:rsidR="009A32B5">
          <w:rPr>
            <w:noProof/>
            <w:webHidden/>
          </w:rPr>
          <w:instrText xml:space="preserve"> PAGEREF _Toc128756570 \h </w:instrText>
        </w:r>
        <w:r w:rsidR="009A32B5">
          <w:rPr>
            <w:noProof/>
            <w:webHidden/>
          </w:rPr>
        </w:r>
        <w:r w:rsidR="009A32B5">
          <w:rPr>
            <w:noProof/>
            <w:webHidden/>
          </w:rPr>
          <w:fldChar w:fldCharType="separate"/>
        </w:r>
        <w:r w:rsidR="009A32B5">
          <w:rPr>
            <w:noProof/>
            <w:webHidden/>
          </w:rPr>
          <w:t>10</w:t>
        </w:r>
        <w:r w:rsidR="009A32B5">
          <w:rPr>
            <w:noProof/>
            <w:webHidden/>
          </w:rPr>
          <w:fldChar w:fldCharType="end"/>
        </w:r>
      </w:hyperlink>
    </w:p>
    <w:p w14:paraId="45A45BA9" w14:textId="533D37D9" w:rsidR="009A32B5" w:rsidRDefault="003F1890">
      <w:pPr>
        <w:pStyle w:val="TM3"/>
        <w:tabs>
          <w:tab w:val="left" w:pos="1100"/>
          <w:tab w:val="right" w:leader="dot" w:pos="10960"/>
        </w:tabs>
        <w:rPr>
          <w:rFonts w:eastAsiaTheme="minorEastAsia" w:cstheme="minorBidi"/>
          <w:i w:val="0"/>
          <w:iCs w:val="0"/>
          <w:noProof/>
          <w:sz w:val="22"/>
          <w:szCs w:val="22"/>
        </w:rPr>
      </w:pPr>
      <w:hyperlink w:anchor="_Toc128756571" w:history="1">
        <w:r w:rsidR="009A32B5" w:rsidRPr="00286FFF">
          <w:rPr>
            <w:rStyle w:val="Lienhypertexte"/>
            <w:noProof/>
          </w:rPr>
          <w:t>2.3.5</w:t>
        </w:r>
        <w:r w:rsidR="009A32B5">
          <w:rPr>
            <w:rFonts w:eastAsiaTheme="minorEastAsia" w:cstheme="minorBidi"/>
            <w:i w:val="0"/>
            <w:iCs w:val="0"/>
            <w:noProof/>
            <w:sz w:val="22"/>
            <w:szCs w:val="22"/>
          </w:rPr>
          <w:tab/>
        </w:r>
        <w:r w:rsidR="009A32B5" w:rsidRPr="00286FFF">
          <w:rPr>
            <w:rStyle w:val="Lienhypertexte"/>
            <w:noProof/>
          </w:rPr>
          <w:t>Vérification de l’installation</w:t>
        </w:r>
        <w:r w:rsidR="009A32B5">
          <w:rPr>
            <w:noProof/>
            <w:webHidden/>
          </w:rPr>
          <w:tab/>
        </w:r>
        <w:r w:rsidR="009A32B5">
          <w:rPr>
            <w:noProof/>
            <w:webHidden/>
          </w:rPr>
          <w:fldChar w:fldCharType="begin"/>
        </w:r>
        <w:r w:rsidR="009A32B5">
          <w:rPr>
            <w:noProof/>
            <w:webHidden/>
          </w:rPr>
          <w:instrText xml:space="preserve"> PAGEREF _Toc128756571 \h </w:instrText>
        </w:r>
        <w:r w:rsidR="009A32B5">
          <w:rPr>
            <w:noProof/>
            <w:webHidden/>
          </w:rPr>
        </w:r>
        <w:r w:rsidR="009A32B5">
          <w:rPr>
            <w:noProof/>
            <w:webHidden/>
          </w:rPr>
          <w:fldChar w:fldCharType="separate"/>
        </w:r>
        <w:r w:rsidR="009A32B5">
          <w:rPr>
            <w:noProof/>
            <w:webHidden/>
          </w:rPr>
          <w:t>11</w:t>
        </w:r>
        <w:r w:rsidR="009A32B5">
          <w:rPr>
            <w:noProof/>
            <w:webHidden/>
          </w:rPr>
          <w:fldChar w:fldCharType="end"/>
        </w:r>
      </w:hyperlink>
    </w:p>
    <w:p w14:paraId="408243BD" w14:textId="4D5D2C6C" w:rsidR="0067756E" w:rsidRDefault="0067756E" w:rsidP="0067756E">
      <w:pPr>
        <w:spacing w:after="0" w:line="240" w:lineRule="auto"/>
        <w:rPr>
          <w:rFonts w:ascii="Cambria" w:hAnsi="Cambria"/>
          <w:b/>
          <w:bCs/>
          <w:color w:val="21798E"/>
          <w:sz w:val="28"/>
          <w:szCs w:val="28"/>
        </w:rPr>
      </w:pPr>
      <w:r>
        <w:fldChar w:fldCharType="end"/>
      </w:r>
      <w:r>
        <w:br w:type="page"/>
      </w:r>
    </w:p>
    <w:p w14:paraId="606D8F43" w14:textId="77777777" w:rsidR="0067756E" w:rsidRPr="00760603" w:rsidRDefault="0067756E" w:rsidP="0067756E">
      <w:pPr>
        <w:pStyle w:val="Titre1"/>
        <w:numPr>
          <w:ilvl w:val="0"/>
          <w:numId w:val="3"/>
        </w:numPr>
      </w:pPr>
      <w:bookmarkStart w:id="4" w:name="_Toc508029192"/>
      <w:bookmarkStart w:id="5" w:name="_Toc128756556"/>
      <w:bookmarkStart w:id="6" w:name="_Toc496689808"/>
      <w:bookmarkStart w:id="7" w:name="_Toc508899108"/>
      <w:bookmarkStart w:id="8" w:name="_Toc509220261"/>
      <w:bookmarkEnd w:id="1"/>
      <w:bookmarkEnd w:id="2"/>
      <w:bookmarkEnd w:id="3"/>
      <w:r w:rsidRPr="00760603">
        <w:lastRenderedPageBreak/>
        <w:t>Partie 1 : Présentation générale</w:t>
      </w:r>
      <w:bookmarkEnd w:id="4"/>
      <w:bookmarkEnd w:id="5"/>
    </w:p>
    <w:p w14:paraId="661DE2DE" w14:textId="02C1D687" w:rsidR="0067756E" w:rsidRPr="00760603" w:rsidRDefault="0067756E" w:rsidP="0067756E">
      <w:pPr>
        <w:spacing w:after="0"/>
      </w:pPr>
      <w:r w:rsidRPr="00760603">
        <w:t xml:space="preserve">Le présent document constitue la documentation d’installation </w:t>
      </w:r>
      <w:r>
        <w:t>d’</w:t>
      </w:r>
      <w:proofErr w:type="spellStart"/>
      <w:r w:rsidR="00101CE6" w:rsidRPr="00101CE6">
        <w:t>ARender</w:t>
      </w:r>
      <w:proofErr w:type="spellEnd"/>
      <w:r w:rsidR="00101CE6" w:rsidRPr="00101CE6">
        <w:t xml:space="preserve"> </w:t>
      </w:r>
      <w:proofErr w:type="spellStart"/>
      <w:r w:rsidR="00101CE6" w:rsidRPr="00101CE6">
        <w:t>rendition</w:t>
      </w:r>
      <w:proofErr w:type="spellEnd"/>
      <w:r w:rsidR="00101CE6">
        <w:t>.</w:t>
      </w:r>
    </w:p>
    <w:p w14:paraId="23953D36" w14:textId="77777777" w:rsidR="0067756E" w:rsidRPr="00760603" w:rsidRDefault="0067756E" w:rsidP="0067756E">
      <w:pPr>
        <w:pStyle w:val="Titre2"/>
      </w:pPr>
      <w:bookmarkStart w:id="9" w:name="_Toc508029193"/>
      <w:bookmarkStart w:id="10" w:name="_Toc128756557"/>
      <w:r w:rsidRPr="00760603">
        <w:t>Contexte</w:t>
      </w:r>
      <w:bookmarkEnd w:id="9"/>
      <w:bookmarkEnd w:id="10"/>
    </w:p>
    <w:p w14:paraId="1ABB73AA" w14:textId="298E7F8B" w:rsidR="0067756E" w:rsidRDefault="0067756E" w:rsidP="00E5070C">
      <w:pPr>
        <w:rPr>
          <w:iCs/>
        </w:rPr>
      </w:pPr>
      <w:bookmarkStart w:id="11" w:name="_Hlk116655032"/>
      <w:r w:rsidRPr="00760603">
        <w:t>Dans le cadre de l</w:t>
      </w:r>
      <w:r w:rsidR="00357E1E">
        <w:t xml:space="preserve">a mise en place de la GED </w:t>
      </w:r>
      <w:r w:rsidR="00873EEB">
        <w:t>Prévoyance</w:t>
      </w:r>
      <w:r w:rsidR="00357E1E">
        <w:t xml:space="preserve">, </w:t>
      </w:r>
      <w:proofErr w:type="spellStart"/>
      <w:r w:rsidR="00873EEB">
        <w:t>Verlingue</w:t>
      </w:r>
      <w:proofErr w:type="spellEnd"/>
      <w:r w:rsidRPr="00760603">
        <w:t xml:space="preserve"> souhaite</w:t>
      </w:r>
      <w:bookmarkEnd w:id="11"/>
      <w:r w:rsidRPr="00760603">
        <w:t xml:space="preserve"> se doter d</w:t>
      </w:r>
      <w:r w:rsidR="00357E1E">
        <w:t xml:space="preserve">e la visionneuse </w:t>
      </w:r>
      <w:proofErr w:type="spellStart"/>
      <w:r w:rsidR="00357E1E">
        <w:t>ARender</w:t>
      </w:r>
      <w:proofErr w:type="spellEnd"/>
      <w:r w:rsidR="00357E1E">
        <w:t xml:space="preserve">. </w:t>
      </w:r>
      <w:r w:rsidRPr="00760603">
        <w:rPr>
          <w:iCs/>
        </w:rPr>
        <w:t xml:space="preserve">Ce manuel est destiné aux personnes chargées de l’installation, le déploiement et la configuration initiale </w:t>
      </w:r>
      <w:r w:rsidR="00357E1E">
        <w:rPr>
          <w:iCs/>
        </w:rPr>
        <w:t xml:space="preserve">du composant </w:t>
      </w:r>
      <w:proofErr w:type="spellStart"/>
      <w:r w:rsidR="00357E1E">
        <w:rPr>
          <w:iCs/>
        </w:rPr>
        <w:t>ARender</w:t>
      </w:r>
      <w:proofErr w:type="spellEnd"/>
      <w:r w:rsidR="00357E1E">
        <w:rPr>
          <w:iCs/>
        </w:rPr>
        <w:t xml:space="preserve"> ou sa mise à jour</w:t>
      </w:r>
      <w:r w:rsidR="00E5070C">
        <w:rPr>
          <w:iCs/>
        </w:rPr>
        <w:t>.</w:t>
      </w:r>
    </w:p>
    <w:p w14:paraId="68F93F6D" w14:textId="28E1FFC3" w:rsidR="009D7C28" w:rsidRDefault="009D7C28" w:rsidP="009D7C28">
      <w:pPr>
        <w:pStyle w:val="Titre2"/>
      </w:pPr>
      <w:bookmarkStart w:id="12" w:name="_Toc128756558"/>
      <w:r>
        <w:t>Acronyme</w:t>
      </w:r>
      <w:bookmarkEnd w:id="12"/>
    </w:p>
    <w:tbl>
      <w:tblPr>
        <w:tblW w:w="102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8700"/>
      </w:tblGrid>
      <w:tr w:rsidR="009D7C28" w14:paraId="2F79703D" w14:textId="77777777" w:rsidTr="007521A7">
        <w:tc>
          <w:tcPr>
            <w:tcW w:w="10230"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14:paraId="17E10B41" w14:textId="77777777" w:rsidR="009D7C28" w:rsidRDefault="009D7C28" w:rsidP="007521A7">
            <w:pPr>
              <w:spacing w:after="0"/>
              <w:rPr>
                <w:b/>
                <w:color w:val="FFFFFF"/>
                <w:shd w:val="clear" w:color="auto" w:fill="244061"/>
              </w:rPr>
            </w:pPr>
            <w:r>
              <w:rPr>
                <w:b/>
                <w:color w:val="FFFFFF"/>
                <w:shd w:val="clear" w:color="auto" w:fill="244061"/>
              </w:rPr>
              <w:t>ACRONYMES</w:t>
            </w:r>
          </w:p>
        </w:tc>
      </w:tr>
      <w:tr w:rsidR="009D7C28" w:rsidRPr="006D6F51" w14:paraId="20AC0475" w14:textId="77777777" w:rsidTr="007521A7">
        <w:tc>
          <w:tcPr>
            <w:tcW w:w="1530" w:type="dxa"/>
            <w:tcBorders>
              <w:left w:val="single" w:sz="8" w:space="0" w:color="000000"/>
              <w:right w:val="single" w:sz="8" w:space="0" w:color="000000"/>
            </w:tcBorders>
            <w:shd w:val="clear" w:color="auto" w:fill="auto"/>
            <w:tcMar>
              <w:top w:w="100" w:type="dxa"/>
              <w:left w:w="100" w:type="dxa"/>
              <w:bottom w:w="100" w:type="dxa"/>
              <w:right w:w="100" w:type="dxa"/>
            </w:tcMar>
          </w:tcPr>
          <w:p w14:paraId="60D3B3C4" w14:textId="77777777" w:rsidR="009D7C28" w:rsidRDefault="009D7C28" w:rsidP="007521A7">
            <w:pPr>
              <w:spacing w:after="0"/>
            </w:pPr>
            <w:r>
              <w:t>SDK</w:t>
            </w:r>
          </w:p>
        </w:tc>
        <w:tc>
          <w:tcPr>
            <w:tcW w:w="8700" w:type="dxa"/>
            <w:tcBorders>
              <w:right w:val="single" w:sz="8" w:space="0" w:color="000000"/>
            </w:tcBorders>
            <w:shd w:val="clear" w:color="auto" w:fill="auto"/>
            <w:tcMar>
              <w:top w:w="100" w:type="dxa"/>
              <w:left w:w="100" w:type="dxa"/>
              <w:bottom w:w="100" w:type="dxa"/>
              <w:right w:w="100" w:type="dxa"/>
            </w:tcMar>
          </w:tcPr>
          <w:p w14:paraId="34A45DB7" w14:textId="77777777" w:rsidR="009D7C28" w:rsidRPr="006D6F51" w:rsidRDefault="009D7C28" w:rsidP="007521A7">
            <w:pPr>
              <w:spacing w:after="0"/>
              <w:rPr>
                <w:lang w:val="en-US"/>
              </w:rPr>
            </w:pPr>
            <w:r w:rsidRPr="002B0976">
              <w:rPr>
                <w:lang w:val="en-US"/>
              </w:rPr>
              <w:t xml:space="preserve">Software Development Kit </w:t>
            </w:r>
          </w:p>
        </w:tc>
      </w:tr>
    </w:tbl>
    <w:p w14:paraId="7C4B404A" w14:textId="063F418D" w:rsidR="009D7C28" w:rsidRDefault="009D7C28" w:rsidP="009D7C28"/>
    <w:p w14:paraId="43C26D0E" w14:textId="0B180A0E" w:rsidR="009D7C28" w:rsidRDefault="009D7C28" w:rsidP="009D7C28">
      <w:pPr>
        <w:pStyle w:val="Titre2"/>
      </w:pPr>
      <w:bookmarkStart w:id="13" w:name="_Toc128756559"/>
      <w:r>
        <w:t>Modules de la visionneuse</w:t>
      </w:r>
      <w:bookmarkEnd w:id="13"/>
    </w:p>
    <w:p w14:paraId="1713DEC4" w14:textId="77777777" w:rsidR="009D7C28" w:rsidRPr="009D3151" w:rsidRDefault="009D7C28" w:rsidP="009D7C28">
      <w:r>
        <w:t>Le livrable contient :</w:t>
      </w:r>
    </w:p>
    <w:p w14:paraId="27D66C21" w14:textId="592F50A4" w:rsidR="009D7C28" w:rsidRDefault="009D7C28" w:rsidP="009D7C28">
      <w:pPr>
        <w:pStyle w:val="Paragraphedeliste"/>
        <w:widowControl w:val="0"/>
        <w:numPr>
          <w:ilvl w:val="0"/>
          <w:numId w:val="6"/>
        </w:numPr>
        <w:pBdr>
          <w:top w:val="nil"/>
          <w:left w:val="nil"/>
          <w:bottom w:val="nil"/>
          <w:right w:val="nil"/>
          <w:between w:val="nil"/>
        </w:pBdr>
        <w:spacing w:before="60" w:after="60" w:line="240" w:lineRule="auto"/>
        <w:jc w:val="both"/>
      </w:pPr>
      <w:r>
        <w:t xml:space="preserve">Un moteur de </w:t>
      </w:r>
      <w:proofErr w:type="spellStart"/>
      <w:r>
        <w:t>Rendition</w:t>
      </w:r>
      <w:proofErr w:type="spellEnd"/>
      <w:r>
        <w:t xml:space="preserve"> chargé de la génération d’images : </w:t>
      </w:r>
      <w:r w:rsidRPr="009D7C28">
        <w:rPr>
          <w:i/>
        </w:rPr>
        <w:t>rendition-engine-package-4.</w:t>
      </w:r>
      <w:r w:rsidR="00D45C5D">
        <w:rPr>
          <w:i/>
        </w:rPr>
        <w:t>8.5</w:t>
      </w:r>
      <w:r w:rsidRPr="009D7C28">
        <w:rPr>
          <w:i/>
        </w:rPr>
        <w:t>.zip</w:t>
      </w:r>
    </w:p>
    <w:p w14:paraId="344678AE" w14:textId="67FEF458" w:rsidR="009D7C28" w:rsidRPr="009D7C28" w:rsidRDefault="009D7C28" w:rsidP="009D7C28">
      <w:r w:rsidRPr="00394721">
        <w:t xml:space="preserve">Ce document d’installation ne concerne que le module de </w:t>
      </w:r>
      <w:proofErr w:type="spellStart"/>
      <w:r w:rsidRPr="00394721">
        <w:t>Rendition</w:t>
      </w:r>
      <w:proofErr w:type="spellEnd"/>
      <w:r w:rsidRPr="00394721">
        <w:t>. En effet, l’installation du module WEB sera fait</w:t>
      </w:r>
      <w:r>
        <w:t>e</w:t>
      </w:r>
      <w:r w:rsidRPr="00394721">
        <w:t xml:space="preserve"> lors de l’installation de Flower.</w:t>
      </w:r>
    </w:p>
    <w:p w14:paraId="7B8C2A41" w14:textId="77777777" w:rsidR="007521A7" w:rsidRDefault="007521A7">
      <w:pPr>
        <w:spacing w:after="160" w:line="259" w:lineRule="auto"/>
        <w:rPr>
          <w:rFonts w:ascii="Cambria" w:hAnsi="Cambria"/>
          <w:b/>
          <w:bCs/>
          <w:color w:val="21798E"/>
          <w:sz w:val="28"/>
          <w:szCs w:val="28"/>
        </w:rPr>
      </w:pPr>
      <w:bookmarkStart w:id="14" w:name="_Toc508029195"/>
      <w:r>
        <w:br w:type="page"/>
      </w:r>
    </w:p>
    <w:p w14:paraId="24510492" w14:textId="568D0881" w:rsidR="0067756E" w:rsidRPr="00760603" w:rsidRDefault="003000E4" w:rsidP="0067756E">
      <w:pPr>
        <w:pStyle w:val="Titre1"/>
        <w:numPr>
          <w:ilvl w:val="0"/>
          <w:numId w:val="3"/>
        </w:numPr>
      </w:pPr>
      <w:bookmarkStart w:id="15" w:name="_Toc128756560"/>
      <w:r>
        <w:lastRenderedPageBreak/>
        <w:t>Installation d</w:t>
      </w:r>
      <w:bookmarkEnd w:id="14"/>
      <w:r w:rsidR="009D7C28">
        <w:t xml:space="preserve">u moteur de </w:t>
      </w:r>
      <w:proofErr w:type="spellStart"/>
      <w:r w:rsidR="009D7C28">
        <w:t>rendition</w:t>
      </w:r>
      <w:bookmarkEnd w:id="15"/>
      <w:proofErr w:type="spellEnd"/>
    </w:p>
    <w:p w14:paraId="53291746" w14:textId="77777777" w:rsidR="0067756E" w:rsidRPr="00760603" w:rsidRDefault="0067756E" w:rsidP="0067756E">
      <w:pPr>
        <w:pStyle w:val="Titre2"/>
      </w:pPr>
      <w:bookmarkStart w:id="16" w:name="_Toc508029196"/>
      <w:bookmarkStart w:id="17" w:name="_Toc128756561"/>
      <w:r w:rsidRPr="00760603">
        <w:t>Environnement</w:t>
      </w:r>
      <w:bookmarkEnd w:id="16"/>
      <w:bookmarkEnd w:id="17"/>
    </w:p>
    <w:tbl>
      <w:tblPr>
        <w:tblW w:w="102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8700"/>
      </w:tblGrid>
      <w:tr w:rsidR="0067756E" w:rsidRPr="00760603" w14:paraId="43273E20" w14:textId="77777777" w:rsidTr="00D114BA">
        <w:tc>
          <w:tcPr>
            <w:tcW w:w="10230"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14:paraId="37012CFA" w14:textId="77777777" w:rsidR="0067756E" w:rsidRPr="00760603" w:rsidRDefault="0067756E" w:rsidP="00D114BA">
            <w:pPr>
              <w:spacing w:after="0"/>
              <w:rPr>
                <w:b/>
                <w:color w:val="FFFFFF"/>
                <w:shd w:val="clear" w:color="auto" w:fill="244061"/>
              </w:rPr>
            </w:pPr>
            <w:r w:rsidRPr="00760603">
              <w:rPr>
                <w:b/>
                <w:color w:val="FFFFFF"/>
                <w:shd w:val="clear" w:color="auto" w:fill="244061"/>
              </w:rPr>
              <w:t>Environnement</w:t>
            </w:r>
          </w:p>
        </w:tc>
      </w:tr>
      <w:tr w:rsidR="007521A7" w:rsidRPr="00760603" w14:paraId="754BFB90" w14:textId="77777777" w:rsidTr="00D114BA">
        <w:tc>
          <w:tcPr>
            <w:tcW w:w="1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871A28" w14:textId="3A9FF102" w:rsidR="007521A7" w:rsidRPr="00760603" w:rsidRDefault="007521A7" w:rsidP="007521A7">
            <w:pPr>
              <w:spacing w:after="0"/>
            </w:pPr>
            <w:proofErr w:type="spellStart"/>
            <w:r>
              <w:t>Hostname</w:t>
            </w:r>
            <w:proofErr w:type="spellEnd"/>
          </w:p>
        </w:tc>
        <w:tc>
          <w:tcPr>
            <w:tcW w:w="8700" w:type="dxa"/>
            <w:tcBorders>
              <w:bottom w:val="single" w:sz="8" w:space="0" w:color="000000"/>
              <w:right w:val="single" w:sz="8" w:space="0" w:color="000000"/>
            </w:tcBorders>
            <w:shd w:val="clear" w:color="auto" w:fill="auto"/>
            <w:tcMar>
              <w:top w:w="100" w:type="dxa"/>
              <w:left w:w="100" w:type="dxa"/>
              <w:bottom w:w="100" w:type="dxa"/>
              <w:right w:w="100" w:type="dxa"/>
            </w:tcMar>
          </w:tcPr>
          <w:p w14:paraId="4F8A0247" w14:textId="711A39F1" w:rsidR="007521A7" w:rsidRDefault="00D45C5D" w:rsidP="007521A7">
            <w:pPr>
              <w:spacing w:after="0"/>
              <w:rPr>
                <w:lang w:val="en-US"/>
              </w:rPr>
            </w:pPr>
            <w:r>
              <w:rPr>
                <w:b/>
                <w:lang w:val="en-US"/>
              </w:rPr>
              <w:t>Hors production</w:t>
            </w:r>
            <w:r w:rsidR="007521A7" w:rsidRPr="00322E05">
              <w:rPr>
                <w:b/>
                <w:lang w:val="en-US"/>
              </w:rPr>
              <w:t xml:space="preserve"> :</w:t>
            </w:r>
            <w:r w:rsidR="007521A7">
              <w:rPr>
                <w:b/>
                <w:lang w:val="en-US"/>
              </w:rPr>
              <w:t xml:space="preserve"> </w:t>
            </w:r>
            <w:r>
              <w:rPr>
                <w:lang w:val="en-US"/>
              </w:rPr>
              <w:t>SGD-HPRD-ARN-01</w:t>
            </w:r>
            <w:r w:rsidR="00301983">
              <w:rPr>
                <w:lang w:val="en-US"/>
              </w:rPr>
              <w:t xml:space="preserve"> (</w:t>
            </w:r>
            <w:r w:rsidR="0000051E">
              <w:rPr>
                <w:lang w:val="en-US"/>
              </w:rPr>
              <w:t>10.29.7.176</w:t>
            </w:r>
            <w:r w:rsidR="00301983">
              <w:rPr>
                <w:lang w:val="en-US"/>
              </w:rPr>
              <w:t>)</w:t>
            </w:r>
          </w:p>
          <w:p w14:paraId="36023C90" w14:textId="64D24D82" w:rsidR="00301983" w:rsidRDefault="00301983" w:rsidP="007521A7">
            <w:pPr>
              <w:spacing w:after="0"/>
              <w:rPr>
                <w:lang w:val="en-US"/>
              </w:rPr>
            </w:pPr>
            <w:proofErr w:type="spellStart"/>
            <w:r w:rsidRPr="00301983">
              <w:rPr>
                <w:b/>
                <w:bCs/>
                <w:lang w:val="en-US"/>
              </w:rPr>
              <w:t>Préproduction</w:t>
            </w:r>
            <w:proofErr w:type="spellEnd"/>
            <w:r>
              <w:rPr>
                <w:lang w:val="en-US"/>
              </w:rPr>
              <w:t xml:space="preserve"> : SGD-PPR-ARN (10.29.83.10)</w:t>
            </w:r>
          </w:p>
          <w:p w14:paraId="010343C8" w14:textId="6C0EEAA3" w:rsidR="007521A7" w:rsidRPr="001D2A6A" w:rsidRDefault="007521A7" w:rsidP="007521A7">
            <w:pPr>
              <w:spacing w:after="0"/>
              <w:rPr>
                <w:b/>
              </w:rPr>
            </w:pPr>
            <w:r w:rsidRPr="004550A8">
              <w:rPr>
                <w:b/>
                <w:bCs/>
                <w:lang w:val="en-US"/>
              </w:rPr>
              <w:t>Production :</w:t>
            </w:r>
            <w:r w:rsidRPr="004550A8">
              <w:rPr>
                <w:bCs/>
                <w:lang w:val="en-US"/>
              </w:rPr>
              <w:t xml:space="preserve"> </w:t>
            </w:r>
            <w:r w:rsidR="00D45C5D" w:rsidRPr="00D45C5D">
              <w:rPr>
                <w:b/>
                <w:color w:val="FF0000"/>
                <w:lang w:val="en-US"/>
              </w:rPr>
              <w:t xml:space="preserve">A </w:t>
            </w:r>
            <w:proofErr w:type="spellStart"/>
            <w:r w:rsidR="00D45C5D" w:rsidRPr="00D45C5D">
              <w:rPr>
                <w:b/>
                <w:color w:val="FF0000"/>
                <w:lang w:val="en-US"/>
              </w:rPr>
              <w:t>remplir</w:t>
            </w:r>
            <w:proofErr w:type="spellEnd"/>
            <w:r w:rsidR="00D45C5D">
              <w:rPr>
                <w:b/>
                <w:color w:val="FF0000"/>
                <w:lang w:val="en-US"/>
              </w:rPr>
              <w:t xml:space="preserve"> </w:t>
            </w:r>
            <w:proofErr w:type="spellStart"/>
            <w:r w:rsidR="00D45C5D">
              <w:rPr>
                <w:b/>
                <w:color w:val="FF0000"/>
                <w:lang w:val="en-US"/>
              </w:rPr>
              <w:t>ultérieurement</w:t>
            </w:r>
            <w:proofErr w:type="spellEnd"/>
          </w:p>
        </w:tc>
      </w:tr>
      <w:tr w:rsidR="007521A7" w:rsidRPr="00760603" w14:paraId="64C3C2D0" w14:textId="77777777" w:rsidTr="00D114BA">
        <w:tc>
          <w:tcPr>
            <w:tcW w:w="1530" w:type="dxa"/>
            <w:tcBorders>
              <w:left w:val="single" w:sz="8" w:space="0" w:color="000000"/>
              <w:right w:val="single" w:sz="8" w:space="0" w:color="000000"/>
            </w:tcBorders>
            <w:shd w:val="clear" w:color="auto" w:fill="auto"/>
            <w:tcMar>
              <w:top w:w="100" w:type="dxa"/>
              <w:left w:w="100" w:type="dxa"/>
              <w:bottom w:w="100" w:type="dxa"/>
              <w:right w:w="100" w:type="dxa"/>
            </w:tcMar>
          </w:tcPr>
          <w:p w14:paraId="7EFEAE15" w14:textId="4F922DE4" w:rsidR="007521A7" w:rsidRPr="00760603" w:rsidRDefault="007521A7" w:rsidP="007521A7">
            <w:pPr>
              <w:spacing w:after="0"/>
            </w:pPr>
            <w:r>
              <w:t>Compte d’administration local</w:t>
            </w:r>
          </w:p>
        </w:tc>
        <w:tc>
          <w:tcPr>
            <w:tcW w:w="8700" w:type="dxa"/>
            <w:tcBorders>
              <w:right w:val="single" w:sz="8" w:space="0" w:color="000000"/>
            </w:tcBorders>
            <w:shd w:val="clear" w:color="auto" w:fill="auto"/>
            <w:tcMar>
              <w:top w:w="100" w:type="dxa"/>
              <w:left w:w="100" w:type="dxa"/>
              <w:bottom w:w="100" w:type="dxa"/>
              <w:right w:w="100" w:type="dxa"/>
            </w:tcMar>
          </w:tcPr>
          <w:p w14:paraId="7F2D7D3D" w14:textId="703442E3" w:rsidR="009D3D54" w:rsidRDefault="009D3D54" w:rsidP="009D3D54">
            <w:pPr>
              <w:spacing w:after="0"/>
              <w:rPr>
                <w:bCs/>
                <w:lang w:val="en-US"/>
              </w:rPr>
            </w:pPr>
            <w:r>
              <w:rPr>
                <w:b/>
                <w:lang w:val="en-US"/>
              </w:rPr>
              <w:t>Hors production</w:t>
            </w:r>
            <w:r w:rsidRPr="00322E05">
              <w:rPr>
                <w:b/>
                <w:lang w:val="en-US"/>
              </w:rPr>
              <w:t xml:space="preserve"> :</w:t>
            </w:r>
            <w:r>
              <w:rPr>
                <w:b/>
                <w:lang w:val="en-US"/>
              </w:rPr>
              <w:t xml:space="preserve"> </w:t>
            </w:r>
            <w:proofErr w:type="spellStart"/>
            <w:r w:rsidR="0057735C" w:rsidRPr="0057735C">
              <w:rPr>
                <w:bCs/>
                <w:lang w:val="en-US"/>
              </w:rPr>
              <w:t>svcarondor</w:t>
            </w:r>
            <w:proofErr w:type="spellEnd"/>
          </w:p>
          <w:p w14:paraId="1FF6E2B9" w14:textId="1041A03F" w:rsidR="00301983" w:rsidRDefault="00301983" w:rsidP="009D3D54">
            <w:pPr>
              <w:spacing w:after="0"/>
              <w:rPr>
                <w:lang w:val="en-US"/>
              </w:rPr>
            </w:pPr>
            <w:proofErr w:type="spellStart"/>
            <w:r>
              <w:rPr>
                <w:b/>
                <w:lang w:val="en-US"/>
              </w:rPr>
              <w:t>Préproduction</w:t>
            </w:r>
            <w:proofErr w:type="spellEnd"/>
            <w:r w:rsidRPr="00322E05">
              <w:rPr>
                <w:b/>
                <w:lang w:val="en-US"/>
              </w:rPr>
              <w:t xml:space="preserve"> :</w:t>
            </w:r>
            <w:r>
              <w:rPr>
                <w:b/>
                <w:lang w:val="en-US"/>
              </w:rPr>
              <w:t xml:space="preserve"> </w:t>
            </w:r>
            <w:proofErr w:type="spellStart"/>
            <w:r w:rsidRPr="0057735C">
              <w:rPr>
                <w:bCs/>
                <w:lang w:val="en-US"/>
              </w:rPr>
              <w:t>svcarondo</w:t>
            </w:r>
            <w:r>
              <w:rPr>
                <w:bCs/>
                <w:lang w:val="en-US"/>
              </w:rPr>
              <w:t>r</w:t>
            </w:r>
            <w:proofErr w:type="spellEnd"/>
          </w:p>
          <w:p w14:paraId="0B69613B" w14:textId="0F2A8DAA" w:rsidR="007521A7" w:rsidRPr="00D45C5D" w:rsidRDefault="009D3D54" w:rsidP="009D3D54">
            <w:pPr>
              <w:spacing w:after="0"/>
            </w:pPr>
            <w:r w:rsidRPr="004550A8">
              <w:rPr>
                <w:b/>
                <w:bCs/>
                <w:lang w:val="en-US"/>
              </w:rPr>
              <w:t>Production :</w:t>
            </w:r>
            <w:r w:rsidRPr="004550A8">
              <w:rPr>
                <w:bCs/>
                <w:lang w:val="en-US"/>
              </w:rPr>
              <w:t xml:space="preserve"> </w:t>
            </w:r>
            <w:r w:rsidRPr="00D45C5D">
              <w:rPr>
                <w:b/>
                <w:color w:val="FF0000"/>
                <w:lang w:val="en-US"/>
              </w:rPr>
              <w:t xml:space="preserve">A </w:t>
            </w:r>
            <w:proofErr w:type="spellStart"/>
            <w:r w:rsidRPr="00D45C5D">
              <w:rPr>
                <w:b/>
                <w:color w:val="FF0000"/>
                <w:lang w:val="en-US"/>
              </w:rPr>
              <w:t>remplir</w:t>
            </w:r>
            <w:proofErr w:type="spellEnd"/>
            <w:r>
              <w:rPr>
                <w:b/>
                <w:color w:val="FF0000"/>
                <w:lang w:val="en-US"/>
              </w:rPr>
              <w:t xml:space="preserve"> </w:t>
            </w:r>
            <w:proofErr w:type="spellStart"/>
            <w:r>
              <w:rPr>
                <w:b/>
                <w:color w:val="FF0000"/>
                <w:lang w:val="en-US"/>
              </w:rPr>
              <w:t>ultérieurement</w:t>
            </w:r>
            <w:proofErr w:type="spellEnd"/>
          </w:p>
        </w:tc>
      </w:tr>
    </w:tbl>
    <w:p w14:paraId="30800DD4" w14:textId="77777777" w:rsidR="0067756E" w:rsidRPr="00760603" w:rsidRDefault="0067756E" w:rsidP="0067756E">
      <w:pPr>
        <w:spacing w:after="0"/>
      </w:pPr>
    </w:p>
    <w:p w14:paraId="3B9F5E13" w14:textId="69B28512" w:rsidR="0067756E" w:rsidRDefault="0067756E" w:rsidP="0067756E">
      <w:pPr>
        <w:pStyle w:val="Titre2"/>
      </w:pPr>
      <w:bookmarkStart w:id="18" w:name="_Toc508029197"/>
      <w:bookmarkStart w:id="19" w:name="_Toc128756562"/>
      <w:r w:rsidRPr="00760603">
        <w:t>Prérequis</w:t>
      </w:r>
      <w:bookmarkEnd w:id="18"/>
      <w:bookmarkEnd w:id="19"/>
    </w:p>
    <w:p w14:paraId="478D88F3" w14:textId="162B0E5F" w:rsidR="009A7E8B" w:rsidRPr="00F423AD" w:rsidRDefault="007521A7" w:rsidP="00F423AD">
      <w:r w:rsidRPr="007521A7">
        <w:t>Merci de vérifier attentivement les prérequis listé</w:t>
      </w:r>
      <w:r w:rsidR="000C126E">
        <w:t>s</w:t>
      </w:r>
      <w:r w:rsidRPr="007521A7">
        <w:t xml:space="preserve"> ci-dessous.</w:t>
      </w:r>
    </w:p>
    <w:p w14:paraId="20775D28" w14:textId="7DC627EC" w:rsidR="0067756E" w:rsidRDefault="0067756E" w:rsidP="0067756E">
      <w:pPr>
        <w:pStyle w:val="Titre3"/>
      </w:pPr>
      <w:bookmarkStart w:id="20" w:name="_Toc508029199"/>
      <w:bookmarkStart w:id="21" w:name="_Toc128756563"/>
      <w:r w:rsidRPr="00760603">
        <w:t>Java</w:t>
      </w:r>
      <w:bookmarkEnd w:id="20"/>
      <w:bookmarkEnd w:id="21"/>
    </w:p>
    <w:p w14:paraId="4B49CF74" w14:textId="2692B6F2" w:rsidR="009D3D54" w:rsidRDefault="009D3D54" w:rsidP="009D3D54">
      <w:pPr>
        <w:spacing w:before="120" w:after="120"/>
      </w:pPr>
      <w:r>
        <w:t xml:space="preserve">Une JDK 1.8.0_131 doit être installé sur chaque serveur accueillant </w:t>
      </w:r>
      <w:proofErr w:type="spellStart"/>
      <w:r>
        <w:t>ARender</w:t>
      </w:r>
      <w:proofErr w:type="spellEnd"/>
      <w:r>
        <w:t xml:space="preserve"> </w:t>
      </w:r>
      <w:proofErr w:type="spellStart"/>
      <w:r>
        <w:t>Rendition</w:t>
      </w:r>
      <w:proofErr w:type="spellEnd"/>
      <w:r>
        <w:t> :</w:t>
      </w:r>
    </w:p>
    <w:p w14:paraId="69A882FC" w14:textId="153C17B3" w:rsidR="009D3D54" w:rsidRDefault="009D3D54" w:rsidP="009D3D54">
      <w:pPr>
        <w:pStyle w:val="Paragraphedeliste"/>
        <w:numPr>
          <w:ilvl w:val="0"/>
          <w:numId w:val="2"/>
        </w:numPr>
        <w:spacing w:before="120" w:after="120" w:line="240" w:lineRule="auto"/>
      </w:pPr>
      <w:r>
        <w:t>Java JDK 1.8.0_131 (x64)</w:t>
      </w:r>
    </w:p>
    <w:p w14:paraId="00B5E254" w14:textId="10CC9D14" w:rsidR="009D3D54" w:rsidRPr="008D3BD0" w:rsidRDefault="009D3D54" w:rsidP="009D3D54">
      <w:pPr>
        <w:pStyle w:val="Paragraphedeliste"/>
        <w:numPr>
          <w:ilvl w:val="1"/>
          <w:numId w:val="2"/>
        </w:numPr>
        <w:spacing w:before="120" w:after="120" w:line="240" w:lineRule="auto"/>
      </w:pPr>
      <w:r>
        <w:t xml:space="preserve">Vérifier la présence du fichier suivant : </w:t>
      </w:r>
      <w:r w:rsidRPr="00BD79A8">
        <w:rPr>
          <w:i/>
        </w:rPr>
        <w:t>C:/Program Files/Java/</w:t>
      </w:r>
      <w:r w:rsidRPr="006E7E19">
        <w:rPr>
          <w:i/>
        </w:rPr>
        <w:t>jdk</w:t>
      </w:r>
      <w:r>
        <w:rPr>
          <w:i/>
        </w:rPr>
        <w:t>1.8.0_131</w:t>
      </w:r>
      <w:r w:rsidRPr="00BD79A8">
        <w:rPr>
          <w:i/>
        </w:rPr>
        <w:t>/bin/java</w:t>
      </w:r>
    </w:p>
    <w:p w14:paraId="5CB86FC1" w14:textId="77777777" w:rsidR="009D3D54" w:rsidRDefault="009D3D54" w:rsidP="009D3D54">
      <w:pPr>
        <w:pStyle w:val="Paragraphedeliste"/>
        <w:numPr>
          <w:ilvl w:val="1"/>
          <w:numId w:val="2"/>
        </w:numPr>
        <w:spacing w:before="120" w:after="120" w:line="240" w:lineRule="auto"/>
      </w:pPr>
      <w:r>
        <w:t>Java doit être dans le PATH du serveur</w:t>
      </w:r>
    </w:p>
    <w:p w14:paraId="2AA424A5" w14:textId="77777777" w:rsidR="009D3D54" w:rsidRDefault="009D3D54" w:rsidP="009D3D54">
      <w:pPr>
        <w:pStyle w:val="Paragraphedeliste"/>
        <w:numPr>
          <w:ilvl w:val="2"/>
          <w:numId w:val="2"/>
        </w:numPr>
        <w:spacing w:before="120" w:after="120" w:line="240" w:lineRule="auto"/>
      </w:pPr>
      <w:r>
        <w:t>En ouvrant une ligne de commande en administrateur taper la commande : « </w:t>
      </w:r>
      <w:r w:rsidRPr="00272CA0">
        <w:rPr>
          <w:b/>
          <w:i/>
        </w:rPr>
        <w:t>java -version</w:t>
      </w:r>
      <w:r>
        <w:t> »</w:t>
      </w:r>
    </w:p>
    <w:p w14:paraId="0DC49B9D" w14:textId="226F73B9" w:rsidR="009D3D54" w:rsidRDefault="009D3D54" w:rsidP="009D3D54">
      <w:pPr>
        <w:pStyle w:val="Paragraphedeliste"/>
        <w:numPr>
          <w:ilvl w:val="3"/>
          <w:numId w:val="2"/>
        </w:numPr>
        <w:spacing w:before="120" w:after="120" w:line="240" w:lineRule="auto"/>
      </w:pPr>
      <w:r>
        <w:t>Résultat attendu : cf. image ci-dessous</w:t>
      </w:r>
    </w:p>
    <w:p w14:paraId="4A92816B" w14:textId="02794A43" w:rsidR="009D3D54" w:rsidRDefault="009D3D54" w:rsidP="009D3D54">
      <w:pPr>
        <w:spacing w:before="120" w:after="120"/>
      </w:pPr>
      <w:r>
        <w:rPr>
          <w:noProof/>
        </w:rPr>
        <w:drawing>
          <wp:inline distT="0" distB="0" distL="0" distR="0" wp14:anchorId="02229BA0" wp14:editId="3DB961A2">
            <wp:extent cx="5391902" cy="199100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5391902" cy="1991003"/>
                    </a:xfrm>
                    <a:prstGeom prst="rect">
                      <a:avLst/>
                    </a:prstGeom>
                  </pic:spPr>
                </pic:pic>
              </a:graphicData>
            </a:graphic>
          </wp:inline>
        </w:drawing>
      </w:r>
    </w:p>
    <w:p w14:paraId="717BC63A" w14:textId="77777777" w:rsidR="009D3D54" w:rsidRDefault="009D3D54" w:rsidP="009D3D54">
      <w:pPr>
        <w:pStyle w:val="Paragraphedeliste"/>
        <w:numPr>
          <w:ilvl w:val="1"/>
          <w:numId w:val="2"/>
        </w:numPr>
        <w:spacing w:before="120" w:after="120" w:line="240" w:lineRule="auto"/>
      </w:pPr>
      <w:r>
        <w:t>Ce même java doit être configuré pour ouvrir les fichier ayant l’extension .jar. Si ce n’est pas fait suivre la procédure ci-dessous :</w:t>
      </w:r>
    </w:p>
    <w:p w14:paraId="34708F8A" w14:textId="77777777" w:rsidR="009D3D54" w:rsidRDefault="009D3D54" w:rsidP="009D3D54">
      <w:pPr>
        <w:pStyle w:val="Paragraphedeliste"/>
        <w:numPr>
          <w:ilvl w:val="2"/>
          <w:numId w:val="2"/>
        </w:numPr>
        <w:spacing w:before="120" w:after="120" w:line="240" w:lineRule="auto"/>
      </w:pPr>
      <w:r>
        <w:t xml:space="preserve">Clic droit sur un .jar et sélectionner dans le menu déroulant </w:t>
      </w:r>
      <w:r w:rsidRPr="00AB49BE">
        <w:rPr>
          <w:b/>
          <w:i/>
        </w:rPr>
        <w:t>propriété</w:t>
      </w:r>
      <w:r>
        <w:t xml:space="preserve"> </w:t>
      </w:r>
    </w:p>
    <w:p w14:paraId="65524BAA" w14:textId="53870C44" w:rsidR="009D3D54" w:rsidRDefault="009D3D54" w:rsidP="009D3D54">
      <w:pPr>
        <w:pStyle w:val="Paragraphedeliste"/>
        <w:numPr>
          <w:ilvl w:val="2"/>
          <w:numId w:val="2"/>
        </w:numPr>
        <w:spacing w:before="120" w:after="120" w:line="240" w:lineRule="auto"/>
      </w:pPr>
      <w:r>
        <w:t xml:space="preserve">Et modifier le logiciel avec lequel s’ouvre les .jar, sélectionner le java comme dans l’image ci-dessous : </w:t>
      </w:r>
    </w:p>
    <w:p w14:paraId="5757A686" w14:textId="7D3D86D0" w:rsidR="00666AFD" w:rsidRDefault="00666AFD" w:rsidP="009D3D54">
      <w:pPr>
        <w:spacing w:before="120" w:after="120"/>
      </w:pPr>
      <w:r>
        <w:rPr>
          <w:noProof/>
        </w:rPr>
        <w:lastRenderedPageBreak/>
        <w:drawing>
          <wp:inline distT="0" distB="0" distL="0" distR="0" wp14:anchorId="3C69CDED" wp14:editId="287FC0EA">
            <wp:extent cx="5115639" cy="15242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5115639" cy="1524213"/>
                    </a:xfrm>
                    <a:prstGeom prst="rect">
                      <a:avLst/>
                    </a:prstGeom>
                  </pic:spPr>
                </pic:pic>
              </a:graphicData>
            </a:graphic>
          </wp:inline>
        </w:drawing>
      </w:r>
    </w:p>
    <w:p w14:paraId="48E8C5D3" w14:textId="77777777" w:rsidR="009D3D54" w:rsidRDefault="009D3D54" w:rsidP="009D3D54">
      <w:pPr>
        <w:contextualSpacing/>
        <w:rPr>
          <w:color w:val="FF0000"/>
        </w:rPr>
      </w:pPr>
      <w:r w:rsidRPr="00A3320F">
        <w:rPr>
          <w:color w:val="FF0000"/>
        </w:rPr>
        <w:t>Veillez à</w:t>
      </w:r>
      <w:r>
        <w:rPr>
          <w:color w:val="FF0000"/>
        </w:rPr>
        <w:t> :</w:t>
      </w:r>
    </w:p>
    <w:p w14:paraId="24FA18A1" w14:textId="77777777" w:rsidR="009D3D54" w:rsidRDefault="009D3D54" w:rsidP="009D3D54">
      <w:pPr>
        <w:pStyle w:val="Paragraphedeliste"/>
        <w:numPr>
          <w:ilvl w:val="0"/>
          <w:numId w:val="8"/>
        </w:numPr>
        <w:spacing w:before="120" w:after="120" w:line="240" w:lineRule="auto"/>
        <w:rPr>
          <w:color w:val="FF0000"/>
        </w:rPr>
      </w:pPr>
      <w:r>
        <w:rPr>
          <w:color w:val="FF0000"/>
        </w:rPr>
        <w:t>D</w:t>
      </w:r>
      <w:r w:rsidRPr="00EF0B47">
        <w:rPr>
          <w:color w:val="FF0000"/>
        </w:rPr>
        <w:t>ésactiver l’</w:t>
      </w:r>
      <w:r>
        <w:rPr>
          <w:color w:val="FF0000"/>
        </w:rPr>
        <w:t xml:space="preserve">antivirus du serveur au minimum pour le dossier d’installation de la </w:t>
      </w:r>
      <w:proofErr w:type="spellStart"/>
      <w:r>
        <w:rPr>
          <w:color w:val="FF0000"/>
        </w:rPr>
        <w:t>Rendition</w:t>
      </w:r>
      <w:proofErr w:type="spellEnd"/>
    </w:p>
    <w:p w14:paraId="298F9E53" w14:textId="4E89C94B" w:rsidR="009D3D54" w:rsidRDefault="009D3D54" w:rsidP="009D3D54">
      <w:pPr>
        <w:pStyle w:val="Paragraphedeliste"/>
        <w:numPr>
          <w:ilvl w:val="0"/>
          <w:numId w:val="8"/>
        </w:numPr>
        <w:spacing w:before="120" w:after="120" w:line="240" w:lineRule="auto"/>
        <w:rPr>
          <w:color w:val="FF0000"/>
        </w:rPr>
      </w:pPr>
      <w:r>
        <w:rPr>
          <w:color w:val="FF0000"/>
        </w:rPr>
        <w:t>Se connecter en tant qu’administrateur</w:t>
      </w:r>
    </w:p>
    <w:p w14:paraId="648E2117" w14:textId="0A25F290" w:rsidR="008351A7" w:rsidRPr="008351A7" w:rsidRDefault="00666AFD" w:rsidP="008351A7">
      <w:pPr>
        <w:pStyle w:val="Titre3"/>
      </w:pPr>
      <w:bookmarkStart w:id="22" w:name="_Toc128756564"/>
      <w:r>
        <w:t>Microsoft Office 2016</w:t>
      </w:r>
      <w:bookmarkEnd w:id="22"/>
    </w:p>
    <w:p w14:paraId="67E191D9" w14:textId="77777777" w:rsidR="00666AFD" w:rsidRDefault="00666AFD" w:rsidP="00666AFD">
      <w:pPr>
        <w:pStyle w:val="Paragraphedeliste"/>
        <w:numPr>
          <w:ilvl w:val="0"/>
          <w:numId w:val="2"/>
        </w:numPr>
        <w:spacing w:before="120" w:after="120" w:line="240" w:lineRule="auto"/>
      </w:pPr>
      <w:r>
        <w:t xml:space="preserve">La licence Office </w:t>
      </w:r>
      <w:r w:rsidRPr="0023612D">
        <w:rPr>
          <w:u w:val="single"/>
        </w:rPr>
        <w:t>doit être activée</w:t>
      </w:r>
      <w:r>
        <w:t>,</w:t>
      </w:r>
    </w:p>
    <w:p w14:paraId="53A51928" w14:textId="77777777" w:rsidR="00666AFD" w:rsidRDefault="00666AFD" w:rsidP="00666AFD">
      <w:pPr>
        <w:pStyle w:val="Paragraphedeliste"/>
        <w:numPr>
          <w:ilvl w:val="0"/>
          <w:numId w:val="2"/>
        </w:numPr>
        <w:spacing w:before="120" w:after="120" w:line="240" w:lineRule="auto"/>
      </w:pPr>
      <w:r>
        <w:t xml:space="preserve">L’ouverture de Microsoft Office doit se faire </w:t>
      </w:r>
      <w:r w:rsidRPr="0023612D">
        <w:rPr>
          <w:u w:val="single"/>
        </w:rPr>
        <w:t xml:space="preserve">sans </w:t>
      </w:r>
      <w:proofErr w:type="spellStart"/>
      <w:r w:rsidRPr="0023612D">
        <w:rPr>
          <w:u w:val="single"/>
        </w:rPr>
        <w:t>popup</w:t>
      </w:r>
      <w:proofErr w:type="spellEnd"/>
      <w:r>
        <w:t>,</w:t>
      </w:r>
    </w:p>
    <w:p w14:paraId="0084BEC1" w14:textId="1BBA6A6B" w:rsidR="001D0512" w:rsidRPr="00256EC2" w:rsidRDefault="00666AFD" w:rsidP="001D0512">
      <w:pPr>
        <w:pStyle w:val="Paragraphedeliste"/>
        <w:numPr>
          <w:ilvl w:val="0"/>
          <w:numId w:val="2"/>
        </w:numPr>
        <w:spacing w:before="120" w:after="120" w:line="240" w:lineRule="auto"/>
      </w:pPr>
      <w:r w:rsidRPr="006214D2">
        <w:t xml:space="preserve">L’utilisateur </w:t>
      </w:r>
      <w:proofErr w:type="spellStart"/>
      <w:r w:rsidRPr="006214D2">
        <w:t>ARender</w:t>
      </w:r>
      <w:proofErr w:type="spellEnd"/>
      <w:r w:rsidRPr="006214D2">
        <w:t xml:space="preserve"> doit posséder une imprimante par défaut configurée et fonctionnelle</w:t>
      </w:r>
      <w:r>
        <w:t xml:space="preserve"> : </w:t>
      </w:r>
      <w:r w:rsidRPr="006214D2">
        <w:t>conversion vers XPS. Ceci pour permettre les opérations de travail sur les pages des feuilles Excel.</w:t>
      </w:r>
    </w:p>
    <w:p w14:paraId="2A719271" w14:textId="678CB0B0" w:rsidR="0067756E" w:rsidRDefault="00332C91" w:rsidP="0067756E">
      <w:pPr>
        <w:pStyle w:val="Titre2"/>
      </w:pPr>
      <w:bookmarkStart w:id="23" w:name="_Toc508029201"/>
      <w:bookmarkStart w:id="24" w:name="_Toc128756566"/>
      <w:r>
        <w:t xml:space="preserve">Installation </w:t>
      </w:r>
      <w:bookmarkEnd w:id="23"/>
      <w:r w:rsidR="00256EC2">
        <w:t xml:space="preserve">du serveur de </w:t>
      </w:r>
      <w:proofErr w:type="spellStart"/>
      <w:r w:rsidR="00256EC2">
        <w:t>rendition</w:t>
      </w:r>
      <w:bookmarkEnd w:id="24"/>
      <w:proofErr w:type="spellEnd"/>
    </w:p>
    <w:p w14:paraId="1B6335FE" w14:textId="6648B1B1" w:rsidR="00256EC2" w:rsidRDefault="00256EC2" w:rsidP="00256EC2">
      <w:pPr>
        <w:pStyle w:val="Titre3"/>
      </w:pPr>
      <w:bookmarkStart w:id="25" w:name="_Toc128756567"/>
      <w:r>
        <w:t>Désinstallation de l’installation existante</w:t>
      </w:r>
      <w:bookmarkEnd w:id="25"/>
    </w:p>
    <w:tbl>
      <w:tblPr>
        <w:tblW w:w="1105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6"/>
        <w:gridCol w:w="3835"/>
        <w:gridCol w:w="6796"/>
      </w:tblGrid>
      <w:tr w:rsidR="00182884" w14:paraId="2A29A0A1" w14:textId="77777777" w:rsidTr="007604A0">
        <w:tc>
          <w:tcPr>
            <w:tcW w:w="426" w:type="dxa"/>
            <w:tcBorders>
              <w:top w:val="single" w:sz="8" w:space="0" w:color="000000"/>
              <w:left w:val="single" w:sz="8" w:space="0" w:color="000000"/>
              <w:bottom w:val="single" w:sz="8" w:space="0" w:color="000000"/>
              <w:right w:val="single" w:sz="8" w:space="0" w:color="000000"/>
            </w:tcBorders>
            <w:shd w:val="clear" w:color="auto" w:fill="244061"/>
          </w:tcPr>
          <w:p w14:paraId="3878D9AC" w14:textId="77777777" w:rsidR="00182884" w:rsidRDefault="00182884" w:rsidP="007604A0">
            <w:pPr>
              <w:spacing w:after="0"/>
              <w:rPr>
                <w:b/>
                <w:color w:val="FFFFFF"/>
                <w:shd w:val="clear" w:color="auto" w:fill="244061"/>
              </w:rPr>
            </w:pPr>
            <w:r>
              <w:rPr>
                <w:b/>
                <w:color w:val="FFFFFF"/>
                <w:shd w:val="clear" w:color="auto" w:fill="244061"/>
              </w:rPr>
              <w:t>#</w:t>
            </w:r>
          </w:p>
        </w:tc>
        <w:tc>
          <w:tcPr>
            <w:tcW w:w="10631"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14:paraId="0F43769A" w14:textId="77777777" w:rsidR="00182884" w:rsidRDefault="00182884" w:rsidP="007604A0">
            <w:pPr>
              <w:spacing w:after="0"/>
              <w:rPr>
                <w:b/>
                <w:color w:val="FFFFFF"/>
                <w:shd w:val="clear" w:color="auto" w:fill="244061"/>
              </w:rPr>
            </w:pPr>
            <w:r>
              <w:rPr>
                <w:b/>
                <w:color w:val="FFFFFF"/>
                <w:shd w:val="clear" w:color="auto" w:fill="244061"/>
              </w:rPr>
              <w:t xml:space="preserve">Désinstallation de la </w:t>
            </w:r>
            <w:proofErr w:type="spellStart"/>
            <w:r>
              <w:rPr>
                <w:b/>
                <w:color w:val="FFFFFF"/>
                <w:shd w:val="clear" w:color="auto" w:fill="244061"/>
              </w:rPr>
              <w:t>Rendition</w:t>
            </w:r>
            <w:proofErr w:type="spellEnd"/>
          </w:p>
        </w:tc>
      </w:tr>
      <w:tr w:rsidR="00182884" w14:paraId="5C37E5E8" w14:textId="77777777" w:rsidTr="007604A0">
        <w:tc>
          <w:tcPr>
            <w:tcW w:w="426" w:type="dxa"/>
            <w:tcBorders>
              <w:left w:val="single" w:sz="8" w:space="0" w:color="000000"/>
              <w:right w:val="single" w:sz="8" w:space="0" w:color="000000"/>
            </w:tcBorders>
          </w:tcPr>
          <w:p w14:paraId="1A03FA30" w14:textId="77777777" w:rsidR="00182884" w:rsidRDefault="00182884" w:rsidP="007604A0">
            <w:pPr>
              <w:spacing w:after="0"/>
            </w:pPr>
            <w:r>
              <w:t>1</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25A1B1AC" w14:textId="77777777" w:rsidR="00182884" w:rsidRDefault="00182884" w:rsidP="007604A0">
            <w:pPr>
              <w:keepNext/>
              <w:tabs>
                <w:tab w:val="right" w:pos="992"/>
                <w:tab w:val="left" w:pos="1276"/>
                <w:tab w:val="right" w:pos="14459"/>
                <w:tab w:val="left" w:pos="14600"/>
              </w:tabs>
            </w:pPr>
            <w:r>
              <w:t>Afficher la fenêtre des services :</w:t>
            </w:r>
          </w:p>
          <w:p w14:paraId="4729C9BB" w14:textId="77777777" w:rsidR="00182884" w:rsidRPr="006E4F58" w:rsidRDefault="00182884" w:rsidP="007604A0">
            <w:pPr>
              <w:keepNext/>
              <w:tabs>
                <w:tab w:val="right" w:pos="992"/>
                <w:tab w:val="left" w:pos="1276"/>
                <w:tab w:val="right" w:pos="14459"/>
                <w:tab w:val="left" w:pos="14600"/>
              </w:tabs>
              <w:rPr>
                <w:i/>
                <w:lang w:val="en-US"/>
              </w:rPr>
            </w:pPr>
            <w:proofErr w:type="spellStart"/>
            <w:r>
              <w:rPr>
                <w:lang w:val="en-US"/>
              </w:rPr>
              <w:t>Soit</w:t>
            </w:r>
            <w:proofErr w:type="spellEnd"/>
            <w:r>
              <w:rPr>
                <w:lang w:val="en-US"/>
              </w:rPr>
              <w:t xml:space="preserve"> </w:t>
            </w:r>
            <w:r w:rsidRPr="006E4F58">
              <w:rPr>
                <w:lang w:val="en-US"/>
              </w:rPr>
              <w:t xml:space="preserve">- </w:t>
            </w:r>
            <w:r w:rsidRPr="006E4F58">
              <w:rPr>
                <w:i/>
                <w:lang w:val="en-US"/>
              </w:rPr>
              <w:t xml:space="preserve">Windows + R </w:t>
            </w:r>
            <w:r w:rsidRPr="006E4F58">
              <w:rPr>
                <w:i/>
              </w:rPr>
              <w:sym w:font="Wingdings" w:char="F0E0"/>
            </w:r>
            <w:r w:rsidRPr="006E4F58">
              <w:rPr>
                <w:i/>
                <w:lang w:val="en-US"/>
              </w:rPr>
              <w:t xml:space="preserve"> Taper </w:t>
            </w:r>
            <w:proofErr w:type="spellStart"/>
            <w:r w:rsidRPr="006E4F58">
              <w:rPr>
                <w:i/>
                <w:lang w:val="en-US"/>
              </w:rPr>
              <w:t>services.msc</w:t>
            </w:r>
            <w:proofErr w:type="spellEnd"/>
            <w:r w:rsidRPr="006E4F58">
              <w:rPr>
                <w:i/>
                <w:lang w:val="en-US"/>
              </w:rPr>
              <w:t xml:space="preserve"> </w:t>
            </w:r>
            <w:r w:rsidRPr="006E4F58">
              <w:rPr>
                <w:i/>
              </w:rPr>
              <w:sym w:font="Wingdings" w:char="F0E0"/>
            </w:r>
            <w:r w:rsidRPr="006E4F58">
              <w:rPr>
                <w:i/>
                <w:lang w:val="en-US"/>
              </w:rPr>
              <w:t xml:space="preserve"> </w:t>
            </w:r>
            <w:proofErr w:type="spellStart"/>
            <w:r w:rsidRPr="006E4F58">
              <w:rPr>
                <w:i/>
                <w:lang w:val="en-US"/>
              </w:rPr>
              <w:t>Valider</w:t>
            </w:r>
            <w:proofErr w:type="spellEnd"/>
          </w:p>
          <w:p w14:paraId="292CF841" w14:textId="77777777" w:rsidR="00182884" w:rsidRDefault="00182884" w:rsidP="007604A0">
            <w:pPr>
              <w:spacing w:after="0"/>
            </w:pPr>
            <w:r>
              <w:t xml:space="preserve">Soit : </w:t>
            </w:r>
            <w:r w:rsidRPr="006E4F58">
              <w:t xml:space="preserve">- Menu Démarrer </w:t>
            </w:r>
            <w:r w:rsidRPr="006E4F58">
              <w:rPr>
                <w:lang w:val="en-US"/>
              </w:rPr>
              <w:sym w:font="Wingdings" w:char="F0E0"/>
            </w:r>
            <w:r w:rsidRPr="006E4F58">
              <w:t xml:space="preserve"> Taper </w:t>
            </w:r>
            <w:r>
              <w:t xml:space="preserve">« Services » </w:t>
            </w:r>
            <w:r w:rsidRPr="006E4F58">
              <w:sym w:font="Wingdings" w:char="F0E0"/>
            </w:r>
            <w:r>
              <w:t xml:space="preserve"> Cliquer sur « Services »</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3D3CAFFA" w14:textId="77777777" w:rsidR="00182884" w:rsidRDefault="00182884" w:rsidP="007604A0">
            <w:pPr>
              <w:spacing w:after="0"/>
              <w:rPr>
                <w:noProof/>
              </w:rPr>
            </w:pPr>
            <w:r>
              <w:rPr>
                <w:noProof/>
              </w:rPr>
              <w:drawing>
                <wp:inline distT="0" distB="0" distL="0" distR="0" wp14:anchorId="5874E98E" wp14:editId="1830C4B4">
                  <wp:extent cx="2038350" cy="118508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43210" cy="1187912"/>
                          </a:xfrm>
                          <a:prstGeom prst="rect">
                            <a:avLst/>
                          </a:prstGeom>
                        </pic:spPr>
                      </pic:pic>
                    </a:graphicData>
                  </a:graphic>
                </wp:inline>
              </w:drawing>
            </w:r>
          </w:p>
        </w:tc>
      </w:tr>
      <w:tr w:rsidR="00182884" w14:paraId="4F0767BD" w14:textId="77777777" w:rsidTr="007604A0">
        <w:tc>
          <w:tcPr>
            <w:tcW w:w="426" w:type="dxa"/>
            <w:tcBorders>
              <w:left w:val="single" w:sz="8" w:space="0" w:color="000000"/>
              <w:right w:val="single" w:sz="8" w:space="0" w:color="000000"/>
            </w:tcBorders>
          </w:tcPr>
          <w:p w14:paraId="677BD82F" w14:textId="77777777" w:rsidR="00182884" w:rsidRDefault="00182884" w:rsidP="007604A0">
            <w:pPr>
              <w:spacing w:after="0"/>
            </w:pPr>
            <w:r>
              <w:t>2</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15217A4A" w14:textId="224F43B2" w:rsidR="00182884" w:rsidRDefault="00182884" w:rsidP="007604A0">
            <w:pPr>
              <w:keepNext/>
              <w:tabs>
                <w:tab w:val="right" w:pos="992"/>
                <w:tab w:val="left" w:pos="1276"/>
                <w:tab w:val="right" w:pos="14459"/>
                <w:tab w:val="left" w:pos="14600"/>
              </w:tabs>
            </w:pPr>
            <w:r>
              <w:t>Stopper le service :</w:t>
            </w:r>
            <w:r>
              <w:br/>
            </w:r>
            <w:r>
              <w:br/>
              <w:t>- « </w:t>
            </w:r>
            <w:proofErr w:type="spellStart"/>
            <w:r w:rsidRPr="0008416B">
              <w:t>ARender</w:t>
            </w:r>
            <w:proofErr w:type="spellEnd"/>
            <w:r w:rsidRPr="0008416B">
              <w:t xml:space="preserve"> </w:t>
            </w:r>
            <w:proofErr w:type="spellStart"/>
            <w:r w:rsidRPr="0008416B">
              <w:t>Rendition</w:t>
            </w:r>
            <w:proofErr w:type="spellEnd"/>
            <w:r w:rsidRPr="0008416B">
              <w:t xml:space="preserve"> Service</w:t>
            </w:r>
            <w:r>
              <w:t xml:space="preserve"> » </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405D1BFC" w14:textId="77777777" w:rsidR="00182884" w:rsidRDefault="00182884" w:rsidP="007604A0">
            <w:pPr>
              <w:spacing w:after="0"/>
              <w:rPr>
                <w:noProof/>
              </w:rPr>
            </w:pPr>
          </w:p>
        </w:tc>
      </w:tr>
      <w:tr w:rsidR="00182884" w14:paraId="0CEB77CC" w14:textId="77777777" w:rsidTr="007604A0">
        <w:tc>
          <w:tcPr>
            <w:tcW w:w="426" w:type="dxa"/>
            <w:tcBorders>
              <w:left w:val="single" w:sz="8" w:space="0" w:color="000000"/>
              <w:right w:val="single" w:sz="8" w:space="0" w:color="000000"/>
            </w:tcBorders>
          </w:tcPr>
          <w:p w14:paraId="6A23ABA7" w14:textId="77777777" w:rsidR="00182884" w:rsidRDefault="00182884" w:rsidP="007604A0">
            <w:pPr>
              <w:spacing w:after="0"/>
            </w:pPr>
            <w:r>
              <w:t>3</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757D1861" w14:textId="2A6094A2" w:rsidR="00182884" w:rsidRDefault="00182884" w:rsidP="007604A0">
            <w:pPr>
              <w:spacing w:after="0"/>
            </w:pPr>
            <w:r>
              <w:t xml:space="preserve">Ouvrir une fenêtre explorer et se placer dans le répertoire </w:t>
            </w:r>
            <w:r w:rsidR="009F1B75">
              <w:t>C</w:t>
            </w:r>
            <w:r>
              <w:t>:\</w:t>
            </w:r>
            <w:r w:rsidRPr="00BA4EBE">
              <w:t xml:space="preserve"> </w:t>
            </w:r>
          </w:p>
        </w:tc>
        <w:tc>
          <w:tcPr>
            <w:tcW w:w="6796" w:type="dxa"/>
            <w:tcBorders>
              <w:right w:val="single" w:sz="8" w:space="0" w:color="000000"/>
            </w:tcBorders>
            <w:shd w:val="clear" w:color="auto" w:fill="auto"/>
            <w:tcMar>
              <w:top w:w="100" w:type="dxa"/>
              <w:left w:w="100" w:type="dxa"/>
              <w:bottom w:w="100" w:type="dxa"/>
              <w:right w:w="100" w:type="dxa"/>
            </w:tcMar>
          </w:tcPr>
          <w:p w14:paraId="5B1D44F6" w14:textId="77777777" w:rsidR="00182884" w:rsidRDefault="00182884" w:rsidP="007604A0">
            <w:pPr>
              <w:spacing w:after="0"/>
              <w:rPr>
                <w:noProof/>
              </w:rPr>
            </w:pPr>
            <w:r>
              <w:rPr>
                <w:noProof/>
              </w:rPr>
              <w:drawing>
                <wp:inline distT="0" distB="0" distL="0" distR="0" wp14:anchorId="21F6F83F" wp14:editId="1A9E4DF9">
                  <wp:extent cx="3248025" cy="885825"/>
                  <wp:effectExtent l="0" t="0" r="9525" b="9525"/>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885825"/>
                          </a:xfrm>
                          <a:prstGeom prst="rect">
                            <a:avLst/>
                          </a:prstGeom>
                        </pic:spPr>
                      </pic:pic>
                    </a:graphicData>
                  </a:graphic>
                </wp:inline>
              </w:drawing>
            </w:r>
          </w:p>
        </w:tc>
      </w:tr>
      <w:tr w:rsidR="00182884" w:rsidRPr="001A016C" w14:paraId="0C2B095B" w14:textId="77777777" w:rsidTr="007604A0">
        <w:tc>
          <w:tcPr>
            <w:tcW w:w="426" w:type="dxa"/>
            <w:tcBorders>
              <w:left w:val="single" w:sz="8" w:space="0" w:color="000000"/>
              <w:right w:val="single" w:sz="8" w:space="0" w:color="000000"/>
            </w:tcBorders>
          </w:tcPr>
          <w:p w14:paraId="405F8C33" w14:textId="77777777" w:rsidR="00182884" w:rsidRDefault="00182884" w:rsidP="007604A0">
            <w:pPr>
              <w:spacing w:after="0"/>
            </w:pPr>
            <w:r>
              <w:t>4</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2C92581F" w14:textId="77777777" w:rsidR="00182884" w:rsidRDefault="00182884" w:rsidP="007604A0">
            <w:pPr>
              <w:spacing w:after="0"/>
              <w:rPr>
                <w:b/>
              </w:rPr>
            </w:pPr>
            <w:r>
              <w:t xml:space="preserve">-&gt; Si un dossier </w:t>
            </w:r>
            <w:r>
              <w:rPr>
                <w:b/>
                <w:i/>
              </w:rPr>
              <w:fldChar w:fldCharType="begin"/>
            </w:r>
            <w:r>
              <w:rPr>
                <w:b/>
                <w:i/>
              </w:rPr>
              <w:instrText xml:space="preserve"> DOCPROPERTY  ARenderRenditionNomDossierinstallé  \* MERGEFORMAT </w:instrText>
            </w:r>
            <w:r>
              <w:rPr>
                <w:b/>
                <w:i/>
              </w:rPr>
              <w:fldChar w:fldCharType="separate"/>
            </w:r>
            <w:proofErr w:type="spellStart"/>
            <w:r>
              <w:rPr>
                <w:b/>
                <w:i/>
              </w:rPr>
              <w:t>ARender</w:t>
            </w:r>
            <w:proofErr w:type="spellEnd"/>
            <w:r>
              <w:rPr>
                <w:b/>
                <w:i/>
              </w:rPr>
              <w:fldChar w:fldCharType="end"/>
            </w:r>
            <w:r>
              <w:rPr>
                <w:b/>
                <w:i/>
              </w:rPr>
              <w:t>…</w:t>
            </w:r>
            <w:r>
              <w:t xml:space="preserve"> existe en version 4.x, ouvrir le dossier. Si non, passer directement à l’installation.</w:t>
            </w:r>
          </w:p>
          <w:p w14:paraId="054B5DB4" w14:textId="77777777" w:rsidR="00182884" w:rsidRDefault="00182884" w:rsidP="007604A0">
            <w:pPr>
              <w:spacing w:after="0"/>
            </w:pPr>
          </w:p>
        </w:tc>
        <w:tc>
          <w:tcPr>
            <w:tcW w:w="6796" w:type="dxa"/>
            <w:tcBorders>
              <w:right w:val="single" w:sz="8" w:space="0" w:color="000000"/>
            </w:tcBorders>
            <w:shd w:val="clear" w:color="auto" w:fill="auto"/>
            <w:tcMar>
              <w:top w:w="100" w:type="dxa"/>
              <w:left w:w="100" w:type="dxa"/>
              <w:bottom w:w="100" w:type="dxa"/>
              <w:right w:w="100" w:type="dxa"/>
            </w:tcMar>
          </w:tcPr>
          <w:p w14:paraId="37567DF6" w14:textId="77777777" w:rsidR="00182884" w:rsidRPr="001A016C" w:rsidRDefault="00182884" w:rsidP="007604A0">
            <w:pPr>
              <w:spacing w:after="0"/>
              <w:rPr>
                <w:noProof/>
              </w:rPr>
            </w:pPr>
          </w:p>
        </w:tc>
      </w:tr>
      <w:tr w:rsidR="00182884" w:rsidRPr="007A0065" w14:paraId="1CFE556D" w14:textId="77777777" w:rsidTr="007604A0">
        <w:tc>
          <w:tcPr>
            <w:tcW w:w="426" w:type="dxa"/>
            <w:tcBorders>
              <w:left w:val="single" w:sz="8" w:space="0" w:color="000000"/>
              <w:right w:val="single" w:sz="8" w:space="0" w:color="000000"/>
            </w:tcBorders>
          </w:tcPr>
          <w:p w14:paraId="6A12AA5E" w14:textId="77777777" w:rsidR="00182884" w:rsidRDefault="00182884" w:rsidP="007604A0">
            <w:pPr>
              <w:spacing w:after="0"/>
            </w:pPr>
            <w:r>
              <w:lastRenderedPageBreak/>
              <w:t>5</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691ECED5" w14:textId="77777777" w:rsidR="00182884" w:rsidRDefault="00182884" w:rsidP="007604A0">
            <w:pPr>
              <w:spacing w:after="0"/>
            </w:pPr>
            <w:r>
              <w:t>Exécuter le script [</w:t>
            </w:r>
            <w:proofErr w:type="spellStart"/>
            <w:r>
              <w:t>repertoire</w:t>
            </w:r>
            <w:proofErr w:type="spellEnd"/>
            <w:r>
              <w:t>-installation]\</w:t>
            </w:r>
            <w:r w:rsidRPr="00B95BA4">
              <w:t>removeService.bat</w:t>
            </w:r>
          </w:p>
        </w:tc>
        <w:tc>
          <w:tcPr>
            <w:tcW w:w="6796" w:type="dxa"/>
            <w:tcBorders>
              <w:right w:val="single" w:sz="8" w:space="0" w:color="000000"/>
            </w:tcBorders>
            <w:shd w:val="clear" w:color="auto" w:fill="auto"/>
            <w:tcMar>
              <w:top w:w="100" w:type="dxa"/>
              <w:left w:w="100" w:type="dxa"/>
              <w:bottom w:w="100" w:type="dxa"/>
              <w:right w:w="100" w:type="dxa"/>
            </w:tcMar>
          </w:tcPr>
          <w:p w14:paraId="5DF1B6CA" w14:textId="77777777" w:rsidR="00182884" w:rsidRPr="007A0065" w:rsidRDefault="00182884" w:rsidP="007604A0">
            <w:pPr>
              <w:spacing w:after="0"/>
              <w:rPr>
                <w:noProof/>
              </w:rPr>
            </w:pPr>
            <w:r w:rsidRPr="001A016C">
              <w:rPr>
                <w:noProof/>
              </w:rPr>
              <w:drawing>
                <wp:inline distT="0" distB="0" distL="0" distR="0" wp14:anchorId="46220F11" wp14:editId="23A8CF34">
                  <wp:extent cx="4188460" cy="2686685"/>
                  <wp:effectExtent l="0" t="0" r="2540" b="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8460" cy="2686685"/>
                          </a:xfrm>
                          <a:prstGeom prst="rect">
                            <a:avLst/>
                          </a:prstGeom>
                        </pic:spPr>
                      </pic:pic>
                    </a:graphicData>
                  </a:graphic>
                </wp:inline>
              </w:drawing>
            </w:r>
          </w:p>
        </w:tc>
      </w:tr>
      <w:tr w:rsidR="00182884" w:rsidRPr="007A0065" w14:paraId="0F15F56C" w14:textId="77777777" w:rsidTr="007604A0">
        <w:tc>
          <w:tcPr>
            <w:tcW w:w="426" w:type="dxa"/>
            <w:tcBorders>
              <w:left w:val="single" w:sz="8" w:space="0" w:color="000000"/>
              <w:right w:val="single" w:sz="8" w:space="0" w:color="000000"/>
            </w:tcBorders>
          </w:tcPr>
          <w:p w14:paraId="641FFB9B" w14:textId="77777777" w:rsidR="00182884" w:rsidRDefault="00182884" w:rsidP="007604A0">
            <w:pPr>
              <w:spacing w:after="0"/>
            </w:pPr>
            <w:r>
              <w:t>6</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3A044E50" w14:textId="4B499C49" w:rsidR="00182884" w:rsidRDefault="00182884" w:rsidP="007604A0">
            <w:pPr>
              <w:spacing w:after="0"/>
            </w:pPr>
            <w:r>
              <w:t xml:space="preserve">Renommer ensuite le dossier </w:t>
            </w:r>
            <w:r w:rsidR="009F1B75">
              <w:t>C</w:t>
            </w:r>
            <w:r>
              <w:t xml:space="preserve">:\ARender… en </w:t>
            </w:r>
            <w:r w:rsidR="009F1B75">
              <w:t>C</w:t>
            </w:r>
            <w:r>
              <w:t>:\Arender-Rendition-[numeroVersion]_desactive_[date_du_jour]</w:t>
            </w:r>
          </w:p>
        </w:tc>
        <w:tc>
          <w:tcPr>
            <w:tcW w:w="6796" w:type="dxa"/>
            <w:tcBorders>
              <w:right w:val="single" w:sz="8" w:space="0" w:color="000000"/>
            </w:tcBorders>
            <w:shd w:val="clear" w:color="auto" w:fill="auto"/>
            <w:tcMar>
              <w:top w:w="100" w:type="dxa"/>
              <w:left w:w="100" w:type="dxa"/>
              <w:bottom w:w="100" w:type="dxa"/>
              <w:right w:w="100" w:type="dxa"/>
            </w:tcMar>
          </w:tcPr>
          <w:p w14:paraId="523D2735" w14:textId="77777777" w:rsidR="00182884" w:rsidRPr="007A0065" w:rsidRDefault="00182884" w:rsidP="007604A0">
            <w:pPr>
              <w:spacing w:after="0"/>
              <w:rPr>
                <w:noProof/>
              </w:rPr>
            </w:pPr>
          </w:p>
        </w:tc>
      </w:tr>
      <w:bookmarkEnd w:id="6"/>
      <w:bookmarkEnd w:id="7"/>
      <w:bookmarkEnd w:id="8"/>
    </w:tbl>
    <w:p w14:paraId="6F2E74FB" w14:textId="77777777" w:rsidR="00086935" w:rsidRDefault="00086935" w:rsidP="00086935"/>
    <w:p w14:paraId="6CDED782" w14:textId="31BB08BE" w:rsidR="00001968" w:rsidRDefault="002F7728" w:rsidP="002F7728">
      <w:pPr>
        <w:pStyle w:val="Titre3"/>
      </w:pPr>
      <w:bookmarkStart w:id="26" w:name="_Toc128756568"/>
      <w:r>
        <w:t xml:space="preserve">Installation de la </w:t>
      </w:r>
      <w:proofErr w:type="spellStart"/>
      <w:r>
        <w:t>rendition</w:t>
      </w:r>
      <w:bookmarkEnd w:id="26"/>
      <w:proofErr w:type="spellEnd"/>
    </w:p>
    <w:tbl>
      <w:tblPr>
        <w:tblW w:w="1105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6"/>
        <w:gridCol w:w="31"/>
        <w:gridCol w:w="3804"/>
        <w:gridCol w:w="6796"/>
      </w:tblGrid>
      <w:tr w:rsidR="00182884" w14:paraId="3F6A3C17" w14:textId="77777777" w:rsidTr="00182884">
        <w:tc>
          <w:tcPr>
            <w:tcW w:w="457" w:type="dxa"/>
            <w:gridSpan w:val="2"/>
            <w:tcBorders>
              <w:top w:val="single" w:sz="8" w:space="0" w:color="000000"/>
              <w:left w:val="single" w:sz="8" w:space="0" w:color="000000"/>
              <w:bottom w:val="single" w:sz="8" w:space="0" w:color="000000"/>
              <w:right w:val="single" w:sz="8" w:space="0" w:color="000000"/>
            </w:tcBorders>
            <w:shd w:val="clear" w:color="auto" w:fill="244061"/>
          </w:tcPr>
          <w:p w14:paraId="31945F30" w14:textId="77777777" w:rsidR="00182884" w:rsidRDefault="00182884" w:rsidP="007604A0">
            <w:pPr>
              <w:spacing w:after="0"/>
              <w:rPr>
                <w:b/>
                <w:color w:val="FFFFFF"/>
                <w:shd w:val="clear" w:color="auto" w:fill="244061"/>
              </w:rPr>
            </w:pPr>
            <w:r>
              <w:rPr>
                <w:b/>
                <w:color w:val="FFFFFF"/>
                <w:shd w:val="clear" w:color="auto" w:fill="244061"/>
              </w:rPr>
              <w:t>#</w:t>
            </w:r>
          </w:p>
        </w:tc>
        <w:tc>
          <w:tcPr>
            <w:tcW w:w="10600"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14:paraId="2414721B" w14:textId="77777777" w:rsidR="00182884" w:rsidRDefault="00182884" w:rsidP="007604A0">
            <w:pPr>
              <w:spacing w:after="0"/>
              <w:rPr>
                <w:b/>
                <w:color w:val="FFFFFF"/>
                <w:shd w:val="clear" w:color="auto" w:fill="244061"/>
              </w:rPr>
            </w:pPr>
            <w:r>
              <w:rPr>
                <w:b/>
                <w:color w:val="FFFFFF"/>
                <w:shd w:val="clear" w:color="auto" w:fill="244061"/>
              </w:rPr>
              <w:t xml:space="preserve">Installation de la </w:t>
            </w:r>
            <w:proofErr w:type="spellStart"/>
            <w:r>
              <w:rPr>
                <w:b/>
                <w:color w:val="FFFFFF"/>
                <w:shd w:val="clear" w:color="auto" w:fill="244061"/>
              </w:rPr>
              <w:t>Rendition</w:t>
            </w:r>
            <w:proofErr w:type="spellEnd"/>
          </w:p>
        </w:tc>
      </w:tr>
      <w:tr w:rsidR="00182884" w14:paraId="41EF8BEA" w14:textId="77777777" w:rsidTr="007604A0">
        <w:tc>
          <w:tcPr>
            <w:tcW w:w="426" w:type="dxa"/>
            <w:tcBorders>
              <w:left w:val="single" w:sz="8" w:space="0" w:color="000000"/>
              <w:right w:val="single" w:sz="8" w:space="0" w:color="000000"/>
            </w:tcBorders>
          </w:tcPr>
          <w:p w14:paraId="699026BA" w14:textId="77777777" w:rsidR="00182884" w:rsidRDefault="00182884" w:rsidP="007604A0">
            <w:pPr>
              <w:spacing w:after="0"/>
            </w:pPr>
            <w:r>
              <w:t>1</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0EE57268" w14:textId="162BCCE5" w:rsidR="00687313" w:rsidRDefault="00687313" w:rsidP="00687313">
            <w:pPr>
              <w:spacing w:after="0"/>
            </w:pPr>
            <w:r>
              <w:t>Déposer les livrables dans le dossier Téléchargements :</w:t>
            </w:r>
          </w:p>
          <w:p w14:paraId="29603B0B" w14:textId="084F90F0" w:rsidR="00687313" w:rsidRDefault="00687313" w:rsidP="00687313">
            <w:pPr>
              <w:pStyle w:val="Paragraphedeliste"/>
              <w:numPr>
                <w:ilvl w:val="0"/>
                <w:numId w:val="12"/>
              </w:numPr>
              <w:spacing w:after="0"/>
            </w:pPr>
            <w:r w:rsidRPr="00687313">
              <w:t>rendition-engine-installer-4.8.5-rendition.jar</w:t>
            </w:r>
          </w:p>
          <w:p w14:paraId="6F77F15F" w14:textId="06932767" w:rsidR="00687313" w:rsidRDefault="00687313" w:rsidP="00687313">
            <w:pPr>
              <w:pStyle w:val="Paragraphedeliste"/>
              <w:numPr>
                <w:ilvl w:val="0"/>
                <w:numId w:val="12"/>
              </w:numPr>
              <w:spacing w:after="0"/>
            </w:pPr>
            <w:proofErr w:type="spellStart"/>
            <w:r w:rsidRPr="00687313">
              <w:t>install-rendition.properties</w:t>
            </w:r>
            <w:proofErr w:type="spellEnd"/>
          </w:p>
          <w:p w14:paraId="5A2AAEBF" w14:textId="5FCADC47" w:rsidR="00182884" w:rsidRPr="0044070E" w:rsidRDefault="00182884" w:rsidP="007604A0">
            <w:pPr>
              <w:spacing w:after="0"/>
              <w:rPr>
                <w:i/>
              </w:rPr>
            </w:pPr>
          </w:p>
        </w:tc>
        <w:tc>
          <w:tcPr>
            <w:tcW w:w="6796" w:type="dxa"/>
            <w:tcBorders>
              <w:right w:val="single" w:sz="8" w:space="0" w:color="000000"/>
            </w:tcBorders>
            <w:shd w:val="clear" w:color="auto" w:fill="auto"/>
            <w:tcMar>
              <w:top w:w="100" w:type="dxa"/>
              <w:left w:w="100" w:type="dxa"/>
              <w:bottom w:w="100" w:type="dxa"/>
              <w:right w:w="100" w:type="dxa"/>
            </w:tcMar>
          </w:tcPr>
          <w:p w14:paraId="327EB4EC" w14:textId="0A9B7A94" w:rsidR="00182884" w:rsidRDefault="009F1B75" w:rsidP="007604A0">
            <w:pPr>
              <w:spacing w:after="0"/>
              <w:rPr>
                <w:noProof/>
              </w:rPr>
            </w:pPr>
            <w:r>
              <w:rPr>
                <w:noProof/>
              </w:rPr>
              <w:drawing>
                <wp:inline distT="0" distB="0" distL="0" distR="0" wp14:anchorId="09BA4471" wp14:editId="43E8996F">
                  <wp:extent cx="4188460" cy="1229360"/>
                  <wp:effectExtent l="0" t="0" r="254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a:extLst>
                              <a:ext uri="{28A0092B-C50C-407E-A947-70E740481C1C}">
                                <a14:useLocalDpi xmlns:a14="http://schemas.microsoft.com/office/drawing/2010/main" val="0"/>
                              </a:ext>
                            </a:extLst>
                          </a:blip>
                          <a:stretch>
                            <a:fillRect/>
                          </a:stretch>
                        </pic:blipFill>
                        <pic:spPr>
                          <a:xfrm>
                            <a:off x="0" y="0"/>
                            <a:ext cx="4188460" cy="1229360"/>
                          </a:xfrm>
                          <a:prstGeom prst="rect">
                            <a:avLst/>
                          </a:prstGeom>
                        </pic:spPr>
                      </pic:pic>
                    </a:graphicData>
                  </a:graphic>
                </wp:inline>
              </w:drawing>
            </w:r>
          </w:p>
        </w:tc>
      </w:tr>
      <w:tr w:rsidR="00687313" w14:paraId="5ADCC7E1" w14:textId="77777777" w:rsidTr="007604A0">
        <w:tc>
          <w:tcPr>
            <w:tcW w:w="426" w:type="dxa"/>
            <w:tcBorders>
              <w:left w:val="single" w:sz="8" w:space="0" w:color="000000"/>
              <w:right w:val="single" w:sz="8" w:space="0" w:color="000000"/>
            </w:tcBorders>
          </w:tcPr>
          <w:p w14:paraId="3EAB39C5" w14:textId="62ECDCCD" w:rsidR="00687313" w:rsidRDefault="00687313" w:rsidP="007604A0">
            <w:pPr>
              <w:spacing w:after="0"/>
            </w:pPr>
            <w:r>
              <w:t>2</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49D41E72" w14:textId="6668BF75" w:rsidR="00687313" w:rsidRDefault="00687313" w:rsidP="00687313">
            <w:pPr>
              <w:spacing w:after="0"/>
            </w:pPr>
            <w:r>
              <w:t xml:space="preserve">Pour une première installation, veuillez configurer le fichier </w:t>
            </w:r>
            <w:proofErr w:type="spellStart"/>
            <w:r>
              <w:t>properties</w:t>
            </w:r>
            <w:proofErr w:type="spellEnd"/>
            <w:r>
              <w:t xml:space="preserve"> comme ceci :</w:t>
            </w:r>
          </w:p>
        </w:tc>
        <w:tc>
          <w:tcPr>
            <w:tcW w:w="6796" w:type="dxa"/>
            <w:tcBorders>
              <w:right w:val="single" w:sz="8" w:space="0" w:color="000000"/>
            </w:tcBorders>
            <w:shd w:val="clear" w:color="auto" w:fill="auto"/>
            <w:tcMar>
              <w:top w:w="100" w:type="dxa"/>
              <w:left w:w="100" w:type="dxa"/>
              <w:bottom w:w="100" w:type="dxa"/>
              <w:right w:w="100" w:type="dxa"/>
            </w:tcMar>
          </w:tcPr>
          <w:p w14:paraId="181D2673" w14:textId="77777777" w:rsidR="009F1B75" w:rsidRDefault="009F1B75" w:rsidP="009F1B75">
            <w:pPr>
              <w:spacing w:after="0"/>
              <w:rPr>
                <w:noProof/>
              </w:rPr>
            </w:pPr>
            <w:r>
              <w:rPr>
                <w:noProof/>
              </w:rPr>
              <w:t># Common</w:t>
            </w:r>
          </w:p>
          <w:p w14:paraId="3158C80B" w14:textId="77777777" w:rsidR="009F1B75" w:rsidRDefault="009F1B75" w:rsidP="009F1B75">
            <w:pPr>
              <w:spacing w:after="0"/>
              <w:rPr>
                <w:noProof/>
              </w:rPr>
            </w:pPr>
            <w:r>
              <w:rPr>
                <w:noProof/>
              </w:rPr>
              <w:t>arender.flavor=Rendition</w:t>
            </w:r>
          </w:p>
          <w:p w14:paraId="35FF25AA" w14:textId="77777777" w:rsidR="009F1B75" w:rsidRDefault="009F1B75" w:rsidP="009F1B75">
            <w:pPr>
              <w:spacing w:after="0"/>
              <w:rPr>
                <w:noProof/>
              </w:rPr>
            </w:pPr>
            <w:r>
              <w:rPr>
                <w:noProof/>
              </w:rPr>
              <w:t>INSTALL_PATH=C:/ARenderRendition-4.8.5/</w:t>
            </w:r>
          </w:p>
          <w:p w14:paraId="1854B22B" w14:textId="77777777" w:rsidR="009F1B75" w:rsidRDefault="009F1B75" w:rsidP="009F1B75">
            <w:pPr>
              <w:spacing w:after="0"/>
              <w:rPr>
                <w:noProof/>
              </w:rPr>
            </w:pPr>
            <w:r>
              <w:rPr>
                <w:noProof/>
              </w:rPr>
              <w:t>arender.install.as.service=true</w:t>
            </w:r>
          </w:p>
          <w:p w14:paraId="0443D312" w14:textId="77777777" w:rsidR="009F1B75" w:rsidRDefault="009F1B75" w:rsidP="009F1B75">
            <w:pPr>
              <w:spacing w:after="0"/>
              <w:rPr>
                <w:noProof/>
              </w:rPr>
            </w:pPr>
            <w:r>
              <w:rPr>
                <w:noProof/>
              </w:rPr>
              <w:t>arender.silent.install=false</w:t>
            </w:r>
          </w:p>
          <w:p w14:paraId="39051CE6" w14:textId="77777777" w:rsidR="009F1B75" w:rsidRDefault="009F1B75" w:rsidP="009F1B75">
            <w:pPr>
              <w:spacing w:after="0"/>
              <w:rPr>
                <w:noProof/>
              </w:rPr>
            </w:pPr>
            <w:r>
              <w:rPr>
                <w:noProof/>
              </w:rPr>
              <w:t>arender.install.libreoffice=true</w:t>
            </w:r>
          </w:p>
          <w:p w14:paraId="143288B6" w14:textId="77777777" w:rsidR="009F1B75" w:rsidRDefault="009F1B75" w:rsidP="009F1B75">
            <w:pPr>
              <w:spacing w:after="0"/>
              <w:rPr>
                <w:noProof/>
              </w:rPr>
            </w:pPr>
            <w:r>
              <w:rPr>
                <w:noProof/>
              </w:rPr>
              <w:t>arender.install.wkhtmltopdf.portable=true</w:t>
            </w:r>
          </w:p>
          <w:p w14:paraId="71B369D5" w14:textId="77777777" w:rsidR="009F1B75" w:rsidRDefault="009F1B75" w:rsidP="009F1B75">
            <w:pPr>
              <w:spacing w:after="0"/>
              <w:rPr>
                <w:noProof/>
              </w:rPr>
            </w:pPr>
            <w:r>
              <w:rPr>
                <w:noProof/>
              </w:rPr>
              <w:t>arender.install.imagemagick.portable=true</w:t>
            </w:r>
          </w:p>
          <w:p w14:paraId="0AF007AB" w14:textId="77777777" w:rsidR="009F1B75" w:rsidRDefault="009F1B75" w:rsidP="009F1B75">
            <w:pPr>
              <w:spacing w:after="0"/>
              <w:rPr>
                <w:noProof/>
              </w:rPr>
            </w:pPr>
            <w:r>
              <w:rPr>
                <w:noProof/>
              </w:rPr>
              <w:t>arender.install.ffmpeg.portables=true</w:t>
            </w:r>
          </w:p>
          <w:p w14:paraId="3562E531" w14:textId="77777777" w:rsidR="009F1B75" w:rsidRDefault="009F1B75" w:rsidP="009F1B75">
            <w:pPr>
              <w:spacing w:after="0"/>
              <w:rPr>
                <w:noProof/>
              </w:rPr>
            </w:pPr>
          </w:p>
          <w:p w14:paraId="2DFF59E0" w14:textId="77777777" w:rsidR="009F1B75" w:rsidRDefault="009F1B75" w:rsidP="009F1B75">
            <w:pPr>
              <w:spacing w:after="0"/>
              <w:rPr>
                <w:noProof/>
              </w:rPr>
            </w:pPr>
            <w:r>
              <w:rPr>
                <w:noProof/>
              </w:rPr>
              <w:lastRenderedPageBreak/>
              <w:t># Windows</w:t>
            </w:r>
          </w:p>
          <w:p w14:paraId="69A0DA1F" w14:textId="3827AE62" w:rsidR="00687313" w:rsidRDefault="009F1B75" w:rsidP="009F1B75">
            <w:pPr>
              <w:spacing w:after="0"/>
              <w:rPr>
                <w:noProof/>
              </w:rPr>
            </w:pPr>
            <w:r>
              <w:rPr>
                <w:noProof/>
              </w:rPr>
              <w:t>arender.install.msoffice.prerequisites=false</w:t>
            </w:r>
          </w:p>
        </w:tc>
      </w:tr>
      <w:tr w:rsidR="00687313" w14:paraId="6883334F" w14:textId="77777777" w:rsidTr="007604A0">
        <w:tc>
          <w:tcPr>
            <w:tcW w:w="426" w:type="dxa"/>
            <w:tcBorders>
              <w:left w:val="single" w:sz="8" w:space="0" w:color="000000"/>
              <w:right w:val="single" w:sz="8" w:space="0" w:color="000000"/>
            </w:tcBorders>
          </w:tcPr>
          <w:p w14:paraId="0693585F" w14:textId="21E63EC0" w:rsidR="00687313" w:rsidRDefault="00687313" w:rsidP="00687313">
            <w:pPr>
              <w:spacing w:after="0"/>
            </w:pPr>
            <w:r>
              <w:lastRenderedPageBreak/>
              <w:t>3</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13A9279A" w14:textId="77777777" w:rsidR="00687313" w:rsidRDefault="00687313" w:rsidP="00687313">
            <w:pPr>
              <w:spacing w:after="0"/>
            </w:pPr>
            <w:r>
              <w:t xml:space="preserve">Sur le serveur de </w:t>
            </w:r>
            <w:proofErr w:type="spellStart"/>
            <w:r>
              <w:t>rendition</w:t>
            </w:r>
            <w:proofErr w:type="spellEnd"/>
            <w:r>
              <w:t xml:space="preserve"> ouvrir une fenêtre de commande en administrateur. </w:t>
            </w:r>
          </w:p>
          <w:p w14:paraId="5B60F15F" w14:textId="77777777" w:rsidR="00687313" w:rsidRDefault="00687313" w:rsidP="00687313">
            <w:pPr>
              <w:spacing w:after="0"/>
            </w:pPr>
            <w:r>
              <w:t xml:space="preserve">Tapez sur la touche « Windows » puis taper cmd puis clic droit : </w:t>
            </w:r>
            <w:proofErr w:type="spellStart"/>
            <w:r>
              <w:t>Run</w:t>
            </w:r>
            <w:proofErr w:type="spellEnd"/>
            <w:r>
              <w:t xml:space="preserve"> as </w:t>
            </w:r>
            <w:proofErr w:type="spellStart"/>
            <w:r>
              <w:t>administrator</w:t>
            </w:r>
            <w:proofErr w:type="spellEnd"/>
          </w:p>
          <w:p w14:paraId="5DB1FB51" w14:textId="77777777" w:rsidR="00687313" w:rsidRDefault="00687313" w:rsidP="00687313">
            <w:pPr>
              <w:spacing w:after="0"/>
            </w:pPr>
          </w:p>
        </w:tc>
        <w:tc>
          <w:tcPr>
            <w:tcW w:w="6796" w:type="dxa"/>
            <w:tcBorders>
              <w:right w:val="single" w:sz="8" w:space="0" w:color="000000"/>
            </w:tcBorders>
            <w:shd w:val="clear" w:color="auto" w:fill="auto"/>
            <w:tcMar>
              <w:top w:w="100" w:type="dxa"/>
              <w:left w:w="100" w:type="dxa"/>
              <w:bottom w:w="100" w:type="dxa"/>
              <w:right w:w="100" w:type="dxa"/>
            </w:tcMar>
          </w:tcPr>
          <w:p w14:paraId="10034538" w14:textId="3118ACB8" w:rsidR="00687313" w:rsidRDefault="00687313" w:rsidP="00687313">
            <w:pPr>
              <w:spacing w:after="0"/>
              <w:rPr>
                <w:noProof/>
              </w:rPr>
            </w:pPr>
            <w:r>
              <w:rPr>
                <w:noProof/>
              </w:rPr>
              <w:drawing>
                <wp:inline distT="0" distB="0" distL="0" distR="0" wp14:anchorId="1AA6D534" wp14:editId="0D4DF4E0">
                  <wp:extent cx="2466975" cy="3581367"/>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3782" cy="3620284"/>
                          </a:xfrm>
                          <a:prstGeom prst="rect">
                            <a:avLst/>
                          </a:prstGeom>
                        </pic:spPr>
                      </pic:pic>
                    </a:graphicData>
                  </a:graphic>
                </wp:inline>
              </w:drawing>
            </w:r>
          </w:p>
        </w:tc>
      </w:tr>
      <w:tr w:rsidR="00687313" w14:paraId="3C0224E6" w14:textId="77777777" w:rsidTr="007604A0">
        <w:tc>
          <w:tcPr>
            <w:tcW w:w="426" w:type="dxa"/>
            <w:tcBorders>
              <w:left w:val="single" w:sz="8" w:space="0" w:color="000000"/>
              <w:right w:val="single" w:sz="8" w:space="0" w:color="000000"/>
            </w:tcBorders>
          </w:tcPr>
          <w:p w14:paraId="6F8245F9" w14:textId="6D81646A" w:rsidR="00687313" w:rsidRDefault="009F1B75" w:rsidP="00687313">
            <w:pPr>
              <w:spacing w:after="0"/>
            </w:pPr>
            <w:r>
              <w:t>4</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A07BC40" w14:textId="37C45A65" w:rsidR="00687313" w:rsidRDefault="00687313" w:rsidP="00687313">
            <w:pPr>
              <w:spacing w:after="0"/>
            </w:pPr>
            <w:r>
              <w:t>Aller dans le dossier contenant le livrable</w:t>
            </w:r>
          </w:p>
        </w:tc>
        <w:tc>
          <w:tcPr>
            <w:tcW w:w="6796" w:type="dxa"/>
            <w:tcBorders>
              <w:right w:val="single" w:sz="8" w:space="0" w:color="000000"/>
            </w:tcBorders>
            <w:shd w:val="clear" w:color="auto" w:fill="auto"/>
            <w:tcMar>
              <w:top w:w="100" w:type="dxa"/>
              <w:left w:w="100" w:type="dxa"/>
              <w:bottom w:w="100" w:type="dxa"/>
              <w:right w:w="100" w:type="dxa"/>
            </w:tcMar>
          </w:tcPr>
          <w:p w14:paraId="05CD9CB9" w14:textId="7C78FC7A" w:rsidR="00687313" w:rsidRDefault="00687313" w:rsidP="00687313">
            <w:pPr>
              <w:pStyle w:val="comandline"/>
              <w:rPr>
                <w:noProof/>
              </w:rPr>
            </w:pPr>
            <w:r>
              <w:rPr>
                <w:noProof/>
              </w:rPr>
              <w:t xml:space="preserve"> cd Users/</w:t>
            </w:r>
            <w:r w:rsidR="006E1A02">
              <w:rPr>
                <w:noProof/>
              </w:rPr>
              <w:t>svcarondor</w:t>
            </w:r>
            <w:r>
              <w:rPr>
                <w:noProof/>
              </w:rPr>
              <w:t>/Downloads</w:t>
            </w:r>
          </w:p>
        </w:tc>
      </w:tr>
      <w:tr w:rsidR="00687313" w14:paraId="0B6DFAB2" w14:textId="77777777" w:rsidTr="007604A0">
        <w:tc>
          <w:tcPr>
            <w:tcW w:w="426" w:type="dxa"/>
            <w:tcBorders>
              <w:left w:val="single" w:sz="8" w:space="0" w:color="000000"/>
              <w:right w:val="single" w:sz="8" w:space="0" w:color="000000"/>
            </w:tcBorders>
          </w:tcPr>
          <w:p w14:paraId="24F03A59" w14:textId="58A11843" w:rsidR="00687313" w:rsidRDefault="009F1B75" w:rsidP="00687313">
            <w:pPr>
              <w:spacing w:after="0"/>
            </w:pPr>
            <w:r>
              <w:t>5</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EFB41AB" w14:textId="02BD8E03" w:rsidR="00687313" w:rsidRDefault="00687313" w:rsidP="00687313">
            <w:pPr>
              <w:spacing w:after="0"/>
            </w:pPr>
            <w:r>
              <w:t>Exécuter la commande suivante</w:t>
            </w:r>
          </w:p>
        </w:tc>
        <w:tc>
          <w:tcPr>
            <w:tcW w:w="6796" w:type="dxa"/>
            <w:tcBorders>
              <w:right w:val="single" w:sz="8" w:space="0" w:color="000000"/>
            </w:tcBorders>
            <w:shd w:val="clear" w:color="auto" w:fill="auto"/>
            <w:tcMar>
              <w:top w:w="100" w:type="dxa"/>
              <w:left w:w="100" w:type="dxa"/>
              <w:bottom w:w="100" w:type="dxa"/>
              <w:right w:w="100" w:type="dxa"/>
            </w:tcMar>
          </w:tcPr>
          <w:p w14:paraId="7812FC82" w14:textId="0E81537C" w:rsidR="00687313" w:rsidRDefault="00687313" w:rsidP="00687313">
            <w:pPr>
              <w:pStyle w:val="comandline"/>
              <w:rPr>
                <w:noProof/>
              </w:rPr>
            </w:pPr>
            <w:r>
              <w:rPr>
                <w:noProof/>
              </w:rPr>
              <w:t>java -jar rendition-engine-installer-4.8.5-rendition.jar –options install-rendition.properties</w:t>
            </w:r>
          </w:p>
        </w:tc>
      </w:tr>
      <w:tr w:rsidR="00687313" w:rsidRPr="007A0065" w14:paraId="301527D9" w14:textId="77777777" w:rsidTr="007604A0">
        <w:tc>
          <w:tcPr>
            <w:tcW w:w="426" w:type="dxa"/>
            <w:tcBorders>
              <w:left w:val="single" w:sz="8" w:space="0" w:color="000000"/>
              <w:right w:val="single" w:sz="8" w:space="0" w:color="000000"/>
            </w:tcBorders>
          </w:tcPr>
          <w:p w14:paraId="45B3EE62" w14:textId="34D5A67A" w:rsidR="00687313" w:rsidRDefault="009C5C1A" w:rsidP="00687313">
            <w:pPr>
              <w:spacing w:after="0"/>
            </w:pPr>
            <w:r>
              <w:t>6</w:t>
            </w:r>
          </w:p>
        </w:tc>
        <w:tc>
          <w:tcPr>
            <w:tcW w:w="3835"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2CD00A4" w14:textId="72A4AA7A" w:rsidR="00687313" w:rsidRDefault="00687313" w:rsidP="00687313">
            <w:pPr>
              <w:spacing w:after="0"/>
            </w:pPr>
            <w:r>
              <w:t>Configurer le service pour être démarré avec  un compte de service – voir partie 2.</w:t>
            </w:r>
            <w:r w:rsidR="009F1B75">
              <w:t>3.</w:t>
            </w:r>
            <w:r w:rsidR="00451683">
              <w:t>3</w:t>
            </w:r>
            <w:r>
              <w:t xml:space="preserve"> – Configuration du service de </w:t>
            </w:r>
            <w:proofErr w:type="spellStart"/>
            <w:r>
              <w:t>rendition</w:t>
            </w:r>
            <w:proofErr w:type="spellEnd"/>
            <w:r>
              <w:t xml:space="preserve"> </w:t>
            </w:r>
          </w:p>
        </w:tc>
        <w:tc>
          <w:tcPr>
            <w:tcW w:w="6796" w:type="dxa"/>
            <w:tcBorders>
              <w:right w:val="single" w:sz="8" w:space="0" w:color="000000"/>
            </w:tcBorders>
            <w:shd w:val="clear" w:color="auto" w:fill="auto"/>
            <w:tcMar>
              <w:top w:w="100" w:type="dxa"/>
              <w:left w:w="100" w:type="dxa"/>
              <w:bottom w:w="100" w:type="dxa"/>
              <w:right w:w="100" w:type="dxa"/>
            </w:tcMar>
          </w:tcPr>
          <w:p w14:paraId="2D9E61A8" w14:textId="77777777" w:rsidR="00687313" w:rsidRPr="007A0065" w:rsidRDefault="00687313" w:rsidP="00687313">
            <w:pPr>
              <w:spacing w:after="0"/>
              <w:rPr>
                <w:noProof/>
              </w:rPr>
            </w:pPr>
          </w:p>
        </w:tc>
      </w:tr>
    </w:tbl>
    <w:p w14:paraId="781FFCD5" w14:textId="77777777" w:rsidR="008351A7" w:rsidRDefault="008351A7" w:rsidP="002F7728"/>
    <w:p w14:paraId="04051A95" w14:textId="709C5FCA" w:rsidR="009F1B75" w:rsidRPr="008462A3" w:rsidRDefault="009F1B75" w:rsidP="009F1B75">
      <w:pPr>
        <w:pStyle w:val="Titre3"/>
      </w:pPr>
      <w:bookmarkStart w:id="27" w:name="_Toc67663815"/>
      <w:bookmarkStart w:id="28" w:name="_Toc128756570"/>
      <w:r>
        <w:t xml:space="preserve">Configuration du service de </w:t>
      </w:r>
      <w:proofErr w:type="spellStart"/>
      <w:r>
        <w:t>Rendition</w:t>
      </w:r>
      <w:bookmarkEnd w:id="27"/>
      <w:bookmarkEnd w:id="28"/>
      <w:proofErr w:type="spellEnd"/>
    </w:p>
    <w:tbl>
      <w:tblPr>
        <w:tblW w:w="1105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6"/>
        <w:gridCol w:w="3835"/>
        <w:gridCol w:w="6796"/>
      </w:tblGrid>
      <w:tr w:rsidR="009F1B75" w14:paraId="471E652C" w14:textId="77777777" w:rsidTr="007604A0">
        <w:tc>
          <w:tcPr>
            <w:tcW w:w="426" w:type="dxa"/>
            <w:tcBorders>
              <w:top w:val="single" w:sz="8" w:space="0" w:color="000000"/>
              <w:left w:val="single" w:sz="8" w:space="0" w:color="000000"/>
              <w:bottom w:val="single" w:sz="8" w:space="0" w:color="000000"/>
              <w:right w:val="single" w:sz="8" w:space="0" w:color="000000"/>
            </w:tcBorders>
            <w:shd w:val="clear" w:color="auto" w:fill="244061"/>
          </w:tcPr>
          <w:p w14:paraId="52D968BF" w14:textId="77777777" w:rsidR="009F1B75" w:rsidRDefault="009F1B75" w:rsidP="007604A0">
            <w:pPr>
              <w:spacing w:after="0"/>
              <w:rPr>
                <w:b/>
                <w:color w:val="FFFFFF"/>
                <w:shd w:val="clear" w:color="auto" w:fill="244061"/>
              </w:rPr>
            </w:pPr>
            <w:r>
              <w:rPr>
                <w:b/>
                <w:color w:val="FFFFFF"/>
                <w:shd w:val="clear" w:color="auto" w:fill="244061"/>
              </w:rPr>
              <w:t>#</w:t>
            </w:r>
          </w:p>
        </w:tc>
        <w:tc>
          <w:tcPr>
            <w:tcW w:w="10631"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14:paraId="79943E13" w14:textId="77777777" w:rsidR="009F1B75" w:rsidRDefault="009F1B75" w:rsidP="007604A0">
            <w:pPr>
              <w:spacing w:after="0"/>
              <w:rPr>
                <w:b/>
                <w:color w:val="FFFFFF"/>
                <w:shd w:val="clear" w:color="auto" w:fill="244061"/>
              </w:rPr>
            </w:pPr>
            <w:r>
              <w:rPr>
                <w:b/>
                <w:color w:val="FFFFFF"/>
                <w:shd w:val="clear" w:color="auto" w:fill="244061"/>
              </w:rPr>
              <w:t>C</w:t>
            </w:r>
            <w:r w:rsidRPr="00C54443">
              <w:rPr>
                <w:b/>
                <w:color w:val="FFFFFF"/>
                <w:shd w:val="clear" w:color="auto" w:fill="244061"/>
              </w:rPr>
              <w:t>ONFIGURATION DU SERVICE DE RENDITION</w:t>
            </w:r>
          </w:p>
        </w:tc>
      </w:tr>
      <w:tr w:rsidR="009F1B75" w:rsidRPr="00BE228C" w14:paraId="1E8718D7" w14:textId="77777777" w:rsidTr="007604A0">
        <w:tc>
          <w:tcPr>
            <w:tcW w:w="426" w:type="dxa"/>
            <w:tcBorders>
              <w:left w:val="single" w:sz="8" w:space="0" w:color="000000"/>
              <w:right w:val="single" w:sz="8" w:space="0" w:color="000000"/>
            </w:tcBorders>
          </w:tcPr>
          <w:p w14:paraId="741C3601" w14:textId="77777777" w:rsidR="009F1B75" w:rsidRDefault="009F1B75" w:rsidP="007604A0">
            <w:pPr>
              <w:spacing w:after="0"/>
            </w:pPr>
            <w:r>
              <w:t>1</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7950A937" w14:textId="77777777" w:rsidR="009F1B75" w:rsidRDefault="009F1B75" w:rsidP="007604A0">
            <w:pPr>
              <w:keepNext/>
              <w:tabs>
                <w:tab w:val="right" w:pos="992"/>
                <w:tab w:val="left" w:pos="1276"/>
                <w:tab w:val="right" w:pos="14459"/>
                <w:tab w:val="left" w:pos="14600"/>
              </w:tabs>
            </w:pPr>
            <w:r>
              <w:t>Afficher la fenêtre des services :</w:t>
            </w:r>
          </w:p>
          <w:p w14:paraId="26788FB4" w14:textId="77777777" w:rsidR="009F1B75" w:rsidRPr="006E4F58" w:rsidRDefault="009F1B75" w:rsidP="007604A0">
            <w:pPr>
              <w:keepNext/>
              <w:tabs>
                <w:tab w:val="right" w:pos="992"/>
                <w:tab w:val="left" w:pos="1276"/>
                <w:tab w:val="right" w:pos="14459"/>
                <w:tab w:val="left" w:pos="14600"/>
              </w:tabs>
              <w:rPr>
                <w:i/>
                <w:lang w:val="en-US"/>
              </w:rPr>
            </w:pPr>
            <w:proofErr w:type="spellStart"/>
            <w:r>
              <w:rPr>
                <w:lang w:val="en-US"/>
              </w:rPr>
              <w:t>Soit</w:t>
            </w:r>
            <w:proofErr w:type="spellEnd"/>
            <w:r>
              <w:rPr>
                <w:lang w:val="en-US"/>
              </w:rPr>
              <w:t xml:space="preserve"> </w:t>
            </w:r>
            <w:r w:rsidRPr="006E4F58">
              <w:rPr>
                <w:lang w:val="en-US"/>
              </w:rPr>
              <w:t xml:space="preserve">- </w:t>
            </w:r>
            <w:r w:rsidRPr="006E4F58">
              <w:rPr>
                <w:i/>
                <w:lang w:val="en-US"/>
              </w:rPr>
              <w:t xml:space="preserve">Windows + R </w:t>
            </w:r>
            <w:r w:rsidRPr="006E4F58">
              <w:rPr>
                <w:i/>
              </w:rPr>
              <w:sym w:font="Wingdings" w:char="F0E0"/>
            </w:r>
            <w:r w:rsidRPr="006E4F58">
              <w:rPr>
                <w:i/>
                <w:lang w:val="en-US"/>
              </w:rPr>
              <w:t xml:space="preserve"> Taper </w:t>
            </w:r>
            <w:proofErr w:type="spellStart"/>
            <w:r w:rsidRPr="006E4F58">
              <w:rPr>
                <w:i/>
                <w:lang w:val="en-US"/>
              </w:rPr>
              <w:t>services.msc</w:t>
            </w:r>
            <w:proofErr w:type="spellEnd"/>
            <w:r w:rsidRPr="006E4F58">
              <w:rPr>
                <w:i/>
                <w:lang w:val="en-US"/>
              </w:rPr>
              <w:t xml:space="preserve"> </w:t>
            </w:r>
            <w:r w:rsidRPr="006E4F58">
              <w:rPr>
                <w:i/>
              </w:rPr>
              <w:sym w:font="Wingdings" w:char="F0E0"/>
            </w:r>
            <w:r w:rsidRPr="006E4F58">
              <w:rPr>
                <w:i/>
                <w:lang w:val="en-US"/>
              </w:rPr>
              <w:t xml:space="preserve"> </w:t>
            </w:r>
            <w:proofErr w:type="spellStart"/>
            <w:r w:rsidRPr="006E4F58">
              <w:rPr>
                <w:i/>
                <w:lang w:val="en-US"/>
              </w:rPr>
              <w:t>Valider</w:t>
            </w:r>
            <w:proofErr w:type="spellEnd"/>
          </w:p>
          <w:p w14:paraId="7A2DB571" w14:textId="77777777" w:rsidR="009F1B75" w:rsidRPr="00897B1C" w:rsidRDefault="009F1B75" w:rsidP="007604A0">
            <w:pPr>
              <w:spacing w:after="0"/>
            </w:pPr>
            <w:r>
              <w:t xml:space="preserve">Soit : </w:t>
            </w:r>
            <w:r w:rsidRPr="006E4F58">
              <w:t xml:space="preserve">- Menu Démarrer </w:t>
            </w:r>
            <w:r w:rsidRPr="006E4F58">
              <w:rPr>
                <w:lang w:val="en-US"/>
              </w:rPr>
              <w:sym w:font="Wingdings" w:char="F0E0"/>
            </w:r>
            <w:r w:rsidRPr="006E4F58">
              <w:t xml:space="preserve"> Taper </w:t>
            </w:r>
            <w:r>
              <w:t xml:space="preserve">« Services » </w:t>
            </w:r>
            <w:r w:rsidRPr="006E4F58">
              <w:sym w:font="Wingdings" w:char="F0E0"/>
            </w:r>
            <w:r>
              <w:t xml:space="preserve"> Cliquer sur « Services »</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4696B413" w14:textId="77777777" w:rsidR="009F1B75" w:rsidRPr="00BE228C" w:rsidRDefault="009F1B75" w:rsidP="007604A0">
            <w:pPr>
              <w:spacing w:after="0"/>
              <w:rPr>
                <w:lang w:val="en-US"/>
              </w:rPr>
            </w:pPr>
            <w:r>
              <w:rPr>
                <w:noProof/>
              </w:rPr>
              <w:drawing>
                <wp:inline distT="0" distB="0" distL="0" distR="0" wp14:anchorId="74792F02" wp14:editId="680D5822">
                  <wp:extent cx="2038350" cy="1185087"/>
                  <wp:effectExtent l="0" t="0" r="0" b="0"/>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43210" cy="1187912"/>
                          </a:xfrm>
                          <a:prstGeom prst="rect">
                            <a:avLst/>
                          </a:prstGeom>
                        </pic:spPr>
                      </pic:pic>
                    </a:graphicData>
                  </a:graphic>
                </wp:inline>
              </w:drawing>
            </w:r>
          </w:p>
        </w:tc>
      </w:tr>
      <w:tr w:rsidR="009F1B75" w:rsidRPr="00BE228C" w14:paraId="7372DC5B" w14:textId="77777777" w:rsidTr="007604A0">
        <w:tc>
          <w:tcPr>
            <w:tcW w:w="426" w:type="dxa"/>
            <w:tcBorders>
              <w:left w:val="single" w:sz="8" w:space="0" w:color="000000"/>
              <w:right w:val="single" w:sz="8" w:space="0" w:color="000000"/>
            </w:tcBorders>
          </w:tcPr>
          <w:p w14:paraId="3FD0C513" w14:textId="77777777" w:rsidR="009F1B75" w:rsidRDefault="009F1B75" w:rsidP="007604A0">
            <w:pPr>
              <w:spacing w:after="0"/>
            </w:pPr>
            <w:r>
              <w:lastRenderedPageBreak/>
              <w:t>2</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472542FE" w14:textId="77777777" w:rsidR="009F1B75" w:rsidRDefault="009F1B75" w:rsidP="007604A0">
            <w:pPr>
              <w:keepNext/>
              <w:tabs>
                <w:tab w:val="right" w:pos="992"/>
                <w:tab w:val="left" w:pos="1276"/>
                <w:tab w:val="right" w:pos="14459"/>
                <w:tab w:val="left" w:pos="14600"/>
              </w:tabs>
            </w:pPr>
            <w:r>
              <w:t>Stopper le service :</w:t>
            </w:r>
          </w:p>
          <w:p w14:paraId="7B87E2FC" w14:textId="0FEB400C" w:rsidR="009F1B75" w:rsidRDefault="009F1B75" w:rsidP="007604A0">
            <w:pPr>
              <w:keepNext/>
              <w:tabs>
                <w:tab w:val="right" w:pos="992"/>
                <w:tab w:val="left" w:pos="1276"/>
                <w:tab w:val="right" w:pos="14459"/>
                <w:tab w:val="left" w:pos="14600"/>
              </w:tabs>
            </w:pPr>
            <w:r>
              <w:t>- « </w:t>
            </w:r>
            <w:proofErr w:type="spellStart"/>
            <w:r w:rsidRPr="0008416B">
              <w:t>ARender</w:t>
            </w:r>
            <w:proofErr w:type="spellEnd"/>
            <w:r w:rsidRPr="0008416B">
              <w:t xml:space="preserve"> </w:t>
            </w:r>
            <w:proofErr w:type="spellStart"/>
            <w:r w:rsidRPr="0008416B">
              <w:t>Rendition</w:t>
            </w:r>
            <w:proofErr w:type="spellEnd"/>
            <w:r>
              <w:t xml:space="preserve"> Service » </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271BE026" w14:textId="77777777" w:rsidR="009F1B75" w:rsidRDefault="009F1B75" w:rsidP="007604A0">
            <w:pPr>
              <w:spacing w:after="0"/>
              <w:rPr>
                <w:noProof/>
              </w:rPr>
            </w:pPr>
            <w:r>
              <w:rPr>
                <w:noProof/>
              </w:rPr>
              <w:drawing>
                <wp:inline distT="0" distB="0" distL="0" distR="0" wp14:anchorId="62FB0CA8" wp14:editId="54216FFB">
                  <wp:extent cx="2520370" cy="996787"/>
                  <wp:effectExtent l="0" t="0" r="0" b="0"/>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0457" cy="1000776"/>
                          </a:xfrm>
                          <a:prstGeom prst="rect">
                            <a:avLst/>
                          </a:prstGeom>
                        </pic:spPr>
                      </pic:pic>
                    </a:graphicData>
                  </a:graphic>
                </wp:inline>
              </w:drawing>
            </w:r>
          </w:p>
        </w:tc>
      </w:tr>
      <w:tr w:rsidR="009F1B75" w:rsidRPr="00BE228C" w14:paraId="081457FF" w14:textId="77777777" w:rsidTr="007604A0">
        <w:tc>
          <w:tcPr>
            <w:tcW w:w="426" w:type="dxa"/>
            <w:tcBorders>
              <w:left w:val="single" w:sz="8" w:space="0" w:color="000000"/>
              <w:right w:val="single" w:sz="8" w:space="0" w:color="000000"/>
            </w:tcBorders>
          </w:tcPr>
          <w:p w14:paraId="187C8500" w14:textId="77777777" w:rsidR="009F1B75" w:rsidRDefault="009F1B75" w:rsidP="007604A0">
            <w:pPr>
              <w:spacing w:after="0"/>
            </w:pPr>
            <w:r>
              <w:t>3</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7C0700E0" w14:textId="77777777" w:rsidR="009F1B75" w:rsidRDefault="009F1B75" w:rsidP="007604A0">
            <w:pPr>
              <w:keepNext/>
              <w:tabs>
                <w:tab w:val="right" w:pos="992"/>
                <w:tab w:val="left" w:pos="1276"/>
                <w:tab w:val="right" w:pos="14459"/>
                <w:tab w:val="left" w:pos="14600"/>
              </w:tabs>
            </w:pPr>
            <w:r>
              <w:t>Ouvrir les propriétés du service :</w:t>
            </w:r>
            <w:r>
              <w:br/>
            </w:r>
          </w:p>
          <w:p w14:paraId="33B99433" w14:textId="5BC78139" w:rsidR="009F1B75" w:rsidRDefault="009F1B75" w:rsidP="007604A0">
            <w:pPr>
              <w:keepNext/>
              <w:tabs>
                <w:tab w:val="right" w:pos="992"/>
                <w:tab w:val="left" w:pos="1276"/>
                <w:tab w:val="right" w:pos="14459"/>
                <w:tab w:val="left" w:pos="14600"/>
              </w:tabs>
            </w:pPr>
            <w:r>
              <w:t>- « </w:t>
            </w:r>
            <w:proofErr w:type="spellStart"/>
            <w:r w:rsidRPr="0008416B">
              <w:t>ARender</w:t>
            </w:r>
            <w:proofErr w:type="spellEnd"/>
            <w:r w:rsidRPr="0008416B">
              <w:t xml:space="preserve"> </w:t>
            </w:r>
            <w:proofErr w:type="spellStart"/>
            <w:r w:rsidRPr="0008416B">
              <w:t>Rendition</w:t>
            </w:r>
            <w:proofErr w:type="spellEnd"/>
            <w:r w:rsidRPr="0008416B">
              <w:t xml:space="preserve"> Service </w:t>
            </w:r>
            <w:r>
              <w:t xml:space="preserve">» </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7177480F" w14:textId="77777777" w:rsidR="009F1B75" w:rsidRDefault="009F1B75" w:rsidP="007604A0">
            <w:pPr>
              <w:spacing w:after="0"/>
              <w:rPr>
                <w:noProof/>
              </w:rPr>
            </w:pPr>
            <w:r>
              <w:rPr>
                <w:noProof/>
              </w:rPr>
              <w:drawing>
                <wp:inline distT="0" distB="0" distL="0" distR="0" wp14:anchorId="21D1E00E" wp14:editId="0B8D33D5">
                  <wp:extent cx="4188460" cy="2754630"/>
                  <wp:effectExtent l="0" t="0" r="2540" b="7620"/>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8460" cy="2754630"/>
                          </a:xfrm>
                          <a:prstGeom prst="rect">
                            <a:avLst/>
                          </a:prstGeom>
                        </pic:spPr>
                      </pic:pic>
                    </a:graphicData>
                  </a:graphic>
                </wp:inline>
              </w:drawing>
            </w:r>
          </w:p>
        </w:tc>
      </w:tr>
      <w:tr w:rsidR="009F1B75" w:rsidRPr="00BE228C" w14:paraId="0CA77D2A" w14:textId="77777777" w:rsidTr="007604A0">
        <w:tc>
          <w:tcPr>
            <w:tcW w:w="426" w:type="dxa"/>
            <w:tcBorders>
              <w:left w:val="single" w:sz="8" w:space="0" w:color="000000"/>
              <w:right w:val="single" w:sz="8" w:space="0" w:color="000000"/>
            </w:tcBorders>
          </w:tcPr>
          <w:p w14:paraId="0F807E86" w14:textId="77777777" w:rsidR="009F1B75" w:rsidRDefault="009F1B75" w:rsidP="007604A0">
            <w:pPr>
              <w:spacing w:after="0"/>
            </w:pPr>
            <w:r>
              <w:t>4</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4F828696" w14:textId="77777777" w:rsidR="009F1B75" w:rsidRDefault="009F1B75" w:rsidP="007604A0">
            <w:pPr>
              <w:keepNext/>
              <w:tabs>
                <w:tab w:val="right" w:pos="992"/>
                <w:tab w:val="left" w:pos="1276"/>
                <w:tab w:val="right" w:pos="14459"/>
                <w:tab w:val="left" w:pos="14600"/>
              </w:tabs>
            </w:pPr>
            <w:r>
              <w:t xml:space="preserve">Dans l’onglet logon configurer l’utilisateur local qui lancera le service de </w:t>
            </w:r>
            <w:proofErr w:type="spellStart"/>
            <w:r>
              <w:t>Rendition</w:t>
            </w:r>
            <w:proofErr w:type="spellEnd"/>
            <w:r>
              <w:t xml:space="preserve"> : </w:t>
            </w:r>
          </w:p>
          <w:p w14:paraId="5D721343" w14:textId="2ED43499" w:rsidR="009F1B75" w:rsidRPr="0057735C" w:rsidRDefault="008F30D0" w:rsidP="007604A0">
            <w:pPr>
              <w:keepNext/>
              <w:tabs>
                <w:tab w:val="right" w:pos="992"/>
                <w:tab w:val="left" w:pos="1276"/>
                <w:tab w:val="right" w:pos="14459"/>
                <w:tab w:val="left" w:pos="14600"/>
              </w:tabs>
              <w:rPr>
                <w:b/>
                <w:i/>
              </w:rPr>
            </w:pPr>
            <w:r w:rsidRPr="0057735C">
              <w:rPr>
                <w:b/>
                <w:i/>
              </w:rPr>
              <w:t>NETDOM\</w:t>
            </w:r>
            <w:proofErr w:type="spellStart"/>
            <w:r w:rsidR="0057735C" w:rsidRPr="0057735C">
              <w:rPr>
                <w:b/>
                <w:i/>
              </w:rPr>
              <w:t>svcarondor</w:t>
            </w:r>
            <w:proofErr w:type="spellEnd"/>
          </w:p>
          <w:p w14:paraId="7C59EB52" w14:textId="77777777" w:rsidR="009F1B75" w:rsidRPr="0076139B" w:rsidRDefault="009F1B75" w:rsidP="007604A0">
            <w:pPr>
              <w:keepNext/>
              <w:tabs>
                <w:tab w:val="right" w:pos="992"/>
                <w:tab w:val="left" w:pos="1276"/>
                <w:tab w:val="right" w:pos="14459"/>
                <w:tab w:val="left" w:pos="14600"/>
              </w:tabs>
            </w:pPr>
            <w:r w:rsidRPr="0057735C">
              <w:t>Et entrer le mot de passe de cet utilisateur</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20A59DE7" w14:textId="6F9B6B3F" w:rsidR="009F1B75" w:rsidRDefault="008F5F4C" w:rsidP="007604A0">
            <w:pPr>
              <w:spacing w:after="0"/>
              <w:rPr>
                <w:noProof/>
              </w:rPr>
            </w:pPr>
            <w:r>
              <w:rPr>
                <w:noProof/>
              </w:rPr>
              <w:drawing>
                <wp:inline distT="0" distB="0" distL="0" distR="0" wp14:anchorId="386E4C45" wp14:editId="78F7CA65">
                  <wp:extent cx="4188460" cy="3084195"/>
                  <wp:effectExtent l="0" t="0" r="254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3">
                            <a:extLst>
                              <a:ext uri="{28A0092B-C50C-407E-A947-70E740481C1C}">
                                <a14:useLocalDpi xmlns:a14="http://schemas.microsoft.com/office/drawing/2010/main" val="0"/>
                              </a:ext>
                            </a:extLst>
                          </a:blip>
                          <a:stretch>
                            <a:fillRect/>
                          </a:stretch>
                        </pic:blipFill>
                        <pic:spPr>
                          <a:xfrm>
                            <a:off x="0" y="0"/>
                            <a:ext cx="4188460" cy="3084195"/>
                          </a:xfrm>
                          <a:prstGeom prst="rect">
                            <a:avLst/>
                          </a:prstGeom>
                        </pic:spPr>
                      </pic:pic>
                    </a:graphicData>
                  </a:graphic>
                </wp:inline>
              </w:drawing>
            </w:r>
          </w:p>
        </w:tc>
      </w:tr>
      <w:tr w:rsidR="009F1B75" w:rsidRPr="00BE228C" w14:paraId="49AC1519" w14:textId="77777777" w:rsidTr="007604A0">
        <w:tc>
          <w:tcPr>
            <w:tcW w:w="426" w:type="dxa"/>
            <w:tcBorders>
              <w:left w:val="single" w:sz="8" w:space="0" w:color="000000"/>
              <w:right w:val="single" w:sz="8" w:space="0" w:color="000000"/>
            </w:tcBorders>
          </w:tcPr>
          <w:p w14:paraId="10796A5C" w14:textId="77777777" w:rsidR="009F1B75" w:rsidRDefault="009F1B75" w:rsidP="007604A0">
            <w:pPr>
              <w:spacing w:after="0"/>
            </w:pPr>
            <w:r>
              <w:lastRenderedPageBreak/>
              <w:t>5</w:t>
            </w:r>
          </w:p>
        </w:tc>
        <w:tc>
          <w:tcPr>
            <w:tcW w:w="3835" w:type="dxa"/>
            <w:tcBorders>
              <w:left w:val="single" w:sz="8" w:space="0" w:color="000000"/>
              <w:right w:val="single" w:sz="8" w:space="0" w:color="000000"/>
            </w:tcBorders>
            <w:shd w:val="clear" w:color="auto" w:fill="auto"/>
            <w:tcMar>
              <w:top w:w="100" w:type="dxa"/>
              <w:left w:w="100" w:type="dxa"/>
              <w:bottom w:w="100" w:type="dxa"/>
              <w:right w:w="100" w:type="dxa"/>
            </w:tcMar>
          </w:tcPr>
          <w:p w14:paraId="1CF20472" w14:textId="670AB95E" w:rsidR="009F1B75" w:rsidRDefault="009F1B75" w:rsidP="007604A0">
            <w:pPr>
              <w:keepNext/>
              <w:tabs>
                <w:tab w:val="right" w:pos="992"/>
                <w:tab w:val="left" w:pos="1276"/>
                <w:tab w:val="right" w:pos="14459"/>
                <w:tab w:val="left" w:pos="14600"/>
              </w:tabs>
            </w:pPr>
            <w:r>
              <w:t>Enfin démarrer le service :</w:t>
            </w:r>
            <w:r>
              <w:br/>
            </w:r>
            <w:r>
              <w:br/>
              <w:t>- « </w:t>
            </w:r>
            <w:proofErr w:type="spellStart"/>
            <w:r w:rsidRPr="0008416B">
              <w:t>ARender</w:t>
            </w:r>
            <w:proofErr w:type="spellEnd"/>
            <w:r w:rsidRPr="0008416B">
              <w:t xml:space="preserve"> </w:t>
            </w:r>
            <w:proofErr w:type="spellStart"/>
            <w:r w:rsidRPr="0008416B">
              <w:t>Rendition</w:t>
            </w:r>
            <w:proofErr w:type="spellEnd"/>
            <w:r w:rsidRPr="0008416B">
              <w:t xml:space="preserve"> Service</w:t>
            </w:r>
            <w:r>
              <w:t xml:space="preserve"> » </w:t>
            </w:r>
            <w:r>
              <w:br/>
            </w:r>
          </w:p>
          <w:p w14:paraId="0BA145A9" w14:textId="77777777" w:rsidR="009F1B75" w:rsidRDefault="009F1B75" w:rsidP="007604A0">
            <w:pPr>
              <w:keepNext/>
              <w:tabs>
                <w:tab w:val="right" w:pos="992"/>
                <w:tab w:val="left" w:pos="1276"/>
                <w:tab w:val="right" w:pos="14459"/>
                <w:tab w:val="left" w:pos="14600"/>
              </w:tabs>
            </w:pPr>
            <w:r>
              <w:t xml:space="preserve">Ou cliquer sur </w:t>
            </w:r>
            <w:r w:rsidRPr="000C22C6">
              <w:rPr>
                <w:b/>
              </w:rPr>
              <w:t>restart</w:t>
            </w:r>
            <w:r>
              <w:t xml:space="preserve"> s’il est déjà démarré.</w:t>
            </w:r>
          </w:p>
        </w:tc>
        <w:tc>
          <w:tcPr>
            <w:tcW w:w="6796" w:type="dxa"/>
            <w:tcBorders>
              <w:right w:val="single" w:sz="8" w:space="0" w:color="000000"/>
            </w:tcBorders>
            <w:shd w:val="clear" w:color="auto" w:fill="auto"/>
            <w:tcMar>
              <w:top w:w="100" w:type="dxa"/>
              <w:left w:w="100" w:type="dxa"/>
              <w:bottom w:w="100" w:type="dxa"/>
              <w:right w:w="100" w:type="dxa"/>
            </w:tcMar>
            <w:vAlign w:val="center"/>
          </w:tcPr>
          <w:p w14:paraId="44FA195E" w14:textId="77777777" w:rsidR="009F1B75" w:rsidRDefault="009F1B75" w:rsidP="007604A0">
            <w:pPr>
              <w:spacing w:after="0"/>
              <w:rPr>
                <w:noProof/>
              </w:rPr>
            </w:pPr>
            <w:r>
              <w:rPr>
                <w:noProof/>
              </w:rPr>
              <w:drawing>
                <wp:inline distT="0" distB="0" distL="0" distR="0" wp14:anchorId="1559FE15" wp14:editId="38753B21">
                  <wp:extent cx="4188460" cy="2537460"/>
                  <wp:effectExtent l="0" t="0" r="2540" b="0"/>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8460" cy="2537460"/>
                          </a:xfrm>
                          <a:prstGeom prst="rect">
                            <a:avLst/>
                          </a:prstGeom>
                        </pic:spPr>
                      </pic:pic>
                    </a:graphicData>
                  </a:graphic>
                </wp:inline>
              </w:drawing>
            </w:r>
          </w:p>
        </w:tc>
      </w:tr>
    </w:tbl>
    <w:p w14:paraId="5A0BB2F4" w14:textId="7B29A171" w:rsidR="009F1B75" w:rsidRDefault="009F1B75" w:rsidP="002F7728"/>
    <w:p w14:paraId="5947D21A" w14:textId="77777777" w:rsidR="009F1B75" w:rsidRDefault="009F1B75" w:rsidP="009F1B75">
      <w:pPr>
        <w:pStyle w:val="Titre3"/>
      </w:pPr>
      <w:bookmarkStart w:id="29" w:name="_Toc67663814"/>
      <w:bookmarkStart w:id="30" w:name="_Toc128756571"/>
      <w:r>
        <w:t>Vérification de l’installation</w:t>
      </w:r>
      <w:bookmarkEnd w:id="29"/>
      <w:bookmarkEnd w:id="30"/>
    </w:p>
    <w:p w14:paraId="335427B5" w14:textId="77777777" w:rsidR="009F1B75" w:rsidRDefault="009F1B75" w:rsidP="009F1B75">
      <w:pPr>
        <w:pStyle w:val="3paragraphe"/>
      </w:pPr>
      <w:r>
        <w:t xml:space="preserve">Après installation et démarrage du service, ouvrir Internet Explorer et ouvrir la page suivante : </w:t>
      </w:r>
      <w:hyperlink r:id="rId25" w:history="1">
        <w:r w:rsidRPr="001325B7">
          <w:rPr>
            <w:rStyle w:val="Lienhypertexte"/>
          </w:rPr>
          <w:t>http://localhost:8761/health/records</w:t>
        </w:r>
      </w:hyperlink>
      <w:r>
        <w:t>.</w:t>
      </w:r>
      <w:r>
        <w:br/>
      </w:r>
    </w:p>
    <w:p w14:paraId="3E8412AF" w14:textId="77777777" w:rsidR="009F1B75" w:rsidRDefault="009F1B75" w:rsidP="009F1B75">
      <w:pPr>
        <w:pStyle w:val="3paragraphe"/>
      </w:pPr>
      <w:r w:rsidRPr="00F12AFC">
        <w:t xml:space="preserve">Après quelques minutes, la page suivante devrait s’afficher. Vérifier que tous les </w:t>
      </w:r>
      <w:proofErr w:type="spellStart"/>
      <w:r w:rsidRPr="00F12AFC">
        <w:t>status</w:t>
      </w:r>
      <w:proofErr w:type="spellEnd"/>
      <w:r w:rsidRPr="00F12AFC">
        <w:t xml:space="preserve"> sont « UP » et « COMPLETE ».</w:t>
      </w:r>
    </w:p>
    <w:p w14:paraId="07236969" w14:textId="2A87EFE4" w:rsidR="009F1B75" w:rsidRDefault="009F1B75" w:rsidP="002F7728"/>
    <w:p w14:paraId="429EB0EF" w14:textId="44BE2E1B" w:rsidR="009F1B75" w:rsidRPr="009F1B75" w:rsidRDefault="001D263C" w:rsidP="009F1B75">
      <w:pPr>
        <w:jc w:val="center"/>
        <w:rPr>
          <w:b/>
          <w:bCs/>
          <w:sz w:val="40"/>
          <w:szCs w:val="40"/>
        </w:rPr>
      </w:pPr>
      <w:r>
        <w:rPr>
          <w:b/>
          <w:bCs/>
          <w:noProof/>
          <w:sz w:val="40"/>
          <w:szCs w:val="40"/>
        </w:rPr>
        <w:drawing>
          <wp:inline distT="0" distB="0" distL="0" distR="0" wp14:anchorId="4EFB8BB0" wp14:editId="2B4AF9A0">
            <wp:extent cx="6965950" cy="371792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6">
                      <a:extLst>
                        <a:ext uri="{28A0092B-C50C-407E-A947-70E740481C1C}">
                          <a14:useLocalDpi xmlns:a14="http://schemas.microsoft.com/office/drawing/2010/main" val="0"/>
                        </a:ext>
                      </a:extLst>
                    </a:blip>
                    <a:stretch>
                      <a:fillRect/>
                    </a:stretch>
                  </pic:blipFill>
                  <pic:spPr>
                    <a:xfrm>
                      <a:off x="0" y="0"/>
                      <a:ext cx="6965950" cy="3717925"/>
                    </a:xfrm>
                    <a:prstGeom prst="rect">
                      <a:avLst/>
                    </a:prstGeom>
                  </pic:spPr>
                </pic:pic>
              </a:graphicData>
            </a:graphic>
          </wp:inline>
        </w:drawing>
      </w:r>
    </w:p>
    <w:sectPr w:rsidR="009F1B75" w:rsidRPr="009F1B75" w:rsidSect="00D114BA">
      <w:headerReference w:type="default" r:id="rId27"/>
      <w:footerReference w:type="default" r:id="rId28"/>
      <w:pgSz w:w="11906" w:h="16838"/>
      <w:pgMar w:top="1077" w:right="397" w:bottom="1418" w:left="539"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8DBBF" w14:textId="77777777" w:rsidR="003F1890" w:rsidRDefault="003F1890">
      <w:pPr>
        <w:spacing w:after="0" w:line="240" w:lineRule="auto"/>
      </w:pPr>
      <w:r>
        <w:separator/>
      </w:r>
    </w:p>
  </w:endnote>
  <w:endnote w:type="continuationSeparator" w:id="0">
    <w:p w14:paraId="46BE01E9" w14:textId="77777777" w:rsidR="003F1890" w:rsidRDefault="003F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DC223" w14:textId="77777777" w:rsidR="00CE03A4" w:rsidRDefault="00CE03A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8107D" w14:textId="77777777" w:rsidR="007521A7" w:rsidRPr="00ED17EF" w:rsidRDefault="007521A7" w:rsidP="00D114BA">
    <w:pPr>
      <w:pStyle w:val="StyleArial10ptGrasCentr"/>
      <w:pBdr>
        <w:top w:val="single" w:sz="4" w:space="1" w:color="auto"/>
      </w:pBdr>
      <w:rPr>
        <w:sz w:val="12"/>
        <w:szCs w:val="12"/>
      </w:rPr>
    </w:pPr>
    <w:r w:rsidRPr="00BC6CF8">
      <w:rPr>
        <w:sz w:val="12"/>
        <w:szCs w:val="12"/>
      </w:rPr>
      <w:t xml:space="preserve">Ce document est la propriété du Département des </w:t>
    </w:r>
    <w:r>
      <w:rPr>
        <w:sz w:val="12"/>
        <w:szCs w:val="12"/>
      </w:rPr>
      <w:t>Alpes-Maritimes</w:t>
    </w:r>
    <w:r w:rsidRPr="00BC6CF8">
      <w:rPr>
        <w:sz w:val="12"/>
        <w:szCs w:val="12"/>
      </w:rPr>
      <w:t>. Il est établi à l'intention exclusive de ses destinataires et est classifié. Si vous recevez ce document par erreur, merci de le détruire et d'en avertir immédiatement l'expéditeur ainsi que l’auteur ou le propriétaire. Toute utilisation de ce document non conforme à sa destination, toute diffusion ou toute publication, totale ou partielle, est interdite, sauf autorisation expresse de l’auteur ou du propriétaire.</w:t>
    </w:r>
  </w:p>
  <w:p w14:paraId="675D621A" w14:textId="77777777" w:rsidR="007521A7" w:rsidRDefault="007521A7" w:rsidP="00D114BA">
    <w:pPr>
      <w:pStyle w:val="Pieddepage"/>
      <w:ind w:left="-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29A25" w14:textId="77777777" w:rsidR="00CE03A4" w:rsidRDefault="00CE03A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9099" w14:textId="705419CE" w:rsidR="007521A7" w:rsidRDefault="007521A7" w:rsidP="00D114BA">
    <w:pPr>
      <w:pStyle w:val="Pieddepage"/>
      <w:tabs>
        <w:tab w:val="clear" w:pos="4536"/>
        <w:tab w:val="clear" w:pos="9072"/>
        <w:tab w:val="center" w:pos="5485"/>
        <w:tab w:val="right" w:pos="10970"/>
      </w:tabs>
    </w:pPr>
    <w:r>
      <w:rPr>
        <w:noProof/>
      </w:rPr>
      <w:fldChar w:fldCharType="begin"/>
    </w:r>
    <w:r>
      <w:rPr>
        <w:noProof/>
      </w:rPr>
      <w:instrText xml:space="preserve"> FILENAME   \* MERGEFORMAT </w:instrText>
    </w:r>
    <w:r>
      <w:rPr>
        <w:noProof/>
      </w:rPr>
      <w:fldChar w:fldCharType="separate"/>
    </w:r>
    <w:r w:rsidR="009716B5">
      <w:rPr>
        <w:noProof/>
      </w:rPr>
      <w:t>Verlingue - Document test signets.docx</w:t>
    </w:r>
    <w:r>
      <w:rPr>
        <w:noProof/>
      </w:rPr>
      <w:fldChar w:fldCharType="end"/>
    </w:r>
    <w:r>
      <w:tab/>
      <w:t xml:space="preserve">Page </w:t>
    </w:r>
    <w:r>
      <w:rPr>
        <w:b/>
      </w:rPr>
      <w:fldChar w:fldCharType="begin"/>
    </w:r>
    <w:r>
      <w:rPr>
        <w:b/>
      </w:rPr>
      <w:instrText>PAGE  \* Arabic  \* MERGEFORMAT</w:instrText>
    </w:r>
    <w:r>
      <w:rPr>
        <w:b/>
      </w:rPr>
      <w:fldChar w:fldCharType="separate"/>
    </w:r>
    <w:r w:rsidR="009716B5">
      <w:rPr>
        <w:b/>
        <w:noProof/>
      </w:rPr>
      <w:t>10</w:t>
    </w:r>
    <w:r>
      <w:rPr>
        <w:b/>
      </w:rPr>
      <w:fldChar w:fldCharType="end"/>
    </w:r>
    <w:r>
      <w:t xml:space="preserve"> sur </w:t>
    </w:r>
    <w:r>
      <w:rPr>
        <w:b/>
      </w:rPr>
      <w:fldChar w:fldCharType="begin"/>
    </w:r>
    <w:r>
      <w:rPr>
        <w:b/>
      </w:rPr>
      <w:instrText>NUMPAGES  \* Arabic  \* MERGEFORMAT</w:instrText>
    </w:r>
    <w:r>
      <w:rPr>
        <w:b/>
      </w:rPr>
      <w:fldChar w:fldCharType="separate"/>
    </w:r>
    <w:r w:rsidR="009716B5">
      <w:rPr>
        <w:b/>
        <w:noProof/>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C2041" w14:textId="77777777" w:rsidR="003F1890" w:rsidRDefault="003F1890">
      <w:pPr>
        <w:spacing w:after="0" w:line="240" w:lineRule="auto"/>
      </w:pPr>
      <w:r>
        <w:separator/>
      </w:r>
    </w:p>
  </w:footnote>
  <w:footnote w:type="continuationSeparator" w:id="0">
    <w:p w14:paraId="47D110B2" w14:textId="77777777" w:rsidR="003F1890" w:rsidRDefault="003F1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E99F4" w14:textId="77777777" w:rsidR="00CE03A4" w:rsidRDefault="00CE03A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16266" w14:textId="1124B060" w:rsidR="007521A7" w:rsidRDefault="00364F48" w:rsidP="00D114BA">
    <w:pPr>
      <w:pStyle w:val="En-tte"/>
      <w:tabs>
        <w:tab w:val="clear" w:pos="4536"/>
        <w:tab w:val="clear" w:pos="9072"/>
        <w:tab w:val="left" w:pos="2554"/>
      </w:tabs>
    </w:pPr>
    <w:r>
      <w:rPr>
        <w:noProof/>
      </w:rPr>
      <w:drawing>
        <wp:inline distT="0" distB="0" distL="0" distR="0" wp14:anchorId="3C7CEDCD" wp14:editId="140EA6E1">
          <wp:extent cx="2234973" cy="556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258634" cy="562149"/>
                  </a:xfrm>
                  <a:prstGeom prst="rect">
                    <a:avLst/>
                  </a:prstGeom>
                </pic:spPr>
              </pic:pic>
            </a:graphicData>
          </a:graphic>
        </wp:inline>
      </w:drawing>
    </w:r>
    <w:r w:rsidR="007521A7">
      <w:tab/>
    </w:r>
    <w:r w:rsidR="007521A7">
      <w:tab/>
    </w:r>
    <w:r w:rsidR="007521A7">
      <w:tab/>
    </w:r>
    <w:r w:rsidR="007521A7">
      <w:tab/>
    </w:r>
    <w:r w:rsidR="007521A7">
      <w:rPr>
        <w:rFonts w:ascii="Arial" w:hAnsi="Arial" w:cs="Arial"/>
        <w:noProof/>
      </w:rPr>
      <w:drawing>
        <wp:inline distT="0" distB="0" distL="0" distR="0" wp14:anchorId="62042536" wp14:editId="541470C4">
          <wp:extent cx="2049780" cy="562766"/>
          <wp:effectExtent l="0" t="0" r="762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rondor.png"/>
                  <pic:cNvPicPr/>
                </pic:nvPicPr>
                <pic:blipFill>
                  <a:blip r:embed="rId2">
                    <a:extLst>
                      <a:ext uri="{28A0092B-C50C-407E-A947-70E740481C1C}">
                        <a14:useLocalDpi xmlns:a14="http://schemas.microsoft.com/office/drawing/2010/main" val="0"/>
                      </a:ext>
                    </a:extLst>
                  </a:blip>
                  <a:stretch>
                    <a:fillRect/>
                  </a:stretch>
                </pic:blipFill>
                <pic:spPr>
                  <a:xfrm>
                    <a:off x="0" y="0"/>
                    <a:ext cx="2129179" cy="584565"/>
                  </a:xfrm>
                  <a:prstGeom prst="rect">
                    <a:avLst/>
                  </a:prstGeom>
                </pic:spPr>
              </pic:pic>
            </a:graphicData>
          </a:graphic>
        </wp:inline>
      </w:drawing>
    </w:r>
    <w:r w:rsidR="007521A7">
      <w:tab/>
    </w:r>
    <w:r w:rsidR="007521A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CC0BE" w14:textId="77777777" w:rsidR="00CE03A4" w:rsidRDefault="00CE03A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760"/>
      <w:gridCol w:w="2340"/>
    </w:tblGrid>
    <w:tr w:rsidR="007521A7" w:rsidRPr="00150E4F" w14:paraId="428738F5" w14:textId="77777777" w:rsidTr="00D114BA">
      <w:trPr>
        <w:trHeight w:val="1252"/>
      </w:trPr>
      <w:tc>
        <w:tcPr>
          <w:tcW w:w="2700" w:type="dxa"/>
          <w:vAlign w:val="center"/>
        </w:tcPr>
        <w:p w14:paraId="0F0E6503" w14:textId="11E5B5A9" w:rsidR="007521A7" w:rsidRPr="006233DE" w:rsidRDefault="00364F48" w:rsidP="00D114BA">
          <w:pPr>
            <w:jc w:val="center"/>
          </w:pPr>
          <w:r>
            <w:rPr>
              <w:noProof/>
            </w:rPr>
            <w:drawing>
              <wp:inline distT="0" distB="0" distL="0" distR="0" wp14:anchorId="3476C852" wp14:editId="6D3C3C2B">
                <wp:extent cx="1625600" cy="4044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625600" cy="404495"/>
                        </a:xfrm>
                        <a:prstGeom prst="rect">
                          <a:avLst/>
                        </a:prstGeom>
                      </pic:spPr>
                    </pic:pic>
                  </a:graphicData>
                </a:graphic>
              </wp:inline>
            </w:drawing>
          </w:r>
        </w:p>
      </w:tc>
      <w:tc>
        <w:tcPr>
          <w:tcW w:w="5760" w:type="dxa"/>
          <w:vAlign w:val="center"/>
        </w:tcPr>
        <w:p w14:paraId="3645DCE3" w14:textId="27AAB0E0" w:rsidR="007521A7" w:rsidRPr="00DD4673" w:rsidRDefault="00CE03A4" w:rsidP="00101CE6">
          <w:pPr>
            <w:pStyle w:val="En-tte"/>
            <w:tabs>
              <w:tab w:val="left" w:pos="1640"/>
            </w:tabs>
            <w:spacing w:after="0"/>
            <w:jc w:val="center"/>
            <w:rPr>
              <w:rStyle w:val="StyleArial14ptMarron"/>
              <w:rFonts w:ascii="Verdana" w:hAnsi="Verdana" w:cs="Verdana"/>
              <w:b/>
              <w:bCs/>
            </w:rPr>
          </w:pPr>
          <w:r w:rsidRPr="00CE03A4">
            <w:rPr>
              <w:rStyle w:val="StyleArial14ptMarron"/>
              <w:rFonts w:ascii="Verdana" w:hAnsi="Verdana" w:cs="Verdana"/>
              <w:b/>
              <w:bCs/>
            </w:rPr>
            <w:t>Document test signets</w:t>
          </w:r>
        </w:p>
      </w:tc>
      <w:tc>
        <w:tcPr>
          <w:tcW w:w="2340" w:type="dxa"/>
          <w:vAlign w:val="bottom"/>
        </w:tcPr>
        <w:p w14:paraId="3137BE2B" w14:textId="78693B0C" w:rsidR="007521A7" w:rsidRPr="00E508C7" w:rsidRDefault="007521A7" w:rsidP="00D114BA">
          <w:pPr>
            <w:jc w:val="center"/>
            <w:rPr>
              <w:b/>
            </w:rPr>
          </w:pPr>
          <w:r>
            <w:rPr>
              <w:b/>
              <w:noProof/>
            </w:rPr>
            <w:drawing>
              <wp:inline distT="0" distB="0" distL="0" distR="0" wp14:anchorId="780B2C20" wp14:editId="3D35A097">
                <wp:extent cx="1397000" cy="3835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arondor.png"/>
                        <pic:cNvPicPr/>
                      </pic:nvPicPr>
                      <pic:blipFill>
                        <a:blip r:embed="rId2">
                          <a:extLst>
                            <a:ext uri="{28A0092B-C50C-407E-A947-70E740481C1C}">
                              <a14:useLocalDpi xmlns:a14="http://schemas.microsoft.com/office/drawing/2010/main" val="0"/>
                            </a:ext>
                          </a:extLst>
                        </a:blip>
                        <a:stretch>
                          <a:fillRect/>
                        </a:stretch>
                      </pic:blipFill>
                      <pic:spPr>
                        <a:xfrm>
                          <a:off x="0" y="0"/>
                          <a:ext cx="1397000" cy="383540"/>
                        </a:xfrm>
                        <a:prstGeom prst="rect">
                          <a:avLst/>
                        </a:prstGeom>
                      </pic:spPr>
                    </pic:pic>
                  </a:graphicData>
                </a:graphic>
              </wp:inline>
            </w:drawing>
          </w:r>
        </w:p>
      </w:tc>
    </w:tr>
  </w:tbl>
  <w:p w14:paraId="58A0F7D4" w14:textId="77777777" w:rsidR="007521A7" w:rsidRPr="00DC24C6" w:rsidRDefault="007521A7" w:rsidP="00D114BA">
    <w:pPr>
      <w:pStyle w:val="En-tt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47DB1"/>
    <w:multiLevelType w:val="hybridMultilevel"/>
    <w:tmpl w:val="9F8A07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AB27D9"/>
    <w:multiLevelType w:val="hybridMultilevel"/>
    <w:tmpl w:val="F22E98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6764CC"/>
    <w:multiLevelType w:val="hybridMultilevel"/>
    <w:tmpl w:val="7C2E9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D172C5"/>
    <w:multiLevelType w:val="hybridMultilevel"/>
    <w:tmpl w:val="631EE018"/>
    <w:lvl w:ilvl="0" w:tplc="14E017DC">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FB7BFE"/>
    <w:multiLevelType w:val="multilevel"/>
    <w:tmpl w:val="265A9D7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435A0A34"/>
    <w:multiLevelType w:val="hybridMultilevel"/>
    <w:tmpl w:val="171AC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C05323"/>
    <w:multiLevelType w:val="hybridMultilevel"/>
    <w:tmpl w:val="B5002DD4"/>
    <w:lvl w:ilvl="0" w:tplc="040C0001">
      <w:start w:val="1"/>
      <w:numFmt w:val="bullet"/>
      <w:lvlText w:val=""/>
      <w:lvlJc w:val="left"/>
      <w:pPr>
        <w:ind w:left="795" w:hanging="360"/>
      </w:pPr>
      <w:rPr>
        <w:rFonts w:ascii="Symbol" w:hAnsi="Symbol" w:hint="default"/>
      </w:rPr>
    </w:lvl>
    <w:lvl w:ilvl="1" w:tplc="040C0003">
      <w:start w:val="1"/>
      <w:numFmt w:val="bullet"/>
      <w:lvlText w:val="o"/>
      <w:lvlJc w:val="left"/>
      <w:pPr>
        <w:ind w:left="1515" w:hanging="360"/>
      </w:pPr>
      <w:rPr>
        <w:rFonts w:ascii="Courier New" w:hAnsi="Courier New" w:cs="Courier New" w:hint="default"/>
      </w:rPr>
    </w:lvl>
    <w:lvl w:ilvl="2" w:tplc="7AB85FC6">
      <w:start w:val="2"/>
      <w:numFmt w:val="bullet"/>
      <w:lvlText w:val="-"/>
      <w:lvlJc w:val="left"/>
      <w:pPr>
        <w:ind w:left="2235" w:hanging="360"/>
      </w:pPr>
      <w:rPr>
        <w:rFonts w:ascii="Verdana" w:eastAsia="Times New Roman" w:hAnsi="Verdana" w:cs="Times New Roman" w:hint="default"/>
      </w:rPr>
    </w:lvl>
    <w:lvl w:ilvl="3" w:tplc="040C000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7">
    <w:nsid w:val="5E7B5783"/>
    <w:multiLevelType w:val="hybridMultilevel"/>
    <w:tmpl w:val="91B2F2B6"/>
    <w:lvl w:ilvl="0" w:tplc="001A55A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F727B8"/>
    <w:multiLevelType w:val="hybridMultilevel"/>
    <w:tmpl w:val="EA020E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61067906"/>
    <w:multiLevelType w:val="hybridMultilevel"/>
    <w:tmpl w:val="553C5BE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62406A98"/>
    <w:multiLevelType w:val="hybridMultilevel"/>
    <w:tmpl w:val="45A41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6A1ADD"/>
    <w:multiLevelType w:val="hybridMultilevel"/>
    <w:tmpl w:val="35CAD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397862"/>
    <w:multiLevelType w:val="hybridMultilevel"/>
    <w:tmpl w:val="455E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7463E8"/>
    <w:multiLevelType w:val="hybridMultilevel"/>
    <w:tmpl w:val="1B002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9F73F8"/>
    <w:multiLevelType w:val="multilevel"/>
    <w:tmpl w:val="4A2C13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3"/>
  </w:num>
  <w:num w:numId="6">
    <w:abstractNumId w:val="9"/>
  </w:num>
  <w:num w:numId="7">
    <w:abstractNumId w:val="11"/>
  </w:num>
  <w:num w:numId="8">
    <w:abstractNumId w:val="0"/>
  </w:num>
  <w:num w:numId="9">
    <w:abstractNumId w:val="14"/>
  </w:num>
  <w:num w:numId="10">
    <w:abstractNumId w:val="12"/>
  </w:num>
  <w:num w:numId="11">
    <w:abstractNumId w:val="2"/>
  </w:num>
  <w:num w:numId="12">
    <w:abstractNumId w:val="7"/>
  </w:num>
  <w:num w:numId="13">
    <w:abstractNumId w:val="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8A"/>
    <w:rsid w:val="0000051E"/>
    <w:rsid w:val="00001968"/>
    <w:rsid w:val="00010507"/>
    <w:rsid w:val="00011828"/>
    <w:rsid w:val="00042466"/>
    <w:rsid w:val="00074AF0"/>
    <w:rsid w:val="00086935"/>
    <w:rsid w:val="000A3AFB"/>
    <w:rsid w:val="000C126E"/>
    <w:rsid w:val="000D6F5E"/>
    <w:rsid w:val="000F2123"/>
    <w:rsid w:val="00101CE6"/>
    <w:rsid w:val="00106781"/>
    <w:rsid w:val="001345E9"/>
    <w:rsid w:val="00154759"/>
    <w:rsid w:val="00180D6F"/>
    <w:rsid w:val="00182884"/>
    <w:rsid w:val="001975C6"/>
    <w:rsid w:val="001B1526"/>
    <w:rsid w:val="001D0512"/>
    <w:rsid w:val="001D263C"/>
    <w:rsid w:val="001D4655"/>
    <w:rsid w:val="001D77BA"/>
    <w:rsid w:val="001E2938"/>
    <w:rsid w:val="001F08EE"/>
    <w:rsid w:val="00202F6F"/>
    <w:rsid w:val="00214C9E"/>
    <w:rsid w:val="0022722B"/>
    <w:rsid w:val="00251BFB"/>
    <w:rsid w:val="00253CA5"/>
    <w:rsid w:val="00256EC2"/>
    <w:rsid w:val="002847A6"/>
    <w:rsid w:val="00292EE5"/>
    <w:rsid w:val="002F7728"/>
    <w:rsid w:val="003000E4"/>
    <w:rsid w:val="00301983"/>
    <w:rsid w:val="0032012E"/>
    <w:rsid w:val="00332C91"/>
    <w:rsid w:val="00351608"/>
    <w:rsid w:val="0035263E"/>
    <w:rsid w:val="00357E1E"/>
    <w:rsid w:val="00364F48"/>
    <w:rsid w:val="003A4FD8"/>
    <w:rsid w:val="003C22C8"/>
    <w:rsid w:val="003C2D6D"/>
    <w:rsid w:val="003D6EAB"/>
    <w:rsid w:val="003F1890"/>
    <w:rsid w:val="00416C7F"/>
    <w:rsid w:val="00451683"/>
    <w:rsid w:val="00475624"/>
    <w:rsid w:val="00497E8C"/>
    <w:rsid w:val="004B5071"/>
    <w:rsid w:val="004D5336"/>
    <w:rsid w:val="004E7C3F"/>
    <w:rsid w:val="0052272E"/>
    <w:rsid w:val="005244B1"/>
    <w:rsid w:val="00531945"/>
    <w:rsid w:val="00540430"/>
    <w:rsid w:val="00555133"/>
    <w:rsid w:val="005601DE"/>
    <w:rsid w:val="00563D7E"/>
    <w:rsid w:val="0057735C"/>
    <w:rsid w:val="00577C4B"/>
    <w:rsid w:val="00585542"/>
    <w:rsid w:val="005B3A92"/>
    <w:rsid w:val="005D5C54"/>
    <w:rsid w:val="005D5F1D"/>
    <w:rsid w:val="00616BFC"/>
    <w:rsid w:val="00631456"/>
    <w:rsid w:val="0063592F"/>
    <w:rsid w:val="00652534"/>
    <w:rsid w:val="00666AFD"/>
    <w:rsid w:val="0067756E"/>
    <w:rsid w:val="00687313"/>
    <w:rsid w:val="006945C8"/>
    <w:rsid w:val="00695EC0"/>
    <w:rsid w:val="006A3DB0"/>
    <w:rsid w:val="006A6F92"/>
    <w:rsid w:val="006C3C1D"/>
    <w:rsid w:val="006D6607"/>
    <w:rsid w:val="006E1A02"/>
    <w:rsid w:val="006E5372"/>
    <w:rsid w:val="00706C43"/>
    <w:rsid w:val="00717FF7"/>
    <w:rsid w:val="007521A7"/>
    <w:rsid w:val="00756E91"/>
    <w:rsid w:val="00785BAA"/>
    <w:rsid w:val="00820AB9"/>
    <w:rsid w:val="008351A7"/>
    <w:rsid w:val="008438AF"/>
    <w:rsid w:val="008509E2"/>
    <w:rsid w:val="00851975"/>
    <w:rsid w:val="00854D72"/>
    <w:rsid w:val="00873EEB"/>
    <w:rsid w:val="0087504F"/>
    <w:rsid w:val="008817C3"/>
    <w:rsid w:val="008A22BD"/>
    <w:rsid w:val="008B4636"/>
    <w:rsid w:val="008B5E95"/>
    <w:rsid w:val="008C036B"/>
    <w:rsid w:val="008D5CFE"/>
    <w:rsid w:val="008F30D0"/>
    <w:rsid w:val="008F5F4C"/>
    <w:rsid w:val="008F7BDB"/>
    <w:rsid w:val="00941800"/>
    <w:rsid w:val="00953E76"/>
    <w:rsid w:val="00955FAE"/>
    <w:rsid w:val="009716B5"/>
    <w:rsid w:val="0099011D"/>
    <w:rsid w:val="00993E1D"/>
    <w:rsid w:val="009A0ECC"/>
    <w:rsid w:val="009A32B5"/>
    <w:rsid w:val="009A7E8B"/>
    <w:rsid w:val="009B3E59"/>
    <w:rsid w:val="009C0366"/>
    <w:rsid w:val="009C5C1A"/>
    <w:rsid w:val="009D0410"/>
    <w:rsid w:val="009D3D54"/>
    <w:rsid w:val="009D7C28"/>
    <w:rsid w:val="009F1B75"/>
    <w:rsid w:val="009F4556"/>
    <w:rsid w:val="00A07CB7"/>
    <w:rsid w:val="00A1603A"/>
    <w:rsid w:val="00A26F50"/>
    <w:rsid w:val="00A44731"/>
    <w:rsid w:val="00A52CF3"/>
    <w:rsid w:val="00A530A5"/>
    <w:rsid w:val="00A720D4"/>
    <w:rsid w:val="00AA3316"/>
    <w:rsid w:val="00AB1CE5"/>
    <w:rsid w:val="00AB3FE8"/>
    <w:rsid w:val="00AE5C84"/>
    <w:rsid w:val="00B07881"/>
    <w:rsid w:val="00B16D26"/>
    <w:rsid w:val="00B4463E"/>
    <w:rsid w:val="00B57344"/>
    <w:rsid w:val="00B63AEF"/>
    <w:rsid w:val="00B76453"/>
    <w:rsid w:val="00B84A77"/>
    <w:rsid w:val="00BA391E"/>
    <w:rsid w:val="00BB19CC"/>
    <w:rsid w:val="00BC6FFB"/>
    <w:rsid w:val="00BD20EA"/>
    <w:rsid w:val="00C34FCA"/>
    <w:rsid w:val="00C355D5"/>
    <w:rsid w:val="00C35A64"/>
    <w:rsid w:val="00C51492"/>
    <w:rsid w:val="00C57F0F"/>
    <w:rsid w:val="00C672BA"/>
    <w:rsid w:val="00C930FA"/>
    <w:rsid w:val="00CA1FE4"/>
    <w:rsid w:val="00CB7D86"/>
    <w:rsid w:val="00CC0DC2"/>
    <w:rsid w:val="00CC3D04"/>
    <w:rsid w:val="00CD331D"/>
    <w:rsid w:val="00CE03A4"/>
    <w:rsid w:val="00CF4455"/>
    <w:rsid w:val="00D00C03"/>
    <w:rsid w:val="00D016E0"/>
    <w:rsid w:val="00D04765"/>
    <w:rsid w:val="00D114BA"/>
    <w:rsid w:val="00D37A76"/>
    <w:rsid w:val="00D45C5D"/>
    <w:rsid w:val="00D47F5B"/>
    <w:rsid w:val="00D71576"/>
    <w:rsid w:val="00D72253"/>
    <w:rsid w:val="00D761F2"/>
    <w:rsid w:val="00D77402"/>
    <w:rsid w:val="00D77B57"/>
    <w:rsid w:val="00D8728E"/>
    <w:rsid w:val="00DA48AC"/>
    <w:rsid w:val="00DE70C5"/>
    <w:rsid w:val="00E26320"/>
    <w:rsid w:val="00E5070C"/>
    <w:rsid w:val="00E701F6"/>
    <w:rsid w:val="00E716E0"/>
    <w:rsid w:val="00E72610"/>
    <w:rsid w:val="00E90503"/>
    <w:rsid w:val="00EA1F40"/>
    <w:rsid w:val="00EA589D"/>
    <w:rsid w:val="00EA6DD1"/>
    <w:rsid w:val="00EB113B"/>
    <w:rsid w:val="00EB508A"/>
    <w:rsid w:val="00ED40CF"/>
    <w:rsid w:val="00ED5A73"/>
    <w:rsid w:val="00ED7629"/>
    <w:rsid w:val="00EF397D"/>
    <w:rsid w:val="00F05FF1"/>
    <w:rsid w:val="00F2241E"/>
    <w:rsid w:val="00F423AD"/>
    <w:rsid w:val="00F5731B"/>
    <w:rsid w:val="00F673BA"/>
    <w:rsid w:val="00F83049"/>
    <w:rsid w:val="00F86252"/>
    <w:rsid w:val="00F90BB5"/>
    <w:rsid w:val="00FA3B10"/>
    <w:rsid w:val="00FB2BC6"/>
    <w:rsid w:val="00FC45BA"/>
    <w:rsid w:val="00FD6337"/>
    <w:rsid w:val="00FE2F8A"/>
    <w:rsid w:val="00FF4B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8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CFE"/>
    <w:pPr>
      <w:spacing w:after="200" w:line="276" w:lineRule="auto"/>
    </w:pPr>
    <w:rPr>
      <w:rFonts w:ascii="Calibri" w:eastAsia="Times New Roman" w:hAnsi="Calibri" w:cs="Times New Roman"/>
      <w:lang w:eastAsia="fr-FR"/>
    </w:rPr>
  </w:style>
  <w:style w:type="paragraph" w:styleId="Titre1">
    <w:name w:val="heading 1"/>
    <w:basedOn w:val="Normal"/>
    <w:next w:val="Normal"/>
    <w:link w:val="Titre1Car"/>
    <w:qFormat/>
    <w:rsid w:val="0067756E"/>
    <w:pPr>
      <w:keepNext/>
      <w:keepLines/>
      <w:numPr>
        <w:numId w:val="1"/>
      </w:numPr>
      <w:spacing w:before="480" w:after="0"/>
      <w:outlineLvl w:val="0"/>
    </w:pPr>
    <w:rPr>
      <w:rFonts w:ascii="Cambria" w:hAnsi="Cambria"/>
      <w:b/>
      <w:bCs/>
      <w:color w:val="21798E"/>
      <w:sz w:val="28"/>
      <w:szCs w:val="28"/>
    </w:rPr>
  </w:style>
  <w:style w:type="paragraph" w:styleId="Titre2">
    <w:name w:val="heading 2"/>
    <w:aliases w:val="Topic Heading,H2,Lev 2,2 headline,h,pc plus heading2,Titre 2 SQ,Titre 2',Titre 3 V2,Titre 2bis,nul,Titre 2bis1,nul1,Level 2,Chapitre 2,paragraphe,Titre 21,t2.T2,h2,Titre2,H21,paragraphe1,Titre 211,t2.T21,h21,Titre21,H22,paragraphe2,Titre 212,h22"/>
    <w:basedOn w:val="Normal"/>
    <w:next w:val="Normal"/>
    <w:link w:val="Titre2Car"/>
    <w:unhideWhenUsed/>
    <w:qFormat/>
    <w:rsid w:val="0067756E"/>
    <w:pPr>
      <w:keepNext/>
      <w:keepLines/>
      <w:numPr>
        <w:ilvl w:val="1"/>
        <w:numId w:val="1"/>
      </w:numPr>
      <w:spacing w:before="200" w:after="0"/>
      <w:outlineLvl w:val="1"/>
    </w:pPr>
    <w:rPr>
      <w:rFonts w:ascii="Cambria" w:hAnsi="Cambria"/>
      <w:b/>
      <w:bCs/>
      <w:color w:val="2DA2BF"/>
      <w:sz w:val="26"/>
      <w:szCs w:val="26"/>
    </w:rPr>
  </w:style>
  <w:style w:type="paragraph" w:styleId="Titre3">
    <w:name w:val="heading 3"/>
    <w:aliases w:val="Topic Sub Heading,T3,H3,Titre 31,t3.T3.Titre 3,t3,Lev 3,3 bullet,b,2,SECOND,Second,Bullet,BLANK2,h3,4 bullet,bdullet,pc heading3,l3,level3,Titre 3',H31,T31,h31,H32,T32,h32,H311,T311,h311,orderpara2,Titre 3 SQ,CT,Corps tableau,heading 3"/>
    <w:basedOn w:val="Normal"/>
    <w:next w:val="Normal"/>
    <w:link w:val="Titre3Car"/>
    <w:unhideWhenUsed/>
    <w:qFormat/>
    <w:rsid w:val="0067756E"/>
    <w:pPr>
      <w:keepNext/>
      <w:keepLines/>
      <w:numPr>
        <w:ilvl w:val="2"/>
        <w:numId w:val="1"/>
      </w:numPr>
      <w:spacing w:before="200" w:after="0"/>
      <w:outlineLvl w:val="2"/>
    </w:pPr>
    <w:rPr>
      <w:rFonts w:ascii="Cambria" w:hAnsi="Cambria"/>
      <w:b/>
      <w:bCs/>
      <w:color w:val="2DA2BF"/>
    </w:rPr>
  </w:style>
  <w:style w:type="paragraph" w:styleId="Titre4">
    <w:name w:val="heading 4"/>
    <w:aliases w:val="T4,H4,Titre 41,t4.T4.Titre 4,t4,Lev 4,4 dash,d,3,H41,Sous-titre 3,Titre 4bis,Titre 4 SQ,Titre 0,h4,(Shift Ctrl 4),t4.T4,heading 4,l4,I4,r,section 1.1.1.1,niveau 2,chapitre 1.1.1.1,Heading 4 CFMU,Module,Chapitre 1.1.1.,niveau 4,Alinéa,Contrat 4"/>
    <w:basedOn w:val="Normal"/>
    <w:next w:val="Normal"/>
    <w:link w:val="Titre4Car"/>
    <w:unhideWhenUsed/>
    <w:qFormat/>
    <w:rsid w:val="0067756E"/>
    <w:pPr>
      <w:keepNext/>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unhideWhenUsed/>
    <w:qFormat/>
    <w:rsid w:val="0067756E"/>
    <w:pPr>
      <w:keepNext/>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unhideWhenUsed/>
    <w:qFormat/>
    <w:rsid w:val="0067756E"/>
    <w:pPr>
      <w:keepNext/>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unhideWhenUsed/>
    <w:qFormat/>
    <w:rsid w:val="0067756E"/>
    <w:pPr>
      <w:keepNext/>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unhideWhenUsed/>
    <w:qFormat/>
    <w:rsid w:val="0067756E"/>
    <w:pPr>
      <w:keepNext/>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unhideWhenUsed/>
    <w:qFormat/>
    <w:rsid w:val="0067756E"/>
    <w:pPr>
      <w:keepNext/>
      <w:keepLines/>
      <w:numPr>
        <w:ilvl w:val="8"/>
        <w:numId w:val="1"/>
      </w:numPr>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756E"/>
    <w:rPr>
      <w:rFonts w:ascii="Cambria" w:eastAsia="Times New Roman" w:hAnsi="Cambria" w:cs="Times New Roman"/>
      <w:b/>
      <w:bCs/>
      <w:color w:val="21798E"/>
      <w:sz w:val="28"/>
      <w:szCs w:val="28"/>
      <w:lang w:eastAsia="fr-FR"/>
    </w:rPr>
  </w:style>
  <w:style w:type="character" w:customStyle="1" w:styleId="Titre2Car">
    <w:name w:val="Titre 2 Car"/>
    <w:aliases w:val="Topic Heading Car,H2 Car,Lev 2 Car,2 headline Car,h Car,pc plus heading2 Car,Titre 2 SQ Car,Titre 2' Car,Titre 3 V2 Car,Titre 2bis Car,nul Car,Titre 2bis1 Car,nul1 Car,Level 2 Car,Chapitre 2 Car,paragraphe Car,Titre 21 Car,t2.T2 Car,h2 Car"/>
    <w:basedOn w:val="Policepardfaut"/>
    <w:link w:val="Titre2"/>
    <w:rsid w:val="0067756E"/>
    <w:rPr>
      <w:rFonts w:ascii="Cambria" w:eastAsia="Times New Roman" w:hAnsi="Cambria" w:cs="Times New Roman"/>
      <w:b/>
      <w:bCs/>
      <w:color w:val="2DA2BF"/>
      <w:sz w:val="26"/>
      <w:szCs w:val="26"/>
      <w:lang w:eastAsia="fr-FR"/>
    </w:rPr>
  </w:style>
  <w:style w:type="character" w:customStyle="1" w:styleId="Titre3Car">
    <w:name w:val="Titre 3 Car"/>
    <w:aliases w:val="Topic Sub Heading Car,T3 Car,H3 Car,Titre 31 Car,t3.T3.Titre 3 Car,t3 Car,Lev 3 Car,3 bullet Car,b Car,2 Car,SECOND Car,Second Car,Bullet Car,BLANK2 Car,h3 Car,4 bullet Car,bdullet Car,pc heading3 Car,l3 Car,level3 Car,Titre 3' Car,H31 Car"/>
    <w:basedOn w:val="Policepardfaut"/>
    <w:link w:val="Titre3"/>
    <w:rsid w:val="0067756E"/>
    <w:rPr>
      <w:rFonts w:ascii="Cambria" w:eastAsia="Times New Roman" w:hAnsi="Cambria" w:cs="Times New Roman"/>
      <w:b/>
      <w:bCs/>
      <w:color w:val="2DA2BF"/>
      <w:lang w:eastAsia="fr-FR"/>
    </w:rPr>
  </w:style>
  <w:style w:type="character" w:customStyle="1" w:styleId="Titre4Car">
    <w:name w:val="Titre 4 Car"/>
    <w:aliases w:val="T4 Car,H4 Car,Titre 41 Car,t4.T4.Titre 4 Car,t4 Car,Lev 4 Car,4 dash Car,d Car,3 Car,H41 Car,Sous-titre 3 Car,Titre 4bis Car,Titre 4 SQ Car,Titre 0 Car,h4 Car,(Shift Ctrl 4) Car,t4.T4 Car,heading 4 Car,l4 Car,I4 Car,r Car,section 1.1.1.1 Car"/>
    <w:basedOn w:val="Policepardfaut"/>
    <w:link w:val="Titre4"/>
    <w:rsid w:val="0067756E"/>
    <w:rPr>
      <w:rFonts w:ascii="Cambria" w:eastAsia="Times New Roman" w:hAnsi="Cambria" w:cs="Times New Roman"/>
      <w:b/>
      <w:bCs/>
      <w:i/>
      <w:iCs/>
      <w:color w:val="2DA2BF"/>
      <w:lang w:eastAsia="fr-FR"/>
    </w:rPr>
  </w:style>
  <w:style w:type="character" w:customStyle="1" w:styleId="Titre5Car">
    <w:name w:val="Titre 5 Car"/>
    <w:basedOn w:val="Policepardfaut"/>
    <w:link w:val="Titre5"/>
    <w:uiPriority w:val="9"/>
    <w:rsid w:val="0067756E"/>
    <w:rPr>
      <w:rFonts w:ascii="Cambria" w:eastAsia="Times New Roman" w:hAnsi="Cambria" w:cs="Times New Roman"/>
      <w:color w:val="16505E"/>
      <w:lang w:eastAsia="fr-FR"/>
    </w:rPr>
  </w:style>
  <w:style w:type="character" w:customStyle="1" w:styleId="Titre6Car">
    <w:name w:val="Titre 6 Car"/>
    <w:basedOn w:val="Policepardfaut"/>
    <w:link w:val="Titre6"/>
    <w:uiPriority w:val="9"/>
    <w:rsid w:val="0067756E"/>
    <w:rPr>
      <w:rFonts w:ascii="Cambria" w:eastAsia="Times New Roman" w:hAnsi="Cambria" w:cs="Times New Roman"/>
      <w:i/>
      <w:iCs/>
      <w:color w:val="16505E"/>
      <w:lang w:eastAsia="fr-FR"/>
    </w:rPr>
  </w:style>
  <w:style w:type="character" w:customStyle="1" w:styleId="Titre7Car">
    <w:name w:val="Titre 7 Car"/>
    <w:basedOn w:val="Policepardfaut"/>
    <w:link w:val="Titre7"/>
    <w:uiPriority w:val="9"/>
    <w:rsid w:val="0067756E"/>
    <w:rPr>
      <w:rFonts w:ascii="Cambria" w:eastAsia="Times New Roman" w:hAnsi="Cambria" w:cs="Times New Roman"/>
      <w:i/>
      <w:iCs/>
      <w:color w:val="404040"/>
      <w:lang w:eastAsia="fr-FR"/>
    </w:rPr>
  </w:style>
  <w:style w:type="character" w:customStyle="1" w:styleId="Titre8Car">
    <w:name w:val="Titre 8 Car"/>
    <w:basedOn w:val="Policepardfaut"/>
    <w:link w:val="Titre8"/>
    <w:uiPriority w:val="9"/>
    <w:rsid w:val="0067756E"/>
    <w:rPr>
      <w:rFonts w:ascii="Cambria" w:eastAsia="Times New Roman" w:hAnsi="Cambria" w:cs="Times New Roman"/>
      <w:color w:val="2DA2BF"/>
      <w:sz w:val="20"/>
      <w:szCs w:val="20"/>
      <w:lang w:eastAsia="fr-FR"/>
    </w:rPr>
  </w:style>
  <w:style w:type="character" w:customStyle="1" w:styleId="Titre9Car">
    <w:name w:val="Titre 9 Car"/>
    <w:basedOn w:val="Policepardfaut"/>
    <w:link w:val="Titre9"/>
    <w:uiPriority w:val="9"/>
    <w:rsid w:val="0067756E"/>
    <w:rPr>
      <w:rFonts w:ascii="Cambria" w:eastAsia="Times New Roman" w:hAnsi="Cambria" w:cs="Times New Roman"/>
      <w:i/>
      <w:iCs/>
      <w:color w:val="404040"/>
      <w:sz w:val="20"/>
      <w:szCs w:val="20"/>
      <w:lang w:eastAsia="fr-FR"/>
    </w:rPr>
  </w:style>
  <w:style w:type="paragraph" w:styleId="Titre">
    <w:name w:val="Title"/>
    <w:basedOn w:val="Normal"/>
    <w:next w:val="Normal"/>
    <w:link w:val="TitreCar"/>
    <w:uiPriority w:val="10"/>
    <w:qFormat/>
    <w:rsid w:val="0067756E"/>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reCar">
    <w:name w:val="Titre Car"/>
    <w:basedOn w:val="Policepardfaut"/>
    <w:link w:val="Titre"/>
    <w:uiPriority w:val="10"/>
    <w:rsid w:val="0067756E"/>
    <w:rPr>
      <w:rFonts w:ascii="Cambria" w:eastAsia="Times New Roman" w:hAnsi="Cambria" w:cs="Times New Roman"/>
      <w:color w:val="343434"/>
      <w:spacing w:val="5"/>
      <w:kern w:val="28"/>
      <w:sz w:val="52"/>
      <w:szCs w:val="52"/>
      <w:lang w:eastAsia="fr-FR"/>
    </w:rPr>
  </w:style>
  <w:style w:type="paragraph" w:styleId="Corpsdetexte">
    <w:name w:val="Body Text"/>
    <w:basedOn w:val="Normal"/>
    <w:link w:val="CorpsdetexteCar"/>
    <w:rsid w:val="0067756E"/>
    <w:pPr>
      <w:spacing w:after="120"/>
    </w:pPr>
  </w:style>
  <w:style w:type="character" w:customStyle="1" w:styleId="CorpsdetexteCar">
    <w:name w:val="Corps de texte Car"/>
    <w:basedOn w:val="Policepardfaut"/>
    <w:link w:val="Corpsdetexte"/>
    <w:rsid w:val="0067756E"/>
    <w:rPr>
      <w:rFonts w:ascii="Calibri" w:eastAsia="Times New Roman" w:hAnsi="Calibri" w:cs="Times New Roman"/>
      <w:lang w:eastAsia="fr-FR"/>
    </w:rPr>
  </w:style>
  <w:style w:type="paragraph" w:styleId="Paragraphedeliste">
    <w:name w:val="List Paragraph"/>
    <w:aliases w:val="article"/>
    <w:basedOn w:val="Normal"/>
    <w:link w:val="ParagraphedelisteCar"/>
    <w:uiPriority w:val="34"/>
    <w:qFormat/>
    <w:rsid w:val="0067756E"/>
    <w:pPr>
      <w:ind w:left="720"/>
      <w:contextualSpacing/>
    </w:pPr>
  </w:style>
  <w:style w:type="character" w:customStyle="1" w:styleId="ParagraphedelisteCar">
    <w:name w:val="Paragraphe de liste Car"/>
    <w:aliases w:val="article Car"/>
    <w:link w:val="Paragraphedeliste"/>
    <w:uiPriority w:val="34"/>
    <w:rsid w:val="0067756E"/>
    <w:rPr>
      <w:rFonts w:ascii="Calibri" w:eastAsia="Times New Roman" w:hAnsi="Calibri" w:cs="Times New Roman"/>
      <w:lang w:eastAsia="fr-FR"/>
    </w:rPr>
  </w:style>
  <w:style w:type="paragraph" w:styleId="En-ttedetabledesmatires">
    <w:name w:val="TOC Heading"/>
    <w:basedOn w:val="Titre1"/>
    <w:next w:val="Normal"/>
    <w:uiPriority w:val="39"/>
    <w:unhideWhenUsed/>
    <w:qFormat/>
    <w:rsid w:val="0067756E"/>
    <w:pPr>
      <w:outlineLvl w:val="9"/>
    </w:pPr>
  </w:style>
  <w:style w:type="character" w:styleId="Lienhypertexte">
    <w:name w:val="Hyperlink"/>
    <w:uiPriority w:val="99"/>
    <w:unhideWhenUsed/>
    <w:rsid w:val="0067756E"/>
    <w:rPr>
      <w:color w:val="0000FF"/>
      <w:u w:val="single"/>
    </w:rPr>
  </w:style>
  <w:style w:type="paragraph" w:styleId="En-tte">
    <w:name w:val="header"/>
    <w:aliases w:val="En-tête-1,En-tête-2"/>
    <w:basedOn w:val="Normal"/>
    <w:link w:val="En-tteCar"/>
    <w:rsid w:val="0067756E"/>
    <w:pPr>
      <w:tabs>
        <w:tab w:val="center" w:pos="4536"/>
        <w:tab w:val="right" w:pos="9072"/>
      </w:tabs>
    </w:pPr>
  </w:style>
  <w:style w:type="character" w:customStyle="1" w:styleId="En-tteCar">
    <w:name w:val="En-tête Car"/>
    <w:aliases w:val="En-tête-1 Car,En-tête-2 Car"/>
    <w:basedOn w:val="Policepardfaut"/>
    <w:link w:val="En-tte"/>
    <w:rsid w:val="0067756E"/>
    <w:rPr>
      <w:rFonts w:ascii="Calibri" w:eastAsia="Times New Roman" w:hAnsi="Calibri" w:cs="Times New Roman"/>
      <w:lang w:eastAsia="fr-FR"/>
    </w:rPr>
  </w:style>
  <w:style w:type="paragraph" w:styleId="Pieddepage">
    <w:name w:val="footer"/>
    <w:basedOn w:val="Normal"/>
    <w:link w:val="PieddepageCar"/>
    <w:uiPriority w:val="99"/>
    <w:rsid w:val="0067756E"/>
    <w:pPr>
      <w:tabs>
        <w:tab w:val="center" w:pos="4536"/>
        <w:tab w:val="right" w:pos="9072"/>
      </w:tabs>
    </w:pPr>
  </w:style>
  <w:style w:type="character" w:customStyle="1" w:styleId="PieddepageCar">
    <w:name w:val="Pied de page Car"/>
    <w:basedOn w:val="Policepardfaut"/>
    <w:link w:val="Pieddepage"/>
    <w:uiPriority w:val="99"/>
    <w:rsid w:val="0067756E"/>
    <w:rPr>
      <w:rFonts w:ascii="Calibri" w:eastAsia="Times New Roman" w:hAnsi="Calibri" w:cs="Times New Roman"/>
      <w:lang w:eastAsia="fr-FR"/>
    </w:rPr>
  </w:style>
  <w:style w:type="character" w:customStyle="1" w:styleId="StyleArial14ptMarron">
    <w:name w:val="Style Arial 14 pt Marron"/>
    <w:rsid w:val="0067756E"/>
    <w:rPr>
      <w:rFonts w:ascii="Arial" w:hAnsi="Arial" w:cs="Arial"/>
      <w:color w:val="993300"/>
      <w:sz w:val="28"/>
      <w:szCs w:val="28"/>
    </w:rPr>
  </w:style>
  <w:style w:type="paragraph" w:styleId="TM1">
    <w:name w:val="toc 1"/>
    <w:basedOn w:val="Normal"/>
    <w:next w:val="Normal"/>
    <w:autoRedefine/>
    <w:uiPriority w:val="39"/>
    <w:qFormat/>
    <w:rsid w:val="0067756E"/>
    <w:pPr>
      <w:spacing w:before="120" w:after="120"/>
    </w:pPr>
    <w:rPr>
      <w:rFonts w:asciiTheme="minorHAnsi" w:hAnsiTheme="minorHAnsi" w:cstheme="minorHAnsi"/>
      <w:b/>
      <w:bCs/>
      <w:caps/>
      <w:sz w:val="20"/>
      <w:szCs w:val="20"/>
    </w:rPr>
  </w:style>
  <w:style w:type="paragraph" w:styleId="TM2">
    <w:name w:val="toc 2"/>
    <w:basedOn w:val="Normal"/>
    <w:next w:val="Normal"/>
    <w:autoRedefine/>
    <w:uiPriority w:val="39"/>
    <w:qFormat/>
    <w:rsid w:val="0067756E"/>
    <w:pPr>
      <w:spacing w:after="0"/>
      <w:ind w:left="220"/>
    </w:pPr>
    <w:rPr>
      <w:rFonts w:asciiTheme="minorHAnsi" w:hAnsiTheme="minorHAnsi" w:cstheme="minorHAnsi"/>
      <w:smallCaps/>
      <w:sz w:val="20"/>
      <w:szCs w:val="20"/>
    </w:rPr>
  </w:style>
  <w:style w:type="paragraph" w:styleId="TM3">
    <w:name w:val="toc 3"/>
    <w:basedOn w:val="Normal"/>
    <w:next w:val="Normal"/>
    <w:autoRedefine/>
    <w:uiPriority w:val="39"/>
    <w:qFormat/>
    <w:rsid w:val="0067756E"/>
    <w:pPr>
      <w:spacing w:after="0"/>
      <w:ind w:left="440"/>
    </w:pPr>
    <w:rPr>
      <w:rFonts w:asciiTheme="minorHAnsi" w:hAnsiTheme="minorHAnsi" w:cstheme="minorHAnsi"/>
      <w:i/>
      <w:iCs/>
      <w:sz w:val="20"/>
      <w:szCs w:val="20"/>
    </w:rPr>
  </w:style>
  <w:style w:type="paragraph" w:customStyle="1" w:styleId="StyleArial10ptGrasCentr">
    <w:name w:val="Style Arial 10 pt Gras Centré"/>
    <w:basedOn w:val="Normal"/>
    <w:autoRedefine/>
    <w:rsid w:val="0067756E"/>
    <w:pPr>
      <w:tabs>
        <w:tab w:val="right" w:pos="5245"/>
        <w:tab w:val="right" w:pos="10773"/>
      </w:tabs>
      <w:spacing w:before="60" w:after="0"/>
      <w:jc w:val="both"/>
    </w:pPr>
    <w:rPr>
      <w:rFonts w:ascii="Arial" w:hAnsi="Arial" w:cs="Arial"/>
      <w:iCs/>
      <w:noProof/>
      <w:sz w:val="16"/>
      <w:szCs w:val="16"/>
      <w:lang w:eastAsia="en-US"/>
    </w:rPr>
  </w:style>
  <w:style w:type="paragraph" w:customStyle="1" w:styleId="comandline">
    <w:name w:val="comand_line"/>
    <w:basedOn w:val="Normal"/>
    <w:link w:val="comandlineCar"/>
    <w:qFormat/>
    <w:rsid w:val="00D37A76"/>
    <w:pPr>
      <w:shd w:val="clear" w:color="auto" w:fill="000000" w:themeFill="text1"/>
      <w:spacing w:after="0"/>
    </w:pPr>
    <w:rPr>
      <w:rFonts w:ascii="Consolas" w:hAnsi="Consolas" w:cs="Consolas"/>
      <w:sz w:val="18"/>
      <w:szCs w:val="18"/>
    </w:rPr>
  </w:style>
  <w:style w:type="character" w:customStyle="1" w:styleId="comandlineCar">
    <w:name w:val="comand_line Car"/>
    <w:basedOn w:val="Policepardfaut"/>
    <w:link w:val="comandline"/>
    <w:rsid w:val="00D37A76"/>
    <w:rPr>
      <w:rFonts w:ascii="Consolas" w:eastAsia="Times New Roman" w:hAnsi="Consolas" w:cs="Consolas"/>
      <w:sz w:val="18"/>
      <w:szCs w:val="18"/>
      <w:shd w:val="clear" w:color="auto" w:fill="000000" w:themeFill="text1"/>
      <w:lang w:eastAsia="fr-FR"/>
    </w:rPr>
  </w:style>
  <w:style w:type="paragraph" w:styleId="PrformatHTML">
    <w:name w:val="HTML Preformatted"/>
    <w:basedOn w:val="Normal"/>
    <w:link w:val="PrformatHTMLCar"/>
    <w:uiPriority w:val="99"/>
    <w:semiHidden/>
    <w:unhideWhenUsed/>
    <w:rsid w:val="0084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8438A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438AF"/>
    <w:rPr>
      <w:rFonts w:ascii="Courier New" w:eastAsia="Times New Roman" w:hAnsi="Courier New" w:cs="Courier New"/>
      <w:sz w:val="20"/>
      <w:szCs w:val="20"/>
    </w:rPr>
  </w:style>
  <w:style w:type="paragraph" w:customStyle="1" w:styleId="3paragraphe">
    <w:name w:val="3_paragraphe"/>
    <w:basedOn w:val="Paragraphedeliste"/>
    <w:link w:val="3paragrapheChar"/>
    <w:qFormat/>
    <w:rsid w:val="00416C7F"/>
    <w:pPr>
      <w:spacing w:before="240" w:after="120" w:line="240" w:lineRule="auto"/>
      <w:ind w:left="0"/>
      <w:jc w:val="both"/>
    </w:pPr>
    <w:rPr>
      <w:rFonts w:eastAsia="Calibri"/>
    </w:rPr>
  </w:style>
  <w:style w:type="character" w:customStyle="1" w:styleId="3paragrapheChar">
    <w:name w:val="3_paragraphe Char"/>
    <w:link w:val="3paragraphe"/>
    <w:rsid w:val="00416C7F"/>
    <w:rPr>
      <w:rFonts w:ascii="Calibri" w:eastAsia="Calibri" w:hAnsi="Calibri" w:cs="Times New Roman"/>
      <w:lang w:eastAsia="fr-FR"/>
    </w:rPr>
  </w:style>
  <w:style w:type="character" w:customStyle="1" w:styleId="Mentionnonrsolue1">
    <w:name w:val="Mention non résolue1"/>
    <w:basedOn w:val="Policepardfaut"/>
    <w:uiPriority w:val="99"/>
    <w:semiHidden/>
    <w:unhideWhenUsed/>
    <w:rsid w:val="001345E9"/>
    <w:rPr>
      <w:color w:val="605E5C"/>
      <w:shd w:val="clear" w:color="auto" w:fill="E1DFDD"/>
    </w:rPr>
  </w:style>
  <w:style w:type="paragraph" w:styleId="NormalWeb">
    <w:name w:val="Normal (Web)"/>
    <w:basedOn w:val="Normal"/>
    <w:uiPriority w:val="99"/>
    <w:semiHidden/>
    <w:unhideWhenUsed/>
    <w:rsid w:val="008351A7"/>
    <w:pPr>
      <w:spacing w:before="100" w:beforeAutospacing="1" w:after="100" w:afterAutospacing="1" w:line="240" w:lineRule="auto"/>
    </w:pPr>
    <w:rPr>
      <w:rFonts w:ascii="Times New Roman" w:hAnsi="Times New Roman"/>
      <w:sz w:val="24"/>
      <w:szCs w:val="24"/>
    </w:rPr>
  </w:style>
  <w:style w:type="table" w:customStyle="1" w:styleId="ListTable2Accent5">
    <w:name w:val="List Table 2 Accent 5"/>
    <w:basedOn w:val="TableauNormal"/>
    <w:uiPriority w:val="47"/>
    <w:rsid w:val="00563D7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edebulles">
    <w:name w:val="Balloon Text"/>
    <w:basedOn w:val="Normal"/>
    <w:link w:val="TextedebullesCar"/>
    <w:uiPriority w:val="99"/>
    <w:semiHidden/>
    <w:unhideWhenUsed/>
    <w:rsid w:val="00C930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30FA"/>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CFE"/>
    <w:pPr>
      <w:spacing w:after="200" w:line="276" w:lineRule="auto"/>
    </w:pPr>
    <w:rPr>
      <w:rFonts w:ascii="Calibri" w:eastAsia="Times New Roman" w:hAnsi="Calibri" w:cs="Times New Roman"/>
      <w:lang w:eastAsia="fr-FR"/>
    </w:rPr>
  </w:style>
  <w:style w:type="paragraph" w:styleId="Titre1">
    <w:name w:val="heading 1"/>
    <w:basedOn w:val="Normal"/>
    <w:next w:val="Normal"/>
    <w:link w:val="Titre1Car"/>
    <w:qFormat/>
    <w:rsid w:val="0067756E"/>
    <w:pPr>
      <w:keepNext/>
      <w:keepLines/>
      <w:numPr>
        <w:numId w:val="1"/>
      </w:numPr>
      <w:spacing w:before="480" w:after="0"/>
      <w:outlineLvl w:val="0"/>
    </w:pPr>
    <w:rPr>
      <w:rFonts w:ascii="Cambria" w:hAnsi="Cambria"/>
      <w:b/>
      <w:bCs/>
      <w:color w:val="21798E"/>
      <w:sz w:val="28"/>
      <w:szCs w:val="28"/>
    </w:rPr>
  </w:style>
  <w:style w:type="paragraph" w:styleId="Titre2">
    <w:name w:val="heading 2"/>
    <w:aliases w:val="Topic Heading,H2,Lev 2,2 headline,h,pc plus heading2,Titre 2 SQ,Titre 2',Titre 3 V2,Titre 2bis,nul,Titre 2bis1,nul1,Level 2,Chapitre 2,paragraphe,Titre 21,t2.T2,h2,Titre2,H21,paragraphe1,Titre 211,t2.T21,h21,Titre21,H22,paragraphe2,Titre 212,h22"/>
    <w:basedOn w:val="Normal"/>
    <w:next w:val="Normal"/>
    <w:link w:val="Titre2Car"/>
    <w:unhideWhenUsed/>
    <w:qFormat/>
    <w:rsid w:val="0067756E"/>
    <w:pPr>
      <w:keepNext/>
      <w:keepLines/>
      <w:numPr>
        <w:ilvl w:val="1"/>
        <w:numId w:val="1"/>
      </w:numPr>
      <w:spacing w:before="200" w:after="0"/>
      <w:outlineLvl w:val="1"/>
    </w:pPr>
    <w:rPr>
      <w:rFonts w:ascii="Cambria" w:hAnsi="Cambria"/>
      <w:b/>
      <w:bCs/>
      <w:color w:val="2DA2BF"/>
      <w:sz w:val="26"/>
      <w:szCs w:val="26"/>
    </w:rPr>
  </w:style>
  <w:style w:type="paragraph" w:styleId="Titre3">
    <w:name w:val="heading 3"/>
    <w:aliases w:val="Topic Sub Heading,T3,H3,Titre 31,t3.T3.Titre 3,t3,Lev 3,3 bullet,b,2,SECOND,Second,Bullet,BLANK2,h3,4 bullet,bdullet,pc heading3,l3,level3,Titre 3',H31,T31,h31,H32,T32,h32,H311,T311,h311,orderpara2,Titre 3 SQ,CT,Corps tableau,heading 3"/>
    <w:basedOn w:val="Normal"/>
    <w:next w:val="Normal"/>
    <w:link w:val="Titre3Car"/>
    <w:unhideWhenUsed/>
    <w:qFormat/>
    <w:rsid w:val="0067756E"/>
    <w:pPr>
      <w:keepNext/>
      <w:keepLines/>
      <w:numPr>
        <w:ilvl w:val="2"/>
        <w:numId w:val="1"/>
      </w:numPr>
      <w:spacing w:before="200" w:after="0"/>
      <w:outlineLvl w:val="2"/>
    </w:pPr>
    <w:rPr>
      <w:rFonts w:ascii="Cambria" w:hAnsi="Cambria"/>
      <w:b/>
      <w:bCs/>
      <w:color w:val="2DA2BF"/>
    </w:rPr>
  </w:style>
  <w:style w:type="paragraph" w:styleId="Titre4">
    <w:name w:val="heading 4"/>
    <w:aliases w:val="T4,H4,Titre 41,t4.T4.Titre 4,t4,Lev 4,4 dash,d,3,H41,Sous-titre 3,Titre 4bis,Titre 4 SQ,Titre 0,h4,(Shift Ctrl 4),t4.T4,heading 4,l4,I4,r,section 1.1.1.1,niveau 2,chapitre 1.1.1.1,Heading 4 CFMU,Module,Chapitre 1.1.1.,niveau 4,Alinéa,Contrat 4"/>
    <w:basedOn w:val="Normal"/>
    <w:next w:val="Normal"/>
    <w:link w:val="Titre4Car"/>
    <w:unhideWhenUsed/>
    <w:qFormat/>
    <w:rsid w:val="0067756E"/>
    <w:pPr>
      <w:keepNext/>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unhideWhenUsed/>
    <w:qFormat/>
    <w:rsid w:val="0067756E"/>
    <w:pPr>
      <w:keepNext/>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unhideWhenUsed/>
    <w:qFormat/>
    <w:rsid w:val="0067756E"/>
    <w:pPr>
      <w:keepNext/>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unhideWhenUsed/>
    <w:qFormat/>
    <w:rsid w:val="0067756E"/>
    <w:pPr>
      <w:keepNext/>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unhideWhenUsed/>
    <w:qFormat/>
    <w:rsid w:val="0067756E"/>
    <w:pPr>
      <w:keepNext/>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unhideWhenUsed/>
    <w:qFormat/>
    <w:rsid w:val="0067756E"/>
    <w:pPr>
      <w:keepNext/>
      <w:keepLines/>
      <w:numPr>
        <w:ilvl w:val="8"/>
        <w:numId w:val="1"/>
      </w:numPr>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756E"/>
    <w:rPr>
      <w:rFonts w:ascii="Cambria" w:eastAsia="Times New Roman" w:hAnsi="Cambria" w:cs="Times New Roman"/>
      <w:b/>
      <w:bCs/>
      <w:color w:val="21798E"/>
      <w:sz w:val="28"/>
      <w:szCs w:val="28"/>
      <w:lang w:eastAsia="fr-FR"/>
    </w:rPr>
  </w:style>
  <w:style w:type="character" w:customStyle="1" w:styleId="Titre2Car">
    <w:name w:val="Titre 2 Car"/>
    <w:aliases w:val="Topic Heading Car,H2 Car,Lev 2 Car,2 headline Car,h Car,pc plus heading2 Car,Titre 2 SQ Car,Titre 2' Car,Titre 3 V2 Car,Titre 2bis Car,nul Car,Titre 2bis1 Car,nul1 Car,Level 2 Car,Chapitre 2 Car,paragraphe Car,Titre 21 Car,t2.T2 Car,h2 Car"/>
    <w:basedOn w:val="Policepardfaut"/>
    <w:link w:val="Titre2"/>
    <w:rsid w:val="0067756E"/>
    <w:rPr>
      <w:rFonts w:ascii="Cambria" w:eastAsia="Times New Roman" w:hAnsi="Cambria" w:cs="Times New Roman"/>
      <w:b/>
      <w:bCs/>
      <w:color w:val="2DA2BF"/>
      <w:sz w:val="26"/>
      <w:szCs w:val="26"/>
      <w:lang w:eastAsia="fr-FR"/>
    </w:rPr>
  </w:style>
  <w:style w:type="character" w:customStyle="1" w:styleId="Titre3Car">
    <w:name w:val="Titre 3 Car"/>
    <w:aliases w:val="Topic Sub Heading Car,T3 Car,H3 Car,Titre 31 Car,t3.T3.Titre 3 Car,t3 Car,Lev 3 Car,3 bullet Car,b Car,2 Car,SECOND Car,Second Car,Bullet Car,BLANK2 Car,h3 Car,4 bullet Car,bdullet Car,pc heading3 Car,l3 Car,level3 Car,Titre 3' Car,H31 Car"/>
    <w:basedOn w:val="Policepardfaut"/>
    <w:link w:val="Titre3"/>
    <w:rsid w:val="0067756E"/>
    <w:rPr>
      <w:rFonts w:ascii="Cambria" w:eastAsia="Times New Roman" w:hAnsi="Cambria" w:cs="Times New Roman"/>
      <w:b/>
      <w:bCs/>
      <w:color w:val="2DA2BF"/>
      <w:lang w:eastAsia="fr-FR"/>
    </w:rPr>
  </w:style>
  <w:style w:type="character" w:customStyle="1" w:styleId="Titre4Car">
    <w:name w:val="Titre 4 Car"/>
    <w:aliases w:val="T4 Car,H4 Car,Titre 41 Car,t4.T4.Titre 4 Car,t4 Car,Lev 4 Car,4 dash Car,d Car,3 Car,H41 Car,Sous-titre 3 Car,Titre 4bis Car,Titre 4 SQ Car,Titre 0 Car,h4 Car,(Shift Ctrl 4) Car,t4.T4 Car,heading 4 Car,l4 Car,I4 Car,r Car,section 1.1.1.1 Car"/>
    <w:basedOn w:val="Policepardfaut"/>
    <w:link w:val="Titre4"/>
    <w:rsid w:val="0067756E"/>
    <w:rPr>
      <w:rFonts w:ascii="Cambria" w:eastAsia="Times New Roman" w:hAnsi="Cambria" w:cs="Times New Roman"/>
      <w:b/>
      <w:bCs/>
      <w:i/>
      <w:iCs/>
      <w:color w:val="2DA2BF"/>
      <w:lang w:eastAsia="fr-FR"/>
    </w:rPr>
  </w:style>
  <w:style w:type="character" w:customStyle="1" w:styleId="Titre5Car">
    <w:name w:val="Titre 5 Car"/>
    <w:basedOn w:val="Policepardfaut"/>
    <w:link w:val="Titre5"/>
    <w:uiPriority w:val="9"/>
    <w:rsid w:val="0067756E"/>
    <w:rPr>
      <w:rFonts w:ascii="Cambria" w:eastAsia="Times New Roman" w:hAnsi="Cambria" w:cs="Times New Roman"/>
      <w:color w:val="16505E"/>
      <w:lang w:eastAsia="fr-FR"/>
    </w:rPr>
  </w:style>
  <w:style w:type="character" w:customStyle="1" w:styleId="Titre6Car">
    <w:name w:val="Titre 6 Car"/>
    <w:basedOn w:val="Policepardfaut"/>
    <w:link w:val="Titre6"/>
    <w:uiPriority w:val="9"/>
    <w:rsid w:val="0067756E"/>
    <w:rPr>
      <w:rFonts w:ascii="Cambria" w:eastAsia="Times New Roman" w:hAnsi="Cambria" w:cs="Times New Roman"/>
      <w:i/>
      <w:iCs/>
      <w:color w:val="16505E"/>
      <w:lang w:eastAsia="fr-FR"/>
    </w:rPr>
  </w:style>
  <w:style w:type="character" w:customStyle="1" w:styleId="Titre7Car">
    <w:name w:val="Titre 7 Car"/>
    <w:basedOn w:val="Policepardfaut"/>
    <w:link w:val="Titre7"/>
    <w:uiPriority w:val="9"/>
    <w:rsid w:val="0067756E"/>
    <w:rPr>
      <w:rFonts w:ascii="Cambria" w:eastAsia="Times New Roman" w:hAnsi="Cambria" w:cs="Times New Roman"/>
      <w:i/>
      <w:iCs/>
      <w:color w:val="404040"/>
      <w:lang w:eastAsia="fr-FR"/>
    </w:rPr>
  </w:style>
  <w:style w:type="character" w:customStyle="1" w:styleId="Titre8Car">
    <w:name w:val="Titre 8 Car"/>
    <w:basedOn w:val="Policepardfaut"/>
    <w:link w:val="Titre8"/>
    <w:uiPriority w:val="9"/>
    <w:rsid w:val="0067756E"/>
    <w:rPr>
      <w:rFonts w:ascii="Cambria" w:eastAsia="Times New Roman" w:hAnsi="Cambria" w:cs="Times New Roman"/>
      <w:color w:val="2DA2BF"/>
      <w:sz w:val="20"/>
      <w:szCs w:val="20"/>
      <w:lang w:eastAsia="fr-FR"/>
    </w:rPr>
  </w:style>
  <w:style w:type="character" w:customStyle="1" w:styleId="Titre9Car">
    <w:name w:val="Titre 9 Car"/>
    <w:basedOn w:val="Policepardfaut"/>
    <w:link w:val="Titre9"/>
    <w:uiPriority w:val="9"/>
    <w:rsid w:val="0067756E"/>
    <w:rPr>
      <w:rFonts w:ascii="Cambria" w:eastAsia="Times New Roman" w:hAnsi="Cambria" w:cs="Times New Roman"/>
      <w:i/>
      <w:iCs/>
      <w:color w:val="404040"/>
      <w:sz w:val="20"/>
      <w:szCs w:val="20"/>
      <w:lang w:eastAsia="fr-FR"/>
    </w:rPr>
  </w:style>
  <w:style w:type="paragraph" w:styleId="Titre">
    <w:name w:val="Title"/>
    <w:basedOn w:val="Normal"/>
    <w:next w:val="Normal"/>
    <w:link w:val="TitreCar"/>
    <w:uiPriority w:val="10"/>
    <w:qFormat/>
    <w:rsid w:val="0067756E"/>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reCar">
    <w:name w:val="Titre Car"/>
    <w:basedOn w:val="Policepardfaut"/>
    <w:link w:val="Titre"/>
    <w:uiPriority w:val="10"/>
    <w:rsid w:val="0067756E"/>
    <w:rPr>
      <w:rFonts w:ascii="Cambria" w:eastAsia="Times New Roman" w:hAnsi="Cambria" w:cs="Times New Roman"/>
      <w:color w:val="343434"/>
      <w:spacing w:val="5"/>
      <w:kern w:val="28"/>
      <w:sz w:val="52"/>
      <w:szCs w:val="52"/>
      <w:lang w:eastAsia="fr-FR"/>
    </w:rPr>
  </w:style>
  <w:style w:type="paragraph" w:styleId="Corpsdetexte">
    <w:name w:val="Body Text"/>
    <w:basedOn w:val="Normal"/>
    <w:link w:val="CorpsdetexteCar"/>
    <w:rsid w:val="0067756E"/>
    <w:pPr>
      <w:spacing w:after="120"/>
    </w:pPr>
  </w:style>
  <w:style w:type="character" w:customStyle="1" w:styleId="CorpsdetexteCar">
    <w:name w:val="Corps de texte Car"/>
    <w:basedOn w:val="Policepardfaut"/>
    <w:link w:val="Corpsdetexte"/>
    <w:rsid w:val="0067756E"/>
    <w:rPr>
      <w:rFonts w:ascii="Calibri" w:eastAsia="Times New Roman" w:hAnsi="Calibri" w:cs="Times New Roman"/>
      <w:lang w:eastAsia="fr-FR"/>
    </w:rPr>
  </w:style>
  <w:style w:type="paragraph" w:styleId="Paragraphedeliste">
    <w:name w:val="List Paragraph"/>
    <w:aliases w:val="article"/>
    <w:basedOn w:val="Normal"/>
    <w:link w:val="ParagraphedelisteCar"/>
    <w:uiPriority w:val="34"/>
    <w:qFormat/>
    <w:rsid w:val="0067756E"/>
    <w:pPr>
      <w:ind w:left="720"/>
      <w:contextualSpacing/>
    </w:pPr>
  </w:style>
  <w:style w:type="character" w:customStyle="1" w:styleId="ParagraphedelisteCar">
    <w:name w:val="Paragraphe de liste Car"/>
    <w:aliases w:val="article Car"/>
    <w:link w:val="Paragraphedeliste"/>
    <w:uiPriority w:val="34"/>
    <w:rsid w:val="0067756E"/>
    <w:rPr>
      <w:rFonts w:ascii="Calibri" w:eastAsia="Times New Roman" w:hAnsi="Calibri" w:cs="Times New Roman"/>
      <w:lang w:eastAsia="fr-FR"/>
    </w:rPr>
  </w:style>
  <w:style w:type="paragraph" w:styleId="En-ttedetabledesmatires">
    <w:name w:val="TOC Heading"/>
    <w:basedOn w:val="Titre1"/>
    <w:next w:val="Normal"/>
    <w:uiPriority w:val="39"/>
    <w:unhideWhenUsed/>
    <w:qFormat/>
    <w:rsid w:val="0067756E"/>
    <w:pPr>
      <w:outlineLvl w:val="9"/>
    </w:pPr>
  </w:style>
  <w:style w:type="character" w:styleId="Lienhypertexte">
    <w:name w:val="Hyperlink"/>
    <w:uiPriority w:val="99"/>
    <w:unhideWhenUsed/>
    <w:rsid w:val="0067756E"/>
    <w:rPr>
      <w:color w:val="0000FF"/>
      <w:u w:val="single"/>
    </w:rPr>
  </w:style>
  <w:style w:type="paragraph" w:styleId="En-tte">
    <w:name w:val="header"/>
    <w:aliases w:val="En-tête-1,En-tête-2"/>
    <w:basedOn w:val="Normal"/>
    <w:link w:val="En-tteCar"/>
    <w:rsid w:val="0067756E"/>
    <w:pPr>
      <w:tabs>
        <w:tab w:val="center" w:pos="4536"/>
        <w:tab w:val="right" w:pos="9072"/>
      </w:tabs>
    </w:pPr>
  </w:style>
  <w:style w:type="character" w:customStyle="1" w:styleId="En-tteCar">
    <w:name w:val="En-tête Car"/>
    <w:aliases w:val="En-tête-1 Car,En-tête-2 Car"/>
    <w:basedOn w:val="Policepardfaut"/>
    <w:link w:val="En-tte"/>
    <w:rsid w:val="0067756E"/>
    <w:rPr>
      <w:rFonts w:ascii="Calibri" w:eastAsia="Times New Roman" w:hAnsi="Calibri" w:cs="Times New Roman"/>
      <w:lang w:eastAsia="fr-FR"/>
    </w:rPr>
  </w:style>
  <w:style w:type="paragraph" w:styleId="Pieddepage">
    <w:name w:val="footer"/>
    <w:basedOn w:val="Normal"/>
    <w:link w:val="PieddepageCar"/>
    <w:uiPriority w:val="99"/>
    <w:rsid w:val="0067756E"/>
    <w:pPr>
      <w:tabs>
        <w:tab w:val="center" w:pos="4536"/>
        <w:tab w:val="right" w:pos="9072"/>
      </w:tabs>
    </w:pPr>
  </w:style>
  <w:style w:type="character" w:customStyle="1" w:styleId="PieddepageCar">
    <w:name w:val="Pied de page Car"/>
    <w:basedOn w:val="Policepardfaut"/>
    <w:link w:val="Pieddepage"/>
    <w:uiPriority w:val="99"/>
    <w:rsid w:val="0067756E"/>
    <w:rPr>
      <w:rFonts w:ascii="Calibri" w:eastAsia="Times New Roman" w:hAnsi="Calibri" w:cs="Times New Roman"/>
      <w:lang w:eastAsia="fr-FR"/>
    </w:rPr>
  </w:style>
  <w:style w:type="character" w:customStyle="1" w:styleId="StyleArial14ptMarron">
    <w:name w:val="Style Arial 14 pt Marron"/>
    <w:rsid w:val="0067756E"/>
    <w:rPr>
      <w:rFonts w:ascii="Arial" w:hAnsi="Arial" w:cs="Arial"/>
      <w:color w:val="993300"/>
      <w:sz w:val="28"/>
      <w:szCs w:val="28"/>
    </w:rPr>
  </w:style>
  <w:style w:type="paragraph" w:styleId="TM1">
    <w:name w:val="toc 1"/>
    <w:basedOn w:val="Normal"/>
    <w:next w:val="Normal"/>
    <w:autoRedefine/>
    <w:uiPriority w:val="39"/>
    <w:qFormat/>
    <w:rsid w:val="0067756E"/>
    <w:pPr>
      <w:spacing w:before="120" w:after="120"/>
    </w:pPr>
    <w:rPr>
      <w:rFonts w:asciiTheme="minorHAnsi" w:hAnsiTheme="minorHAnsi" w:cstheme="minorHAnsi"/>
      <w:b/>
      <w:bCs/>
      <w:caps/>
      <w:sz w:val="20"/>
      <w:szCs w:val="20"/>
    </w:rPr>
  </w:style>
  <w:style w:type="paragraph" w:styleId="TM2">
    <w:name w:val="toc 2"/>
    <w:basedOn w:val="Normal"/>
    <w:next w:val="Normal"/>
    <w:autoRedefine/>
    <w:uiPriority w:val="39"/>
    <w:qFormat/>
    <w:rsid w:val="0067756E"/>
    <w:pPr>
      <w:spacing w:after="0"/>
      <w:ind w:left="220"/>
    </w:pPr>
    <w:rPr>
      <w:rFonts w:asciiTheme="minorHAnsi" w:hAnsiTheme="minorHAnsi" w:cstheme="minorHAnsi"/>
      <w:smallCaps/>
      <w:sz w:val="20"/>
      <w:szCs w:val="20"/>
    </w:rPr>
  </w:style>
  <w:style w:type="paragraph" w:styleId="TM3">
    <w:name w:val="toc 3"/>
    <w:basedOn w:val="Normal"/>
    <w:next w:val="Normal"/>
    <w:autoRedefine/>
    <w:uiPriority w:val="39"/>
    <w:qFormat/>
    <w:rsid w:val="0067756E"/>
    <w:pPr>
      <w:spacing w:after="0"/>
      <w:ind w:left="440"/>
    </w:pPr>
    <w:rPr>
      <w:rFonts w:asciiTheme="minorHAnsi" w:hAnsiTheme="minorHAnsi" w:cstheme="minorHAnsi"/>
      <w:i/>
      <w:iCs/>
      <w:sz w:val="20"/>
      <w:szCs w:val="20"/>
    </w:rPr>
  </w:style>
  <w:style w:type="paragraph" w:customStyle="1" w:styleId="StyleArial10ptGrasCentr">
    <w:name w:val="Style Arial 10 pt Gras Centré"/>
    <w:basedOn w:val="Normal"/>
    <w:autoRedefine/>
    <w:rsid w:val="0067756E"/>
    <w:pPr>
      <w:tabs>
        <w:tab w:val="right" w:pos="5245"/>
        <w:tab w:val="right" w:pos="10773"/>
      </w:tabs>
      <w:spacing w:before="60" w:after="0"/>
      <w:jc w:val="both"/>
    </w:pPr>
    <w:rPr>
      <w:rFonts w:ascii="Arial" w:hAnsi="Arial" w:cs="Arial"/>
      <w:iCs/>
      <w:noProof/>
      <w:sz w:val="16"/>
      <w:szCs w:val="16"/>
      <w:lang w:eastAsia="en-US"/>
    </w:rPr>
  </w:style>
  <w:style w:type="paragraph" w:customStyle="1" w:styleId="comandline">
    <w:name w:val="comand_line"/>
    <w:basedOn w:val="Normal"/>
    <w:link w:val="comandlineCar"/>
    <w:qFormat/>
    <w:rsid w:val="00D37A76"/>
    <w:pPr>
      <w:shd w:val="clear" w:color="auto" w:fill="000000" w:themeFill="text1"/>
      <w:spacing w:after="0"/>
    </w:pPr>
    <w:rPr>
      <w:rFonts w:ascii="Consolas" w:hAnsi="Consolas" w:cs="Consolas"/>
      <w:sz w:val="18"/>
      <w:szCs w:val="18"/>
    </w:rPr>
  </w:style>
  <w:style w:type="character" w:customStyle="1" w:styleId="comandlineCar">
    <w:name w:val="comand_line Car"/>
    <w:basedOn w:val="Policepardfaut"/>
    <w:link w:val="comandline"/>
    <w:rsid w:val="00D37A76"/>
    <w:rPr>
      <w:rFonts w:ascii="Consolas" w:eastAsia="Times New Roman" w:hAnsi="Consolas" w:cs="Consolas"/>
      <w:sz w:val="18"/>
      <w:szCs w:val="18"/>
      <w:shd w:val="clear" w:color="auto" w:fill="000000" w:themeFill="text1"/>
      <w:lang w:eastAsia="fr-FR"/>
    </w:rPr>
  </w:style>
  <w:style w:type="paragraph" w:styleId="PrformatHTML">
    <w:name w:val="HTML Preformatted"/>
    <w:basedOn w:val="Normal"/>
    <w:link w:val="PrformatHTMLCar"/>
    <w:uiPriority w:val="99"/>
    <w:semiHidden/>
    <w:unhideWhenUsed/>
    <w:rsid w:val="0084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8438A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438AF"/>
    <w:rPr>
      <w:rFonts w:ascii="Courier New" w:eastAsia="Times New Roman" w:hAnsi="Courier New" w:cs="Courier New"/>
      <w:sz w:val="20"/>
      <w:szCs w:val="20"/>
    </w:rPr>
  </w:style>
  <w:style w:type="paragraph" w:customStyle="1" w:styleId="3paragraphe">
    <w:name w:val="3_paragraphe"/>
    <w:basedOn w:val="Paragraphedeliste"/>
    <w:link w:val="3paragrapheChar"/>
    <w:qFormat/>
    <w:rsid w:val="00416C7F"/>
    <w:pPr>
      <w:spacing w:before="240" w:after="120" w:line="240" w:lineRule="auto"/>
      <w:ind w:left="0"/>
      <w:jc w:val="both"/>
    </w:pPr>
    <w:rPr>
      <w:rFonts w:eastAsia="Calibri"/>
    </w:rPr>
  </w:style>
  <w:style w:type="character" w:customStyle="1" w:styleId="3paragrapheChar">
    <w:name w:val="3_paragraphe Char"/>
    <w:link w:val="3paragraphe"/>
    <w:rsid w:val="00416C7F"/>
    <w:rPr>
      <w:rFonts w:ascii="Calibri" w:eastAsia="Calibri" w:hAnsi="Calibri" w:cs="Times New Roman"/>
      <w:lang w:eastAsia="fr-FR"/>
    </w:rPr>
  </w:style>
  <w:style w:type="character" w:customStyle="1" w:styleId="Mentionnonrsolue1">
    <w:name w:val="Mention non résolue1"/>
    <w:basedOn w:val="Policepardfaut"/>
    <w:uiPriority w:val="99"/>
    <w:semiHidden/>
    <w:unhideWhenUsed/>
    <w:rsid w:val="001345E9"/>
    <w:rPr>
      <w:color w:val="605E5C"/>
      <w:shd w:val="clear" w:color="auto" w:fill="E1DFDD"/>
    </w:rPr>
  </w:style>
  <w:style w:type="paragraph" w:styleId="NormalWeb">
    <w:name w:val="Normal (Web)"/>
    <w:basedOn w:val="Normal"/>
    <w:uiPriority w:val="99"/>
    <w:semiHidden/>
    <w:unhideWhenUsed/>
    <w:rsid w:val="008351A7"/>
    <w:pPr>
      <w:spacing w:before="100" w:beforeAutospacing="1" w:after="100" w:afterAutospacing="1" w:line="240" w:lineRule="auto"/>
    </w:pPr>
    <w:rPr>
      <w:rFonts w:ascii="Times New Roman" w:hAnsi="Times New Roman"/>
      <w:sz w:val="24"/>
      <w:szCs w:val="24"/>
    </w:rPr>
  </w:style>
  <w:style w:type="table" w:customStyle="1" w:styleId="ListTable2Accent5">
    <w:name w:val="List Table 2 Accent 5"/>
    <w:basedOn w:val="TableauNormal"/>
    <w:uiPriority w:val="47"/>
    <w:rsid w:val="00563D7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edebulles">
    <w:name w:val="Balloon Text"/>
    <w:basedOn w:val="Normal"/>
    <w:link w:val="TextedebullesCar"/>
    <w:uiPriority w:val="99"/>
    <w:semiHidden/>
    <w:unhideWhenUsed/>
    <w:rsid w:val="00C930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30FA"/>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9658">
      <w:bodyDiv w:val="1"/>
      <w:marLeft w:val="0"/>
      <w:marRight w:val="0"/>
      <w:marTop w:val="0"/>
      <w:marBottom w:val="0"/>
      <w:divBdr>
        <w:top w:val="none" w:sz="0" w:space="0" w:color="auto"/>
        <w:left w:val="none" w:sz="0" w:space="0" w:color="auto"/>
        <w:bottom w:val="none" w:sz="0" w:space="0" w:color="auto"/>
        <w:right w:val="none" w:sz="0" w:space="0" w:color="auto"/>
      </w:divBdr>
    </w:div>
    <w:div w:id="765610673">
      <w:bodyDiv w:val="1"/>
      <w:marLeft w:val="0"/>
      <w:marRight w:val="0"/>
      <w:marTop w:val="0"/>
      <w:marBottom w:val="0"/>
      <w:divBdr>
        <w:top w:val="none" w:sz="0" w:space="0" w:color="auto"/>
        <w:left w:val="none" w:sz="0" w:space="0" w:color="auto"/>
        <w:bottom w:val="none" w:sz="0" w:space="0" w:color="auto"/>
        <w:right w:val="none" w:sz="0" w:space="0" w:color="auto"/>
      </w:divBdr>
    </w:div>
    <w:div w:id="873883857">
      <w:bodyDiv w:val="1"/>
      <w:marLeft w:val="0"/>
      <w:marRight w:val="0"/>
      <w:marTop w:val="0"/>
      <w:marBottom w:val="0"/>
      <w:divBdr>
        <w:top w:val="none" w:sz="0" w:space="0" w:color="auto"/>
        <w:left w:val="none" w:sz="0" w:space="0" w:color="auto"/>
        <w:bottom w:val="none" w:sz="0" w:space="0" w:color="auto"/>
        <w:right w:val="none" w:sz="0" w:space="0" w:color="auto"/>
      </w:divBdr>
    </w:div>
    <w:div w:id="964123017">
      <w:bodyDiv w:val="1"/>
      <w:marLeft w:val="0"/>
      <w:marRight w:val="0"/>
      <w:marTop w:val="0"/>
      <w:marBottom w:val="0"/>
      <w:divBdr>
        <w:top w:val="none" w:sz="0" w:space="0" w:color="auto"/>
        <w:left w:val="none" w:sz="0" w:space="0" w:color="auto"/>
        <w:bottom w:val="none" w:sz="0" w:space="0" w:color="auto"/>
        <w:right w:val="none" w:sz="0" w:space="0" w:color="auto"/>
      </w:divBdr>
    </w:div>
    <w:div w:id="964429218">
      <w:bodyDiv w:val="1"/>
      <w:marLeft w:val="0"/>
      <w:marRight w:val="0"/>
      <w:marTop w:val="0"/>
      <w:marBottom w:val="0"/>
      <w:divBdr>
        <w:top w:val="none" w:sz="0" w:space="0" w:color="auto"/>
        <w:left w:val="none" w:sz="0" w:space="0" w:color="auto"/>
        <w:bottom w:val="none" w:sz="0" w:space="0" w:color="auto"/>
        <w:right w:val="none" w:sz="0" w:space="0" w:color="auto"/>
      </w:divBdr>
    </w:div>
    <w:div w:id="1116752835">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713575353">
      <w:bodyDiv w:val="1"/>
      <w:marLeft w:val="0"/>
      <w:marRight w:val="0"/>
      <w:marTop w:val="0"/>
      <w:marBottom w:val="0"/>
      <w:divBdr>
        <w:top w:val="none" w:sz="0" w:space="0" w:color="auto"/>
        <w:left w:val="none" w:sz="0" w:space="0" w:color="auto"/>
        <w:bottom w:val="none" w:sz="0" w:space="0" w:color="auto"/>
        <w:right w:val="none" w:sz="0" w:space="0" w:color="auto"/>
      </w:divBdr>
    </w:div>
    <w:div w:id="19543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localhost:8761/health/record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1084</Words>
  <Characters>5964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Dossier d'Installation ARender rendition</vt:lpstr>
    </vt:vector>
  </TitlesOfParts>
  <Company>Verlingue</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ARender rendition</dc:title>
  <dc:subject/>
  <dc:creator>Chloé Pouvreau</dc:creator>
  <cp:keywords/>
  <dc:description/>
  <cp:lastModifiedBy>CHPU</cp:lastModifiedBy>
  <cp:revision>9</cp:revision>
  <dcterms:created xsi:type="dcterms:W3CDTF">2023-03-03T16:25:00Z</dcterms:created>
  <dcterms:modified xsi:type="dcterms:W3CDTF">2023-03-13T09:44:00Z</dcterms:modified>
</cp:coreProperties>
</file>