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EF8E6" w14:textId="63D6AD80" w:rsidR="007F4683" w:rsidRPr="00E27A9A" w:rsidRDefault="00FE2689" w:rsidP="00E27A9A">
      <w:pPr>
        <w:ind w:left="360"/>
        <w:jc w:val="center"/>
        <w:rPr>
          <w:b/>
          <w:bCs/>
          <w:sz w:val="56"/>
          <w:szCs w:val="56"/>
          <w:lang w:val="en-US"/>
        </w:rPr>
      </w:pPr>
      <w:r>
        <w:rPr>
          <w:b/>
          <w:bCs/>
          <w:sz w:val="56"/>
          <w:szCs w:val="56"/>
          <w:lang w:val="en-US"/>
        </w:rPr>
        <w:t xml:space="preserve">Technical </w:t>
      </w:r>
      <w:r w:rsidR="0020685F">
        <w:rPr>
          <w:b/>
          <w:bCs/>
          <w:sz w:val="56"/>
          <w:szCs w:val="56"/>
          <w:lang w:val="en-US"/>
        </w:rPr>
        <w:t>–</w:t>
      </w:r>
      <w:r>
        <w:rPr>
          <w:b/>
          <w:bCs/>
          <w:sz w:val="56"/>
          <w:szCs w:val="56"/>
          <w:lang w:val="en-US"/>
        </w:rPr>
        <w:t xml:space="preserve"> </w:t>
      </w:r>
      <w:r w:rsidR="0020685F">
        <w:rPr>
          <w:b/>
          <w:bCs/>
          <w:sz w:val="56"/>
          <w:szCs w:val="56"/>
          <w:lang w:val="en-US"/>
        </w:rPr>
        <w:t xml:space="preserve">RAG </w:t>
      </w:r>
      <w:r w:rsidR="008E0074" w:rsidRPr="008E0074">
        <w:rPr>
          <w:b/>
          <w:bCs/>
          <w:sz w:val="56"/>
          <w:szCs w:val="56"/>
          <w:lang w:val="en-US"/>
        </w:rPr>
        <w:t>Building RAG-based LLM Applications</w:t>
      </w:r>
    </w:p>
    <w:p w14:paraId="0FF7F745" w14:textId="4166C1F1" w:rsidR="007F4683" w:rsidRPr="007F4683" w:rsidRDefault="007F4683" w:rsidP="007F4683">
      <w:pPr>
        <w:rPr>
          <w:rStyle w:val="Lienhypertexte"/>
          <w:u w:val="none"/>
          <w:lang w:val="en-US"/>
        </w:rPr>
      </w:pPr>
      <w:r w:rsidRPr="007F4683">
        <w:rPr>
          <w:lang w:val="en-US"/>
        </w:rPr>
        <w:t>For the theory about N</w:t>
      </w:r>
      <w:r>
        <w:rPr>
          <w:lang w:val="en-US"/>
        </w:rPr>
        <w:t xml:space="preserve">LP &amp; Transformers, embeddings, take a look at the </w:t>
      </w:r>
      <w:r w:rsidR="00503246">
        <w:rPr>
          <w:lang w:val="en-US"/>
        </w:rPr>
        <w:t>other</w:t>
      </w:r>
      <w:r>
        <w:rPr>
          <w:lang w:val="en-US"/>
        </w:rPr>
        <w:t xml:space="preserve"> document</w:t>
      </w:r>
      <w:r w:rsidR="00503246">
        <w:rPr>
          <w:lang w:val="en-US"/>
        </w:rPr>
        <w:t>s</w:t>
      </w:r>
    </w:p>
    <w:p w14:paraId="2ECA6F7D" w14:textId="77777777" w:rsidR="00CD0646" w:rsidRPr="00CD0646" w:rsidRDefault="00CD0646" w:rsidP="00CD0646">
      <w:pPr>
        <w:rPr>
          <w:lang w:val="en-US"/>
        </w:rPr>
      </w:pPr>
    </w:p>
    <w:p w14:paraId="3ABDECF4" w14:textId="0A1B0CB0" w:rsidR="00CD0646" w:rsidRPr="00CD0646" w:rsidRDefault="008E0074" w:rsidP="00CB6D93">
      <w:pPr>
        <w:pStyle w:val="Titre1"/>
        <w:rPr>
          <w:lang w:val="en-US"/>
        </w:rPr>
      </w:pPr>
      <w:r>
        <w:rPr>
          <w:lang w:val="en-US"/>
        </w:rPr>
        <w:t>Intro</w:t>
      </w:r>
    </w:p>
    <w:p w14:paraId="23382356" w14:textId="4A559A70" w:rsidR="00CD0646" w:rsidRDefault="00491780" w:rsidP="0061084C">
      <w:pPr>
        <w:rPr>
          <w:shd w:val="clear" w:color="auto" w:fill="FFFFFF"/>
          <w:lang w:val="en-US"/>
        </w:rPr>
      </w:pPr>
      <w:r w:rsidRPr="00491780">
        <w:rPr>
          <w:shd w:val="clear" w:color="auto" w:fill="FFFFFF"/>
          <w:lang w:val="en-US"/>
        </w:rPr>
        <w:t>Large language models (LLMs) have limitations in terms of the information they can provide beyond their training data. Retrieval augmented generation (RAG) based LLM applications address this issue by incorporating external data sources. </w:t>
      </w:r>
    </w:p>
    <w:p w14:paraId="115BC14A" w14:textId="6F3C5BA0" w:rsidR="00491780" w:rsidRDefault="00491780" w:rsidP="00DE5FFA">
      <w:pPr>
        <w:jc w:val="both"/>
        <w:rPr>
          <w:shd w:val="clear" w:color="auto" w:fill="FFFFFF"/>
          <w:lang w:val="en-US"/>
        </w:rPr>
      </w:pPr>
    </w:p>
    <w:p w14:paraId="59A6F60E" w14:textId="28858C15" w:rsidR="00491780" w:rsidRPr="0061084C" w:rsidRDefault="0061084C" w:rsidP="00DE5FFA">
      <w:pPr>
        <w:jc w:val="both"/>
        <w:rPr>
          <w:b/>
          <w:bCs/>
          <w:lang w:val="en-US"/>
        </w:rPr>
      </w:pPr>
      <w:r w:rsidRPr="0061084C">
        <w:rPr>
          <w:b/>
          <w:bCs/>
          <w:lang w:val="en-US"/>
        </w:rPr>
        <w:t>Process:</w:t>
      </w:r>
    </w:p>
    <w:p w14:paraId="0D730E76" w14:textId="7993F95D" w:rsidR="0061084C" w:rsidRPr="0061084C" w:rsidRDefault="0061084C" w:rsidP="00DE5FFA">
      <w:pPr>
        <w:pStyle w:val="Paragraphedeliste"/>
        <w:numPr>
          <w:ilvl w:val="0"/>
          <w:numId w:val="49"/>
        </w:numPr>
        <w:jc w:val="both"/>
        <w:rPr>
          <w:lang w:val="en-US"/>
        </w:rPr>
      </w:pPr>
      <w:r>
        <w:rPr>
          <w:noProof/>
        </w:rPr>
        <w:drawing>
          <wp:anchor distT="0" distB="0" distL="114300" distR="114300" simplePos="0" relativeHeight="251658240" behindDoc="0" locked="0" layoutInCell="1" allowOverlap="1" wp14:anchorId="5FC00022" wp14:editId="3CD268E2">
            <wp:simplePos x="0" y="0"/>
            <wp:positionH relativeFrom="column">
              <wp:posOffset>3729355</wp:posOffset>
            </wp:positionH>
            <wp:positionV relativeFrom="paragraph">
              <wp:posOffset>13335</wp:posOffset>
            </wp:positionV>
            <wp:extent cx="2524125" cy="1691005"/>
            <wp:effectExtent l="0" t="0" r="0" b="4445"/>
            <wp:wrapThrough wrapText="bothSides">
              <wp:wrapPolygon edited="0">
                <wp:start x="0" y="0"/>
                <wp:lineTo x="0" y="21413"/>
                <wp:lineTo x="21355" y="21413"/>
                <wp:lineTo x="21355" y="0"/>
                <wp:lineTo x="0" y="0"/>
              </wp:wrapPolygon>
            </wp:wrapThrough>
            <wp:docPr id="478279030" name="Image 1"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4125" cy="1691005"/>
                    </a:xfrm>
                    <a:prstGeom prst="rect">
                      <a:avLst/>
                    </a:prstGeom>
                    <a:noFill/>
                    <a:ln>
                      <a:noFill/>
                    </a:ln>
                  </pic:spPr>
                </pic:pic>
              </a:graphicData>
            </a:graphic>
          </wp:anchor>
        </w:drawing>
      </w:r>
      <w:r w:rsidRPr="0061084C">
        <w:rPr>
          <w:shd w:val="clear" w:color="auto" w:fill="FFFFFF"/>
          <w:lang w:val="en-US"/>
        </w:rPr>
        <w:t>passing the query through an embedding model</w:t>
      </w:r>
    </w:p>
    <w:p w14:paraId="257F798A" w14:textId="77777777" w:rsidR="0061084C" w:rsidRPr="0061084C" w:rsidRDefault="0061084C" w:rsidP="00DE5FFA">
      <w:pPr>
        <w:pStyle w:val="Paragraphedeliste"/>
        <w:numPr>
          <w:ilvl w:val="0"/>
          <w:numId w:val="49"/>
        </w:numPr>
        <w:jc w:val="both"/>
        <w:rPr>
          <w:lang w:val="en-US"/>
        </w:rPr>
      </w:pPr>
      <w:r w:rsidRPr="0061084C">
        <w:rPr>
          <w:shd w:val="clear" w:color="auto" w:fill="FFFFFF"/>
          <w:lang w:val="en-US"/>
        </w:rPr>
        <w:t xml:space="preserve">Embedding model </w:t>
      </w:r>
      <w:r w:rsidRPr="0061084C">
        <w:rPr>
          <w:shd w:val="clear" w:color="auto" w:fill="FFFFFF"/>
          <w:lang w:val="en-US"/>
        </w:rPr>
        <w:t>create</w:t>
      </w:r>
      <w:r w:rsidRPr="0061084C">
        <w:rPr>
          <w:shd w:val="clear" w:color="auto" w:fill="FFFFFF"/>
          <w:lang w:val="en-US"/>
        </w:rPr>
        <w:t>s</w:t>
      </w:r>
      <w:r w:rsidRPr="0061084C">
        <w:rPr>
          <w:shd w:val="clear" w:color="auto" w:fill="FFFFFF"/>
          <w:lang w:val="en-US"/>
        </w:rPr>
        <w:t xml:space="preserve"> an embedded query </w:t>
      </w:r>
      <w:proofErr w:type="spellStart"/>
      <w:r w:rsidRPr="0061084C">
        <w:rPr>
          <w:shd w:val="clear" w:color="auto" w:fill="FFFFFF"/>
          <w:lang w:val="en-US"/>
        </w:rPr>
        <w:t>vector.This</w:t>
      </w:r>
      <w:proofErr w:type="spellEnd"/>
      <w:r w:rsidRPr="0061084C">
        <w:rPr>
          <w:shd w:val="clear" w:color="auto" w:fill="FFFFFF"/>
          <w:lang w:val="en-US"/>
        </w:rPr>
        <w:t xml:space="preserve"> vector is then used to retrieve relevant contexts from a vector database. </w:t>
      </w:r>
    </w:p>
    <w:p w14:paraId="254E6B98" w14:textId="77777777" w:rsidR="0061084C" w:rsidRDefault="0061084C" w:rsidP="00DE5FFA">
      <w:pPr>
        <w:pStyle w:val="Paragraphedeliste"/>
        <w:numPr>
          <w:ilvl w:val="0"/>
          <w:numId w:val="49"/>
        </w:numPr>
        <w:jc w:val="both"/>
        <w:rPr>
          <w:lang w:val="en-US"/>
        </w:rPr>
      </w:pPr>
      <w:r w:rsidRPr="0061084C">
        <w:rPr>
          <w:lang w:val="en-US"/>
        </w:rPr>
        <w:t>Retrieve</w:t>
      </w:r>
      <w:r w:rsidRPr="0061084C">
        <w:rPr>
          <w:lang w:val="en-US"/>
        </w:rPr>
        <w:t>s</w:t>
      </w:r>
      <w:r w:rsidRPr="0061084C">
        <w:rPr>
          <w:lang w:val="en-US"/>
        </w:rPr>
        <w:t xml:space="preserve"> the top-k relevant contexts – measured by distance between the query embedding and all the embedded chunks in our knowledge base.</w:t>
      </w:r>
    </w:p>
    <w:p w14:paraId="5F70D786" w14:textId="77777777" w:rsidR="0061084C" w:rsidRPr="0061084C" w:rsidRDefault="0061084C" w:rsidP="00DE5FFA">
      <w:pPr>
        <w:pStyle w:val="Paragraphedeliste"/>
        <w:numPr>
          <w:ilvl w:val="0"/>
          <w:numId w:val="49"/>
        </w:numPr>
        <w:jc w:val="both"/>
        <w:rPr>
          <w:lang w:val="en-US"/>
        </w:rPr>
      </w:pPr>
      <w:r w:rsidRPr="0061084C">
        <w:rPr>
          <w:shd w:val="clear" w:color="auto" w:fill="FFFFFF"/>
          <w:lang w:val="en-US"/>
        </w:rPr>
        <w:t>The query text and retrieved context text are then passed to a language model</w:t>
      </w:r>
    </w:p>
    <w:p w14:paraId="289D8688" w14:textId="16052BDF" w:rsidR="0061084C" w:rsidRPr="0061084C" w:rsidRDefault="0061084C" w:rsidP="00DE5FFA">
      <w:pPr>
        <w:pStyle w:val="Paragraphedeliste"/>
        <w:numPr>
          <w:ilvl w:val="0"/>
          <w:numId w:val="49"/>
        </w:numPr>
        <w:jc w:val="both"/>
        <w:rPr>
          <w:lang w:val="en-US"/>
        </w:rPr>
      </w:pPr>
      <w:r w:rsidRPr="0061084C">
        <w:rPr>
          <w:shd w:val="clear" w:color="auto" w:fill="FFFFFF"/>
          <w:lang w:val="en-US"/>
        </w:rPr>
        <w:t xml:space="preserve">LLM </w:t>
      </w:r>
      <w:r w:rsidRPr="0061084C">
        <w:rPr>
          <w:shd w:val="clear" w:color="auto" w:fill="FFFFFF"/>
          <w:lang w:val="en-US"/>
        </w:rPr>
        <w:t>generates a response based on the provided content.</w:t>
      </w:r>
    </w:p>
    <w:p w14:paraId="644CD3BB" w14:textId="77777777" w:rsidR="00665B1B" w:rsidRDefault="00665B1B" w:rsidP="00DE5FFA">
      <w:pPr>
        <w:jc w:val="both"/>
        <w:rPr>
          <w:lang w:val="en-US"/>
        </w:rPr>
      </w:pPr>
    </w:p>
    <w:p w14:paraId="65E22DAB" w14:textId="212FF0EC" w:rsidR="008E0074" w:rsidRDefault="008E0074" w:rsidP="00DE5FFA">
      <w:pPr>
        <w:pStyle w:val="Titre1"/>
        <w:jc w:val="both"/>
        <w:rPr>
          <w:lang w:val="en-US"/>
        </w:rPr>
      </w:pPr>
      <w:r>
        <w:rPr>
          <w:lang w:val="en-US"/>
        </w:rPr>
        <w:t>Bui</w:t>
      </w:r>
      <w:r w:rsidR="00550267">
        <w:rPr>
          <w:lang w:val="en-US"/>
        </w:rPr>
        <w:t>ldi</w:t>
      </w:r>
      <w:r>
        <w:rPr>
          <w:lang w:val="en-US"/>
        </w:rPr>
        <w:t>ng the vector DB :</w:t>
      </w:r>
    </w:p>
    <w:p w14:paraId="48CA4477" w14:textId="77777777" w:rsidR="00550267" w:rsidRPr="00550267" w:rsidRDefault="00550267" w:rsidP="00DE5FFA">
      <w:pPr>
        <w:pStyle w:val="NormalWeb"/>
        <w:shd w:val="clear" w:color="auto" w:fill="FFFFFF"/>
        <w:spacing w:before="0" w:beforeAutospacing="0" w:after="240" w:afterAutospacing="0"/>
        <w:jc w:val="both"/>
        <w:rPr>
          <w:rFonts w:ascii="Noto Sans" w:hAnsi="Noto Sans" w:cs="Noto Sans"/>
          <w:sz w:val="21"/>
          <w:szCs w:val="21"/>
          <w:lang w:val="en-US"/>
        </w:rPr>
      </w:pPr>
      <w:r w:rsidRPr="00550267">
        <w:rPr>
          <w:rFonts w:ascii="Noto Sans" w:hAnsi="Noto Sans" w:cs="Noto Sans"/>
          <w:sz w:val="21"/>
          <w:szCs w:val="21"/>
          <w:lang w:val="en-US"/>
        </w:rPr>
        <w:t>Let's start by studying how to store our documentation to make it usable:</w:t>
      </w:r>
    </w:p>
    <w:p w14:paraId="12B15357" w14:textId="77777777" w:rsidR="00550267" w:rsidRPr="00550267" w:rsidRDefault="00550267" w:rsidP="00DE5FFA">
      <w:pPr>
        <w:pStyle w:val="NormalWeb"/>
        <w:shd w:val="clear" w:color="auto" w:fill="FFFFFF"/>
        <w:spacing w:before="0" w:beforeAutospacing="0" w:after="240" w:afterAutospacing="0"/>
        <w:jc w:val="both"/>
        <w:rPr>
          <w:rFonts w:ascii="Noto Sans" w:hAnsi="Noto Sans" w:cs="Noto Sans"/>
          <w:sz w:val="21"/>
          <w:szCs w:val="21"/>
          <w:lang w:val="en-US"/>
        </w:rPr>
      </w:pPr>
      <w:r w:rsidRPr="00550267">
        <w:rPr>
          <w:rFonts w:ascii="Noto Sans" w:hAnsi="Noto Sans" w:cs="Noto Sans"/>
          <w:sz w:val="21"/>
          <w:szCs w:val="21"/>
          <w:lang w:val="en-US"/>
        </w:rPr>
        <w:t>First, the company's database is extracted (.pdf, .md, .txt, etc.) and divided into subparts. Each subpart can be of fixed or variable size depending on the choice of document segmentation. Overlapping techniques are possible but may introduce duplicates when selecting the appropriate chunks for answering a question.</w:t>
      </w:r>
    </w:p>
    <w:p w14:paraId="37D6ED60" w14:textId="6B9B5FBA" w:rsidR="00550267" w:rsidRPr="00550267" w:rsidRDefault="00550267" w:rsidP="00DE5FFA">
      <w:pPr>
        <w:pStyle w:val="NormalWeb"/>
        <w:shd w:val="clear" w:color="auto" w:fill="FFFFFF"/>
        <w:spacing w:before="0" w:beforeAutospacing="0" w:after="240" w:afterAutospacing="0"/>
        <w:jc w:val="both"/>
        <w:rPr>
          <w:rFonts w:ascii="Noto Sans" w:hAnsi="Noto Sans" w:cs="Noto Sans"/>
          <w:sz w:val="21"/>
          <w:szCs w:val="21"/>
          <w:lang w:val="en-US"/>
        </w:rPr>
      </w:pPr>
      <w:r w:rsidRPr="00550267">
        <w:rPr>
          <w:rFonts w:ascii="Noto Sans" w:hAnsi="Noto Sans" w:cs="Noto Sans"/>
          <w:sz w:val="21"/>
          <w:szCs w:val="21"/>
          <w:lang w:val="en-US"/>
        </w:rPr>
        <w:t>Then, these subparts are converted into embeddings, which describe the semantic information they contain.</w:t>
      </w:r>
      <w:r>
        <w:rPr>
          <w:rFonts w:ascii="Noto Sans" w:hAnsi="Noto Sans" w:cs="Noto Sans"/>
          <w:sz w:val="21"/>
          <w:szCs w:val="21"/>
          <w:lang w:val="en-US"/>
        </w:rPr>
        <w:t xml:space="preserve"> </w:t>
      </w:r>
      <w:r w:rsidRPr="00550267">
        <w:rPr>
          <w:rFonts w:ascii="Noto Sans" w:hAnsi="Noto Sans" w:cs="Noto Sans"/>
          <w:sz w:val="21"/>
          <w:szCs w:val="21"/>
          <w:lang w:val="en-US"/>
        </w:rPr>
        <w:t xml:space="preserve">There are many different pretrained models to choose from to embed our data but the most popular ones can be discovered through </w:t>
      </w:r>
      <w:proofErr w:type="spellStart"/>
      <w:r w:rsidRPr="00550267">
        <w:rPr>
          <w:rFonts w:ascii="Noto Sans" w:hAnsi="Noto Sans" w:cs="Noto Sans"/>
          <w:sz w:val="21"/>
          <w:szCs w:val="21"/>
          <w:lang w:val="en-US"/>
        </w:rPr>
        <w:t>HuggingFace's</w:t>
      </w:r>
      <w:proofErr w:type="spellEnd"/>
      <w:r w:rsidRPr="00550267">
        <w:rPr>
          <w:rFonts w:ascii="Noto Sans" w:hAnsi="Noto Sans" w:cs="Noto Sans"/>
          <w:sz w:val="21"/>
          <w:szCs w:val="21"/>
          <w:lang w:val="en-US"/>
        </w:rPr>
        <w:t xml:space="preserve"> Massive Text Embedding Benchmark (MTEB) leaderboard.</w:t>
      </w:r>
    </w:p>
    <w:p w14:paraId="4B5D3B44" w14:textId="77777777" w:rsidR="00550267" w:rsidRPr="00550267" w:rsidRDefault="00550267" w:rsidP="00DE5FFA">
      <w:pPr>
        <w:pStyle w:val="NormalWeb"/>
        <w:shd w:val="clear" w:color="auto" w:fill="FFFFFF"/>
        <w:spacing w:before="0" w:beforeAutospacing="0" w:after="0" w:afterAutospacing="0"/>
        <w:jc w:val="both"/>
        <w:rPr>
          <w:rFonts w:ascii="Noto Sans" w:hAnsi="Noto Sans" w:cs="Noto Sans"/>
          <w:sz w:val="21"/>
          <w:szCs w:val="21"/>
          <w:lang w:val="en-US"/>
        </w:rPr>
      </w:pPr>
      <w:r w:rsidRPr="00550267">
        <w:rPr>
          <w:rFonts w:ascii="Noto Sans" w:hAnsi="Noto Sans" w:cs="Noto Sans"/>
          <w:sz w:val="21"/>
          <w:szCs w:val="21"/>
          <w:lang w:val="en-US"/>
        </w:rPr>
        <w:t>Finally, these embeddings are stored in a vector database.</w:t>
      </w:r>
    </w:p>
    <w:p w14:paraId="1933BE25" w14:textId="77777777" w:rsidR="008E0074" w:rsidRDefault="008E0074" w:rsidP="00DE5FFA">
      <w:pPr>
        <w:jc w:val="both"/>
        <w:rPr>
          <w:lang w:val="en-US"/>
        </w:rPr>
      </w:pPr>
    </w:p>
    <w:p w14:paraId="1DB3F24D" w14:textId="3226013A" w:rsidR="00550267" w:rsidRDefault="00550267" w:rsidP="00DE5FFA">
      <w:pPr>
        <w:pStyle w:val="Titre1"/>
        <w:jc w:val="both"/>
        <w:rPr>
          <w:lang w:val="en-US"/>
        </w:rPr>
      </w:pPr>
      <w:r>
        <w:rPr>
          <w:lang w:val="en-US"/>
        </w:rPr>
        <w:lastRenderedPageBreak/>
        <w:t>Retrieve the relevant chunks</w:t>
      </w:r>
    </w:p>
    <w:p w14:paraId="5012F000" w14:textId="0F54AC66" w:rsidR="00106F2D" w:rsidRPr="00DE5FFA" w:rsidRDefault="00106F2D" w:rsidP="00DE5FFA">
      <w:pPr>
        <w:pStyle w:val="NormalWeb"/>
        <w:shd w:val="clear" w:color="auto" w:fill="FFFFFF"/>
        <w:spacing w:before="0" w:beforeAutospacing="0" w:after="240" w:afterAutospacing="0"/>
        <w:jc w:val="both"/>
        <w:rPr>
          <w:rFonts w:ascii="Noto Sans" w:hAnsi="Noto Sans" w:cs="Noto Sans"/>
          <w:sz w:val="22"/>
          <w:szCs w:val="22"/>
          <w:lang w:val="en-US"/>
        </w:rPr>
      </w:pPr>
      <w:r w:rsidRPr="00DE5FFA">
        <w:rPr>
          <w:rFonts w:ascii="Noto Sans" w:hAnsi="Noto Sans" w:cs="Noto Sans"/>
          <w:sz w:val="22"/>
          <w:szCs w:val="22"/>
          <w:lang w:val="en-US"/>
        </w:rPr>
        <w:t>We'll start by using the same embedding model we used to embed our text chunks to now embed the incoming query.</w:t>
      </w:r>
    </w:p>
    <w:p w14:paraId="458E5E68" w14:textId="350A82F9" w:rsidR="005A051A" w:rsidRPr="00DE5FFA" w:rsidRDefault="005A051A" w:rsidP="00DE5FFA">
      <w:pPr>
        <w:jc w:val="both"/>
        <w:rPr>
          <w:rFonts w:ascii="Noto Sans" w:hAnsi="Noto Sans" w:cs="Noto Sans"/>
          <w:shd w:val="clear" w:color="auto" w:fill="FFFFFF"/>
          <w:lang w:val="en-US"/>
        </w:rPr>
      </w:pPr>
      <w:r w:rsidRPr="00DE5FFA">
        <w:rPr>
          <w:rFonts w:ascii="Noto Sans" w:hAnsi="Noto Sans" w:cs="Noto Sans"/>
          <w:lang w:val="en-US"/>
        </w:rPr>
        <w:t>(</w:t>
      </w:r>
      <w:r w:rsidRPr="00DE5FFA">
        <w:rPr>
          <w:rFonts w:ascii="Noto Sans" w:hAnsi="Noto Sans" w:cs="Noto Sans"/>
          <w:shd w:val="clear" w:color="auto" w:fill="FFFFFF"/>
          <w:lang w:val="en-US"/>
        </w:rPr>
        <w:t>Note : Embeddings are not the only way to determine relevant chunks of text. LLMs can also be used, but embeddings are better for retrieving the top chunks.</w:t>
      </w:r>
      <w:r w:rsidRPr="00DE5FFA">
        <w:rPr>
          <w:rFonts w:ascii="Noto Sans" w:hAnsi="Noto Sans" w:cs="Noto Sans"/>
          <w:shd w:val="clear" w:color="auto" w:fill="FFFFFF"/>
          <w:lang w:val="en-US"/>
        </w:rPr>
        <w:t>)</w:t>
      </w:r>
    </w:p>
    <w:p w14:paraId="0C00ABB2" w14:textId="4D12E6AC" w:rsidR="00550267" w:rsidRPr="00DE5FFA" w:rsidRDefault="00550267" w:rsidP="00DE5FFA">
      <w:pPr>
        <w:pStyle w:val="NormalWeb"/>
        <w:shd w:val="clear" w:color="auto" w:fill="FFFFFF"/>
        <w:spacing w:before="0" w:beforeAutospacing="0" w:after="240" w:afterAutospacing="0"/>
        <w:jc w:val="both"/>
        <w:rPr>
          <w:rFonts w:ascii="Noto Sans" w:hAnsi="Noto Sans" w:cs="Noto Sans"/>
          <w:sz w:val="22"/>
          <w:szCs w:val="22"/>
          <w:lang w:val="en-US"/>
        </w:rPr>
      </w:pPr>
      <w:r w:rsidRPr="00DE5FFA">
        <w:rPr>
          <w:rFonts w:ascii="Noto Sans" w:hAnsi="Noto Sans" w:cs="Noto Sans"/>
          <w:sz w:val="22"/>
          <w:szCs w:val="22"/>
          <w:lang w:val="en-US"/>
        </w:rPr>
        <w:t xml:space="preserve">From the question's embedding, a search for similar embeddings is made in the vector database. The goal of this search is to find parts of documents related to the question. </w:t>
      </w:r>
      <w:r w:rsidR="00105064" w:rsidRPr="00DE5FFA">
        <w:rPr>
          <w:rFonts w:ascii="Noto Sans" w:hAnsi="Noto Sans" w:cs="Noto Sans"/>
          <w:sz w:val="22"/>
          <w:szCs w:val="22"/>
          <w:lang w:val="en-US"/>
        </w:rPr>
        <w:t>We use cosine distance (&lt;=&gt;) but there are many options to choose from.</w:t>
      </w:r>
    </w:p>
    <w:p w14:paraId="69813037" w14:textId="1D851F77" w:rsidR="00550267" w:rsidRPr="00DE5FFA" w:rsidRDefault="00550267" w:rsidP="00DE5FFA">
      <w:pPr>
        <w:pStyle w:val="NormalWeb"/>
        <w:shd w:val="clear" w:color="auto" w:fill="FFFFFF"/>
        <w:spacing w:before="0" w:beforeAutospacing="0" w:after="0" w:afterAutospacing="0"/>
        <w:jc w:val="both"/>
        <w:rPr>
          <w:rFonts w:ascii="Noto Sans" w:hAnsi="Noto Sans" w:cs="Noto Sans"/>
          <w:sz w:val="22"/>
          <w:szCs w:val="22"/>
          <w:lang w:val="en-US"/>
        </w:rPr>
      </w:pPr>
      <w:r w:rsidRPr="00DE5FFA">
        <w:rPr>
          <w:rFonts w:ascii="Noto Sans" w:hAnsi="Noto Sans" w:cs="Noto Sans"/>
          <w:sz w:val="22"/>
          <w:szCs w:val="22"/>
          <w:lang w:val="en-US"/>
        </w:rPr>
        <w:t>These contents form the context and will be added to our prompt</w:t>
      </w:r>
      <w:r w:rsidR="00700875" w:rsidRPr="00DE5FFA">
        <w:rPr>
          <w:rFonts w:ascii="Noto Sans" w:hAnsi="Noto Sans" w:cs="Noto Sans"/>
          <w:sz w:val="22"/>
          <w:szCs w:val="22"/>
          <w:lang w:val="en-US"/>
        </w:rPr>
        <w:t xml:space="preserve">. </w:t>
      </w:r>
    </w:p>
    <w:p w14:paraId="582C9ED0" w14:textId="48DCA96F" w:rsidR="00DE5FFA" w:rsidRDefault="00DE5FFA" w:rsidP="00DE5FFA">
      <w:pPr>
        <w:pStyle w:val="Titre1"/>
        <w:rPr>
          <w:shd w:val="clear" w:color="auto" w:fill="FFFFFF"/>
          <w:lang w:val="en-US"/>
        </w:rPr>
      </w:pPr>
      <w:r>
        <w:rPr>
          <w:noProof/>
        </w:rPr>
        <w:drawing>
          <wp:anchor distT="0" distB="0" distL="114300" distR="114300" simplePos="0" relativeHeight="251659264" behindDoc="0" locked="0" layoutInCell="1" allowOverlap="1" wp14:anchorId="47F3B81D" wp14:editId="1D87781E">
            <wp:simplePos x="0" y="0"/>
            <wp:positionH relativeFrom="column">
              <wp:posOffset>3329305</wp:posOffset>
            </wp:positionH>
            <wp:positionV relativeFrom="paragraph">
              <wp:posOffset>59690</wp:posOffset>
            </wp:positionV>
            <wp:extent cx="2657475" cy="2085975"/>
            <wp:effectExtent l="0" t="0" r="9525" b="9525"/>
            <wp:wrapThrough wrapText="bothSides">
              <wp:wrapPolygon edited="0">
                <wp:start x="0" y="0"/>
                <wp:lineTo x="0" y="21501"/>
                <wp:lineTo x="21523" y="21501"/>
                <wp:lineTo x="21523" y="0"/>
                <wp:lineTo x="0" y="0"/>
              </wp:wrapPolygon>
            </wp:wrapThrough>
            <wp:docPr id="1622872294" name="Image 2" descr="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747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5FFA">
        <w:rPr>
          <w:shd w:val="clear" w:color="auto" w:fill="FFFFFF"/>
          <w:lang w:val="en-US"/>
        </w:rPr>
        <w:t>Generation</w:t>
      </w:r>
    </w:p>
    <w:p w14:paraId="41625E85" w14:textId="77777777" w:rsidR="00B234D2" w:rsidRPr="00DE5FFA" w:rsidRDefault="00B234D2" w:rsidP="00B234D2">
      <w:pPr>
        <w:rPr>
          <w:rFonts w:ascii="Noto Sans" w:hAnsi="Noto Sans" w:cs="Noto Sans"/>
          <w:shd w:val="clear" w:color="auto" w:fill="FFFFFF"/>
          <w:lang w:val="en-US"/>
        </w:rPr>
      </w:pPr>
      <w:r w:rsidRPr="00DE5FFA">
        <w:rPr>
          <w:rFonts w:ascii="Noto Sans" w:hAnsi="Noto Sans" w:cs="Noto Sans"/>
          <w:shd w:val="clear" w:color="auto" w:fill="FFFFFF"/>
          <w:lang w:val="en-US"/>
        </w:rPr>
        <w:t>LLMs can then be used on these top chunks to determine the context for answering a query. Reranking or using traditional information retrieval methods like keyword matching can also be used to identify relevant chunks.</w:t>
      </w:r>
    </w:p>
    <w:p w14:paraId="0E004D09" w14:textId="4B39EDEC" w:rsidR="00DE5FFA" w:rsidRPr="00DE5FFA" w:rsidRDefault="00DE5FFA" w:rsidP="00DE5FFA">
      <w:pPr>
        <w:rPr>
          <w:rFonts w:ascii="Noto Sans" w:hAnsi="Noto Sans" w:cs="Noto Sans"/>
          <w:lang w:val="en-US"/>
        </w:rPr>
      </w:pPr>
    </w:p>
    <w:p w14:paraId="09FD5C85" w14:textId="410BA937" w:rsidR="00DE5FFA" w:rsidRPr="00DE5FFA" w:rsidRDefault="00DE5FFA" w:rsidP="00DE5FFA">
      <w:pPr>
        <w:rPr>
          <w:rFonts w:ascii="Noto Sans" w:hAnsi="Noto Sans" w:cs="Noto Sans"/>
          <w:lang w:val="en-US"/>
        </w:rPr>
      </w:pPr>
      <w:r w:rsidRPr="00DE5FFA">
        <w:rPr>
          <w:rFonts w:ascii="Noto Sans" w:hAnsi="Noto Sans" w:cs="Noto Sans"/>
          <w:lang w:val="en-US"/>
        </w:rPr>
        <w:t>Adjusting the temperature value based on the use case is recommended. Low temperature values are suggested for factually grounded tasks, while higher temperatures can be beneficial for more creative tasks.</w:t>
      </w:r>
    </w:p>
    <w:p w14:paraId="005A38E1" w14:textId="7F4E803B" w:rsidR="00FA087A" w:rsidRDefault="00547584" w:rsidP="00547584">
      <w:pPr>
        <w:pStyle w:val="Titre1"/>
        <w:rPr>
          <w:shd w:val="clear" w:color="auto" w:fill="FFFFFF"/>
          <w:lang w:val="en-US"/>
        </w:rPr>
      </w:pPr>
      <w:r>
        <w:rPr>
          <w:shd w:val="clear" w:color="auto" w:fill="FFFFFF"/>
          <w:lang w:val="en-US"/>
        </w:rPr>
        <w:t>Evaluation</w:t>
      </w:r>
    </w:p>
    <w:p w14:paraId="15D3117C" w14:textId="794F0AE7" w:rsidR="00DA272C" w:rsidRPr="00C64E82" w:rsidRDefault="00DA272C" w:rsidP="00DA272C">
      <w:pPr>
        <w:rPr>
          <w:rFonts w:ascii="Noto Sans" w:hAnsi="Noto Sans" w:cs="Noto Sans"/>
          <w:lang w:val="en-US"/>
        </w:rPr>
      </w:pPr>
      <w:r w:rsidRPr="00C64E82">
        <w:rPr>
          <w:rFonts w:ascii="Noto Sans" w:hAnsi="Noto Sans" w:cs="Noto Sans"/>
          <w:lang w:val="en-US"/>
        </w:rPr>
        <w:t>Because we have many moving parts in our application, we need to perform both unit/component and end-to-end evaluation. Component-wise evaluation can involve evaluating our retrieval in isolation (is the best source in our set of retrieved chunks) and evaluating our LLMs response (given the best source, is the LLM able to produce a quality answer). And for end-to-end evaluation, we can assess the quality of the entire system (given the data sources, what is the quality of the response).</w:t>
      </w:r>
    </w:p>
    <w:p w14:paraId="75EE8953" w14:textId="77777777" w:rsidR="00CA1E83" w:rsidRPr="00C64E82" w:rsidRDefault="00CA1E83" w:rsidP="00CA1E83">
      <w:pPr>
        <w:pStyle w:val="NormalWeb"/>
        <w:shd w:val="clear" w:color="auto" w:fill="FFFFFF"/>
        <w:spacing w:before="0" w:beforeAutospacing="0" w:after="240" w:afterAutospacing="0"/>
        <w:rPr>
          <w:rFonts w:ascii="Noto Sans" w:hAnsi="Noto Sans" w:cs="Noto Sans"/>
          <w:sz w:val="22"/>
          <w:szCs w:val="22"/>
          <w:lang w:val="en-US"/>
        </w:rPr>
      </w:pPr>
      <w:r w:rsidRPr="00C64E82">
        <w:rPr>
          <w:rFonts w:ascii="Noto Sans" w:hAnsi="Noto Sans" w:cs="Noto Sans"/>
          <w:sz w:val="22"/>
          <w:szCs w:val="22"/>
          <w:lang w:val="en-US"/>
        </w:rPr>
        <w:t>An RAG approach is made up of two main components:</w:t>
      </w:r>
    </w:p>
    <w:p w14:paraId="62263D58" w14:textId="77777777" w:rsidR="00CA1E83" w:rsidRPr="00C64E82" w:rsidRDefault="00CA1E83" w:rsidP="00CA1E83">
      <w:pPr>
        <w:pStyle w:val="NormalWeb"/>
        <w:numPr>
          <w:ilvl w:val="0"/>
          <w:numId w:val="53"/>
        </w:numPr>
        <w:shd w:val="clear" w:color="auto" w:fill="FFFFFF"/>
        <w:spacing w:before="0" w:beforeAutospacing="0" w:after="0" w:afterAutospacing="0"/>
        <w:rPr>
          <w:rFonts w:ascii="Noto Sans" w:hAnsi="Noto Sans" w:cs="Noto Sans"/>
          <w:sz w:val="22"/>
          <w:szCs w:val="22"/>
          <w:lang w:val="en-US"/>
        </w:rPr>
      </w:pPr>
      <w:r w:rsidRPr="00C64E82">
        <w:rPr>
          <w:rFonts w:ascii="Noto Sans" w:hAnsi="Noto Sans" w:cs="Noto Sans"/>
          <w:sz w:val="22"/>
          <w:szCs w:val="22"/>
          <w:lang w:val="en-US"/>
        </w:rPr>
        <w:t xml:space="preserve">The vector database </w:t>
      </w:r>
    </w:p>
    <w:p w14:paraId="21A491B0" w14:textId="4175E02F" w:rsidR="00CA1E83" w:rsidRPr="00C64E82" w:rsidRDefault="00CA1E83" w:rsidP="00CA1E83">
      <w:pPr>
        <w:pStyle w:val="NormalWeb"/>
        <w:numPr>
          <w:ilvl w:val="0"/>
          <w:numId w:val="53"/>
        </w:numPr>
        <w:shd w:val="clear" w:color="auto" w:fill="FFFFFF"/>
        <w:spacing w:before="0" w:beforeAutospacing="0" w:after="0" w:afterAutospacing="0"/>
        <w:rPr>
          <w:rFonts w:ascii="Noto Sans" w:hAnsi="Noto Sans" w:cs="Noto Sans"/>
          <w:sz w:val="22"/>
          <w:szCs w:val="22"/>
          <w:lang w:val="en-US"/>
        </w:rPr>
      </w:pPr>
      <w:r w:rsidRPr="00C64E82">
        <w:rPr>
          <w:rFonts w:ascii="Noto Sans" w:hAnsi="Noto Sans" w:cs="Noto Sans"/>
          <w:sz w:val="22"/>
          <w:szCs w:val="22"/>
          <w:lang w:val="en-US"/>
        </w:rPr>
        <w:t>The language engine</w:t>
      </w:r>
      <w:r w:rsidRPr="00C64E82">
        <w:rPr>
          <w:rFonts w:ascii="Noto Sans" w:hAnsi="Noto Sans" w:cs="Noto Sans"/>
          <w:sz w:val="22"/>
          <w:szCs w:val="22"/>
          <w:lang w:val="en-US"/>
        </w:rPr>
        <w:t>.</w:t>
      </w:r>
    </w:p>
    <w:p w14:paraId="5B173428" w14:textId="18587D8C" w:rsidR="00CA1E83" w:rsidRPr="00C64E82" w:rsidRDefault="00CA1E83" w:rsidP="00CA1E83">
      <w:pPr>
        <w:pStyle w:val="NormalWeb"/>
        <w:shd w:val="clear" w:color="auto" w:fill="FFFFFF"/>
        <w:spacing w:before="0" w:beforeAutospacing="0" w:after="0" w:afterAutospacing="0"/>
        <w:rPr>
          <w:rFonts w:ascii="Noto Sans" w:hAnsi="Noto Sans" w:cs="Noto Sans"/>
          <w:sz w:val="22"/>
          <w:szCs w:val="22"/>
          <w:lang w:val="en-US"/>
        </w:rPr>
      </w:pPr>
      <w:r w:rsidRPr="00C64E82">
        <w:rPr>
          <w:rFonts w:ascii="Noto Sans" w:hAnsi="Noto Sans" w:cs="Noto Sans"/>
          <w:sz w:val="22"/>
          <w:szCs w:val="22"/>
          <w:lang w:val="en-US"/>
        </w:rPr>
        <w:t>To evaluate our model, it is therefore necessary to study the quality of these two components, individually and together. The first component mainly depends on the choice of embedding and similarity metric. The second component depends on the choice of the language model used and the quality of the prompt.</w:t>
      </w:r>
    </w:p>
    <w:p w14:paraId="31E742A3" w14:textId="77777777" w:rsidR="00D74418" w:rsidRDefault="00D74418" w:rsidP="00CA1E83">
      <w:pPr>
        <w:pStyle w:val="NormalWeb"/>
        <w:shd w:val="clear" w:color="auto" w:fill="FFFFFF"/>
        <w:spacing w:before="0" w:beforeAutospacing="0" w:after="0" w:afterAutospacing="0"/>
        <w:rPr>
          <w:rFonts w:ascii="Noto Sans" w:hAnsi="Noto Sans" w:cs="Noto Sans"/>
          <w:sz w:val="22"/>
          <w:szCs w:val="22"/>
          <w:lang w:val="en-US"/>
        </w:rPr>
      </w:pPr>
    </w:p>
    <w:p w14:paraId="5291CFE7" w14:textId="77777777" w:rsidR="00C64E82" w:rsidRDefault="00C64E82" w:rsidP="00CA1E83">
      <w:pPr>
        <w:pStyle w:val="NormalWeb"/>
        <w:shd w:val="clear" w:color="auto" w:fill="FFFFFF"/>
        <w:spacing w:before="0" w:beforeAutospacing="0" w:after="0" w:afterAutospacing="0"/>
        <w:rPr>
          <w:rFonts w:ascii="Noto Sans" w:hAnsi="Noto Sans" w:cs="Noto Sans"/>
          <w:sz w:val="22"/>
          <w:szCs w:val="22"/>
          <w:lang w:val="en-US"/>
        </w:rPr>
      </w:pPr>
    </w:p>
    <w:p w14:paraId="73DEF4F2" w14:textId="77777777" w:rsidR="00C64E82" w:rsidRPr="00C64E82" w:rsidRDefault="00C64E82" w:rsidP="00CA1E83">
      <w:pPr>
        <w:pStyle w:val="NormalWeb"/>
        <w:shd w:val="clear" w:color="auto" w:fill="FFFFFF"/>
        <w:spacing w:before="0" w:beforeAutospacing="0" w:after="0" w:afterAutospacing="0"/>
        <w:rPr>
          <w:rFonts w:ascii="Noto Sans" w:hAnsi="Noto Sans" w:cs="Noto Sans"/>
          <w:sz w:val="22"/>
          <w:szCs w:val="22"/>
          <w:lang w:val="en-US"/>
        </w:rPr>
      </w:pPr>
    </w:p>
    <w:p w14:paraId="24970DE2" w14:textId="77777777" w:rsidR="00D74418" w:rsidRPr="00C64E82" w:rsidRDefault="00D74418" w:rsidP="00CA1E83">
      <w:pPr>
        <w:pStyle w:val="NormalWeb"/>
        <w:shd w:val="clear" w:color="auto" w:fill="FFFFFF"/>
        <w:spacing w:before="0" w:beforeAutospacing="0" w:after="0" w:afterAutospacing="0"/>
        <w:rPr>
          <w:rFonts w:ascii="Noto Sans" w:hAnsi="Noto Sans" w:cs="Noto Sans"/>
          <w:b/>
          <w:bCs/>
          <w:sz w:val="22"/>
          <w:szCs w:val="22"/>
          <w:shd w:val="clear" w:color="auto" w:fill="FFFFFF"/>
          <w:lang w:val="en-US"/>
        </w:rPr>
      </w:pPr>
      <w:r w:rsidRPr="00C64E82">
        <w:rPr>
          <w:rFonts w:ascii="Noto Sans" w:hAnsi="Noto Sans" w:cs="Noto Sans"/>
          <w:b/>
          <w:bCs/>
          <w:sz w:val="22"/>
          <w:szCs w:val="22"/>
          <w:shd w:val="clear" w:color="auto" w:fill="FFFFFF"/>
          <w:lang w:val="en-US"/>
        </w:rPr>
        <w:lastRenderedPageBreak/>
        <w:t xml:space="preserve">Using distance measures : </w:t>
      </w:r>
    </w:p>
    <w:p w14:paraId="6EEBE28C" w14:textId="56FF8B7D" w:rsidR="00D74418" w:rsidRPr="00C64E82" w:rsidRDefault="00D74418" w:rsidP="00CA1E83">
      <w:pPr>
        <w:pStyle w:val="NormalWeb"/>
        <w:shd w:val="clear" w:color="auto" w:fill="FFFFFF"/>
        <w:spacing w:before="0" w:beforeAutospacing="0" w:after="0" w:afterAutospacing="0"/>
        <w:rPr>
          <w:rFonts w:ascii="Noto Sans" w:hAnsi="Noto Sans" w:cs="Noto Sans"/>
          <w:sz w:val="22"/>
          <w:szCs w:val="22"/>
          <w:shd w:val="clear" w:color="auto" w:fill="FFFFFF"/>
          <w:lang w:val="en-US"/>
        </w:rPr>
      </w:pPr>
      <w:r w:rsidRPr="00C64E82">
        <w:rPr>
          <w:rFonts w:ascii="Noto Sans" w:hAnsi="Noto Sans" w:cs="Noto Sans"/>
          <w:sz w:val="22"/>
          <w:szCs w:val="22"/>
          <w:shd w:val="clear" w:color="auto" w:fill="FFFFFF"/>
          <w:lang w:val="en-US"/>
        </w:rPr>
        <w:t xml:space="preserve">There are distance measures between the response proposed by our model and the desired response. Among them, we can mention: </w:t>
      </w:r>
    </w:p>
    <w:p w14:paraId="5911A2AA" w14:textId="77777777" w:rsidR="00D74418" w:rsidRPr="00C64E82" w:rsidRDefault="00D74418" w:rsidP="00D74418">
      <w:pPr>
        <w:pStyle w:val="NormalWeb"/>
        <w:numPr>
          <w:ilvl w:val="0"/>
          <w:numId w:val="54"/>
        </w:numPr>
        <w:shd w:val="clear" w:color="auto" w:fill="FFFFFF"/>
        <w:spacing w:before="0" w:beforeAutospacing="0" w:after="0" w:afterAutospacing="0"/>
        <w:rPr>
          <w:rFonts w:ascii="Noto Sans" w:hAnsi="Noto Sans" w:cs="Noto Sans"/>
          <w:sz w:val="22"/>
          <w:szCs w:val="22"/>
          <w:shd w:val="clear" w:color="auto" w:fill="FFFFFF"/>
          <w:lang w:val="en-US"/>
        </w:rPr>
      </w:pPr>
      <w:r w:rsidRPr="00C64E82">
        <w:rPr>
          <w:rFonts w:ascii="Noto Sans" w:hAnsi="Noto Sans" w:cs="Noto Sans"/>
          <w:sz w:val="22"/>
          <w:szCs w:val="22"/>
          <w:shd w:val="clear" w:color="auto" w:fill="FFFFFF"/>
          <w:lang w:val="en-US"/>
        </w:rPr>
        <w:t xml:space="preserve">Semantic distances, which study the similarity between two embeddings. They require a sentence/paragraph embedding model coupled with a similarity measure (cosine, Euclidean, etc.). </w:t>
      </w:r>
    </w:p>
    <w:p w14:paraId="2839EA37" w14:textId="6A5EFCB5" w:rsidR="00D74418" w:rsidRPr="00C64E82" w:rsidRDefault="00D74418" w:rsidP="00D74418">
      <w:pPr>
        <w:pStyle w:val="NormalWeb"/>
        <w:numPr>
          <w:ilvl w:val="0"/>
          <w:numId w:val="54"/>
        </w:numPr>
        <w:shd w:val="clear" w:color="auto" w:fill="FFFFFF"/>
        <w:spacing w:before="0" w:beforeAutospacing="0" w:after="0" w:afterAutospacing="0"/>
        <w:rPr>
          <w:rFonts w:ascii="Noto Sans" w:hAnsi="Noto Sans" w:cs="Noto Sans"/>
          <w:sz w:val="22"/>
          <w:szCs w:val="22"/>
          <w:lang w:val="en-US"/>
        </w:rPr>
      </w:pPr>
      <w:r w:rsidRPr="00C64E82">
        <w:rPr>
          <w:rFonts w:ascii="Noto Sans" w:hAnsi="Noto Sans" w:cs="Noto Sans"/>
          <w:sz w:val="22"/>
          <w:szCs w:val="22"/>
          <w:shd w:val="clear" w:color="auto" w:fill="FFFFFF"/>
          <w:lang w:val="en-US"/>
        </w:rPr>
        <w:t>BLEU distances (used for text translation) and ROUGE distances (used for summary evaluation), which study the similarity or overlap between two character strings based on n-grams. However, these metrics are very poorly correlated with human judgment.</w:t>
      </w:r>
    </w:p>
    <w:p w14:paraId="33CECC1B" w14:textId="67131BD6" w:rsidR="00D74418" w:rsidRPr="00C64E82" w:rsidRDefault="00D74418" w:rsidP="00D74418">
      <w:pPr>
        <w:pStyle w:val="NormalWeb"/>
        <w:shd w:val="clear" w:color="auto" w:fill="FFFFFF"/>
        <w:spacing w:before="0" w:beforeAutospacing="0" w:after="0" w:afterAutospacing="0"/>
        <w:rPr>
          <w:rFonts w:ascii="Noto Sans" w:hAnsi="Noto Sans" w:cs="Noto Sans"/>
          <w:b/>
          <w:bCs/>
          <w:sz w:val="22"/>
          <w:szCs w:val="22"/>
          <w:shd w:val="clear" w:color="auto" w:fill="FFFFFF"/>
          <w:lang w:val="en-US"/>
        </w:rPr>
      </w:pPr>
      <w:r w:rsidRPr="00C64E82">
        <w:rPr>
          <w:rFonts w:ascii="Noto Sans" w:hAnsi="Noto Sans" w:cs="Noto Sans"/>
          <w:b/>
          <w:bCs/>
          <w:sz w:val="22"/>
          <w:szCs w:val="22"/>
          <w:shd w:val="clear" w:color="auto" w:fill="FFFFFF"/>
          <w:lang w:val="en-US"/>
        </w:rPr>
        <w:t>Using another LLM</w:t>
      </w:r>
    </w:p>
    <w:p w14:paraId="77ABAFAE" w14:textId="77777777" w:rsidR="00D74418" w:rsidRPr="00C64E82" w:rsidRDefault="00D74418" w:rsidP="00D74418">
      <w:pPr>
        <w:pStyle w:val="NormalWeb"/>
        <w:shd w:val="clear" w:color="auto" w:fill="FFFFFF"/>
        <w:spacing w:before="0" w:beforeAutospacing="0" w:after="0" w:afterAutospacing="0"/>
        <w:rPr>
          <w:rFonts w:ascii="Noto Sans" w:hAnsi="Noto Sans" w:cs="Noto Sans"/>
          <w:sz w:val="22"/>
          <w:szCs w:val="22"/>
          <w:lang w:val="en-US"/>
        </w:rPr>
      </w:pPr>
      <w:r w:rsidRPr="00C64E82">
        <w:rPr>
          <w:rFonts w:ascii="Noto Sans" w:hAnsi="Noto Sans" w:cs="Noto Sans"/>
          <w:sz w:val="22"/>
          <w:szCs w:val="22"/>
          <w:shd w:val="clear" w:color="auto" w:fill="FFFFFF"/>
          <w:lang w:val="en-US"/>
        </w:rPr>
        <w:t>It is also possible to use another LLM to evaluate the performance of our RAG model:</w:t>
      </w:r>
    </w:p>
    <w:p w14:paraId="0C9E7C91" w14:textId="77777777" w:rsidR="00D74418" w:rsidRPr="00C64E82" w:rsidRDefault="00D74418" w:rsidP="00D74418">
      <w:pPr>
        <w:pStyle w:val="NormalWeb"/>
        <w:numPr>
          <w:ilvl w:val="0"/>
          <w:numId w:val="55"/>
        </w:numPr>
        <w:shd w:val="clear" w:color="auto" w:fill="FFFFFF"/>
        <w:spacing w:before="0" w:beforeAutospacing="0" w:after="0" w:afterAutospacing="0"/>
        <w:rPr>
          <w:rFonts w:ascii="Noto Sans" w:hAnsi="Noto Sans" w:cs="Noto Sans"/>
          <w:sz w:val="22"/>
          <w:szCs w:val="22"/>
          <w:lang w:val="en-US"/>
        </w:rPr>
      </w:pPr>
      <w:r w:rsidRPr="00C64E82">
        <w:rPr>
          <w:rFonts w:ascii="Noto Sans" w:hAnsi="Noto Sans" w:cs="Noto Sans"/>
          <w:sz w:val="22"/>
          <w:szCs w:val="22"/>
          <w:shd w:val="clear" w:color="auto" w:fill="FFFFFF"/>
          <w:lang w:val="en-US"/>
        </w:rPr>
        <w:t xml:space="preserve"> </w:t>
      </w:r>
      <w:proofErr w:type="spellStart"/>
      <w:r w:rsidRPr="00C64E82">
        <w:rPr>
          <w:rFonts w:ascii="Noto Sans" w:hAnsi="Noto Sans" w:cs="Noto Sans"/>
          <w:sz w:val="22"/>
          <w:szCs w:val="22"/>
          <w:shd w:val="clear" w:color="auto" w:fill="FFFFFF"/>
          <w:lang w:val="en-US"/>
        </w:rPr>
        <w:t>LangChain</w:t>
      </w:r>
      <w:proofErr w:type="spellEnd"/>
      <w:r w:rsidRPr="00C64E82">
        <w:rPr>
          <w:rFonts w:ascii="Noto Sans" w:hAnsi="Noto Sans" w:cs="Noto Sans"/>
          <w:sz w:val="22"/>
          <w:szCs w:val="22"/>
          <w:shd w:val="clear" w:color="auto" w:fill="FFFFFF"/>
          <w:lang w:val="en-US"/>
        </w:rPr>
        <w:t xml:space="preserve"> indeed offers a </w:t>
      </w:r>
      <w:proofErr w:type="spellStart"/>
      <w:r w:rsidRPr="00C64E82">
        <w:rPr>
          <w:rFonts w:ascii="Noto Sans" w:hAnsi="Noto Sans" w:cs="Noto Sans"/>
          <w:sz w:val="22"/>
          <w:szCs w:val="22"/>
          <w:shd w:val="clear" w:color="auto" w:fill="FFFFFF"/>
          <w:lang w:val="en-US"/>
        </w:rPr>
        <w:t>CriteriaEvalChain</w:t>
      </w:r>
      <w:proofErr w:type="spellEnd"/>
      <w:r w:rsidRPr="00C64E82">
        <w:rPr>
          <w:rFonts w:ascii="Noto Sans" w:hAnsi="Noto Sans" w:cs="Noto Sans"/>
          <w:sz w:val="22"/>
          <w:szCs w:val="22"/>
          <w:shd w:val="clear" w:color="auto" w:fill="FFFFFF"/>
          <w:lang w:val="en-US"/>
        </w:rPr>
        <w:t xml:space="preserve"> chain that allows evaluating the quality of the provided responses based on a criterion, such as conciseness or accuracy of the answer. </w:t>
      </w:r>
    </w:p>
    <w:p w14:paraId="58C58A6B" w14:textId="107FA9B7" w:rsidR="00D74418" w:rsidRPr="00C64E82" w:rsidRDefault="00D74418" w:rsidP="00D74418">
      <w:pPr>
        <w:pStyle w:val="NormalWeb"/>
        <w:numPr>
          <w:ilvl w:val="0"/>
          <w:numId w:val="55"/>
        </w:numPr>
        <w:shd w:val="clear" w:color="auto" w:fill="FFFFFF"/>
        <w:spacing w:before="0" w:beforeAutospacing="0" w:after="0" w:afterAutospacing="0"/>
        <w:rPr>
          <w:rFonts w:ascii="Noto Sans" w:hAnsi="Noto Sans" w:cs="Noto Sans"/>
          <w:sz w:val="22"/>
          <w:szCs w:val="22"/>
          <w:lang w:val="en-US"/>
        </w:rPr>
      </w:pPr>
      <w:r w:rsidRPr="00C64E82">
        <w:rPr>
          <w:rFonts w:ascii="Noto Sans" w:hAnsi="Noto Sans" w:cs="Noto Sans"/>
          <w:sz w:val="22"/>
          <w:szCs w:val="22"/>
          <w:shd w:val="clear" w:color="auto" w:fill="FFFFFF"/>
          <w:lang w:val="en-US"/>
        </w:rPr>
        <w:t>The RAGAS library allows analyzing the quality of our model in several aspects (using LLMs) such as: the accuracy of the answer in relation to the context the quality of the context chosen by the retriever the ability to gather answer elements from the document database the conciseness of the provided answer.</w:t>
      </w:r>
    </w:p>
    <w:p w14:paraId="359B1F07" w14:textId="77777777" w:rsidR="00D74418" w:rsidRPr="00D74418" w:rsidRDefault="00D74418" w:rsidP="00D74418">
      <w:pPr>
        <w:pStyle w:val="NormalWeb"/>
        <w:shd w:val="clear" w:color="auto" w:fill="FFFFFF"/>
        <w:spacing w:before="0" w:beforeAutospacing="0" w:after="0" w:afterAutospacing="0"/>
        <w:rPr>
          <w:rFonts w:ascii="Noto Sans" w:hAnsi="Noto Sans" w:cs="Noto Sans"/>
          <w:sz w:val="21"/>
          <w:szCs w:val="21"/>
          <w:lang w:val="en-US"/>
        </w:rPr>
      </w:pPr>
    </w:p>
    <w:p w14:paraId="10404F61" w14:textId="77777777" w:rsidR="00CA1E83" w:rsidRPr="00D74418" w:rsidRDefault="00CA1E83" w:rsidP="00CA1E83">
      <w:pPr>
        <w:rPr>
          <w:lang w:val="en-US"/>
        </w:rPr>
      </w:pPr>
    </w:p>
    <w:p w14:paraId="01446001" w14:textId="3181494E" w:rsidR="00FA087A" w:rsidRPr="00FA087A" w:rsidRDefault="00FA087A" w:rsidP="00FA087A">
      <w:pPr>
        <w:pStyle w:val="Titre1"/>
        <w:rPr>
          <w:shd w:val="clear" w:color="auto" w:fill="FFFFFF"/>
          <w:lang w:val="en-US"/>
        </w:rPr>
      </w:pPr>
      <w:r>
        <w:rPr>
          <w:shd w:val="clear" w:color="auto" w:fill="FFFFFF"/>
          <w:lang w:val="en-US"/>
        </w:rPr>
        <w:t xml:space="preserve">Best Frameworks for creating RAG applications : </w:t>
      </w:r>
      <w:proofErr w:type="spellStart"/>
      <w:r>
        <w:rPr>
          <w:shd w:val="clear" w:color="auto" w:fill="FFFFFF"/>
          <w:lang w:val="en-US"/>
        </w:rPr>
        <w:t>Langchain</w:t>
      </w:r>
      <w:proofErr w:type="spellEnd"/>
    </w:p>
    <w:p w14:paraId="724C1F0E" w14:textId="19495A75" w:rsidR="00763C9A" w:rsidRDefault="00FA087A" w:rsidP="009A518D">
      <w:pPr>
        <w:pStyle w:val="Titre2"/>
        <w:rPr>
          <w:shd w:val="clear" w:color="auto" w:fill="FFFFFF"/>
          <w:lang w:val="en-US"/>
        </w:rPr>
      </w:pPr>
      <w:proofErr w:type="spellStart"/>
      <w:r w:rsidRPr="00FA087A">
        <w:rPr>
          <w:shd w:val="clear" w:color="auto" w:fill="FFFFFF"/>
          <w:lang w:val="en-US"/>
        </w:rPr>
        <w:t>LangChain</w:t>
      </w:r>
      <w:proofErr w:type="spellEnd"/>
      <w:r w:rsidRPr="00FA087A">
        <w:rPr>
          <w:shd w:val="clear" w:color="auto" w:fill="FFFFFF"/>
          <w:lang w:val="en-US"/>
        </w:rPr>
        <w:t xml:space="preserve">: the tool for LLM engineers. </w:t>
      </w:r>
    </w:p>
    <w:p w14:paraId="2393AA23" w14:textId="6DF0C5AE" w:rsidR="00763C9A" w:rsidRPr="00763C9A" w:rsidRDefault="00FA087A" w:rsidP="00763C9A">
      <w:pPr>
        <w:rPr>
          <w:rFonts w:ascii="Noto Sans" w:hAnsi="Noto Sans" w:cs="Noto Sans"/>
          <w:sz w:val="21"/>
          <w:szCs w:val="21"/>
          <w:shd w:val="clear" w:color="auto" w:fill="FFFFFF"/>
          <w:lang w:val="en-US"/>
        </w:rPr>
      </w:pPr>
      <w:proofErr w:type="spellStart"/>
      <w:r w:rsidRPr="00FA087A">
        <w:rPr>
          <w:rFonts w:ascii="Noto Sans" w:hAnsi="Noto Sans" w:cs="Noto Sans"/>
          <w:sz w:val="21"/>
          <w:szCs w:val="21"/>
          <w:shd w:val="clear" w:color="auto" w:fill="FFFFFF"/>
          <w:lang w:val="en-US"/>
        </w:rPr>
        <w:t>LangChain</w:t>
      </w:r>
      <w:proofErr w:type="spellEnd"/>
      <w:r w:rsidRPr="00FA087A">
        <w:rPr>
          <w:rFonts w:ascii="Noto Sans" w:hAnsi="Noto Sans" w:cs="Noto Sans"/>
          <w:sz w:val="21"/>
          <w:szCs w:val="21"/>
          <w:shd w:val="clear" w:color="auto" w:fill="FFFFFF"/>
          <w:lang w:val="en-US"/>
        </w:rPr>
        <w:t xml:space="preserve"> is a framework that simplifies the implementation of chatbots based on language models. Thanks to its large Open Source community, </w:t>
      </w:r>
      <w:proofErr w:type="spellStart"/>
      <w:r w:rsidRPr="00FA087A">
        <w:rPr>
          <w:rFonts w:ascii="Noto Sans" w:hAnsi="Noto Sans" w:cs="Noto Sans"/>
          <w:sz w:val="21"/>
          <w:szCs w:val="21"/>
          <w:shd w:val="clear" w:color="auto" w:fill="FFFFFF"/>
          <w:lang w:val="en-US"/>
        </w:rPr>
        <w:t>LangChain</w:t>
      </w:r>
      <w:proofErr w:type="spellEnd"/>
      <w:r w:rsidRPr="00FA087A">
        <w:rPr>
          <w:rFonts w:ascii="Noto Sans" w:hAnsi="Noto Sans" w:cs="Noto Sans"/>
          <w:sz w:val="21"/>
          <w:szCs w:val="21"/>
          <w:shd w:val="clear" w:color="auto" w:fill="FFFFFF"/>
          <w:lang w:val="en-US"/>
        </w:rPr>
        <w:t xml:space="preserve"> offers many features and is now the most effective way to create architectures around language models. </w:t>
      </w:r>
      <w:r w:rsidRPr="00763C9A">
        <w:rPr>
          <w:rFonts w:ascii="Noto Sans" w:hAnsi="Noto Sans" w:cs="Noto Sans"/>
          <w:sz w:val="21"/>
          <w:szCs w:val="21"/>
          <w:shd w:val="clear" w:color="auto" w:fill="FFFFFF"/>
          <w:lang w:val="en-US"/>
        </w:rPr>
        <w:t xml:space="preserve">Among the features of </w:t>
      </w:r>
      <w:proofErr w:type="spellStart"/>
      <w:r w:rsidRPr="00763C9A">
        <w:rPr>
          <w:rFonts w:ascii="Noto Sans" w:hAnsi="Noto Sans" w:cs="Noto Sans"/>
          <w:sz w:val="21"/>
          <w:szCs w:val="21"/>
          <w:shd w:val="clear" w:color="auto" w:fill="FFFFFF"/>
          <w:lang w:val="en-US"/>
        </w:rPr>
        <w:t>LangChain</w:t>
      </w:r>
      <w:proofErr w:type="spellEnd"/>
      <w:r w:rsidRPr="00763C9A">
        <w:rPr>
          <w:rFonts w:ascii="Noto Sans" w:hAnsi="Noto Sans" w:cs="Noto Sans"/>
          <w:sz w:val="21"/>
          <w:szCs w:val="21"/>
          <w:shd w:val="clear" w:color="auto" w:fill="FFFFFF"/>
          <w:lang w:val="en-US"/>
        </w:rPr>
        <w:t xml:space="preserve">, we will mention the following: </w:t>
      </w:r>
    </w:p>
    <w:p w14:paraId="683EBC33" w14:textId="77777777" w:rsidR="00763C9A" w:rsidRPr="00763C9A" w:rsidRDefault="00FA087A" w:rsidP="00763C9A">
      <w:pPr>
        <w:pStyle w:val="Paragraphedeliste"/>
        <w:numPr>
          <w:ilvl w:val="0"/>
          <w:numId w:val="51"/>
        </w:numPr>
        <w:rPr>
          <w:rFonts w:ascii="Noto Sans" w:hAnsi="Noto Sans" w:cs="Noto Sans"/>
          <w:sz w:val="21"/>
          <w:szCs w:val="21"/>
          <w:shd w:val="clear" w:color="auto" w:fill="FFFFFF"/>
          <w:lang w:val="en-US"/>
        </w:rPr>
      </w:pPr>
      <w:r w:rsidRPr="00763C9A">
        <w:rPr>
          <w:rFonts w:ascii="Noto Sans" w:hAnsi="Noto Sans" w:cs="Noto Sans"/>
          <w:sz w:val="21"/>
          <w:szCs w:val="21"/>
          <w:shd w:val="clear" w:color="auto" w:fill="FFFFFF"/>
          <w:lang w:val="en-US"/>
        </w:rPr>
        <w:t xml:space="preserve">Document Loader: allows reading texts from a source </w:t>
      </w:r>
    </w:p>
    <w:p w14:paraId="6AAA45AE" w14:textId="77777777" w:rsidR="00763C9A" w:rsidRPr="00763C9A" w:rsidRDefault="00FA087A" w:rsidP="00763C9A">
      <w:pPr>
        <w:pStyle w:val="Paragraphedeliste"/>
        <w:numPr>
          <w:ilvl w:val="0"/>
          <w:numId w:val="51"/>
        </w:numPr>
        <w:rPr>
          <w:rFonts w:ascii="Noto Sans" w:hAnsi="Noto Sans" w:cs="Noto Sans"/>
          <w:sz w:val="21"/>
          <w:szCs w:val="21"/>
          <w:shd w:val="clear" w:color="auto" w:fill="FFFFFF"/>
          <w:lang w:val="en-US"/>
        </w:rPr>
      </w:pPr>
      <w:r w:rsidRPr="00763C9A">
        <w:rPr>
          <w:rFonts w:ascii="Noto Sans" w:hAnsi="Noto Sans" w:cs="Noto Sans"/>
          <w:sz w:val="21"/>
          <w:szCs w:val="21"/>
          <w:shd w:val="clear" w:color="auto" w:fill="FFFFFF"/>
          <w:lang w:val="en-US"/>
        </w:rPr>
        <w:t xml:space="preserve">Vector Store: vector database for embeddings </w:t>
      </w:r>
    </w:p>
    <w:p w14:paraId="322CA5ED" w14:textId="77777777" w:rsidR="00763C9A" w:rsidRPr="00763C9A" w:rsidRDefault="00FA087A" w:rsidP="00763C9A">
      <w:pPr>
        <w:pStyle w:val="Paragraphedeliste"/>
        <w:numPr>
          <w:ilvl w:val="0"/>
          <w:numId w:val="51"/>
        </w:numPr>
        <w:rPr>
          <w:rFonts w:ascii="Noto Sans" w:hAnsi="Noto Sans" w:cs="Noto Sans"/>
          <w:sz w:val="21"/>
          <w:szCs w:val="21"/>
          <w:shd w:val="clear" w:color="auto" w:fill="FFFFFF"/>
          <w:lang w:val="en-US"/>
        </w:rPr>
      </w:pPr>
      <w:r w:rsidRPr="00763C9A">
        <w:rPr>
          <w:rFonts w:ascii="Noto Sans" w:hAnsi="Noto Sans" w:cs="Noto Sans"/>
          <w:sz w:val="21"/>
          <w:szCs w:val="21"/>
          <w:shd w:val="clear" w:color="auto" w:fill="FFFFFF"/>
          <w:lang w:val="en-US"/>
        </w:rPr>
        <w:t xml:space="preserve">Retriever: tools to find documents in a DB or on the Web </w:t>
      </w:r>
    </w:p>
    <w:p w14:paraId="1DAEB309" w14:textId="77777777" w:rsidR="00763C9A" w:rsidRPr="00763C9A" w:rsidRDefault="00FA087A" w:rsidP="00763C9A">
      <w:pPr>
        <w:pStyle w:val="Paragraphedeliste"/>
        <w:numPr>
          <w:ilvl w:val="0"/>
          <w:numId w:val="51"/>
        </w:numPr>
        <w:rPr>
          <w:rFonts w:ascii="Noto Sans" w:hAnsi="Noto Sans" w:cs="Noto Sans"/>
          <w:sz w:val="21"/>
          <w:szCs w:val="21"/>
          <w:shd w:val="clear" w:color="auto" w:fill="FFFFFF"/>
          <w:lang w:val="en-US"/>
        </w:rPr>
      </w:pPr>
      <w:r w:rsidRPr="00763C9A">
        <w:rPr>
          <w:rFonts w:ascii="Noto Sans" w:hAnsi="Noto Sans" w:cs="Noto Sans"/>
          <w:sz w:val="21"/>
          <w:szCs w:val="21"/>
          <w:shd w:val="clear" w:color="auto" w:fill="FFFFFF"/>
          <w:lang w:val="en-US"/>
        </w:rPr>
        <w:t xml:space="preserve">Chain: LLM processing pipeline, in several steps </w:t>
      </w:r>
    </w:p>
    <w:p w14:paraId="51F09A06" w14:textId="77777777" w:rsidR="00763C9A" w:rsidRPr="00763C9A" w:rsidRDefault="00FA087A" w:rsidP="00763C9A">
      <w:pPr>
        <w:pStyle w:val="Paragraphedeliste"/>
        <w:numPr>
          <w:ilvl w:val="0"/>
          <w:numId w:val="50"/>
        </w:numPr>
        <w:rPr>
          <w:lang w:val="en-US"/>
        </w:rPr>
      </w:pPr>
      <w:r w:rsidRPr="00763C9A">
        <w:rPr>
          <w:rFonts w:ascii="Noto Sans" w:hAnsi="Noto Sans" w:cs="Noto Sans"/>
          <w:sz w:val="21"/>
          <w:szCs w:val="21"/>
          <w:shd w:val="clear" w:color="auto" w:fill="FFFFFF"/>
          <w:lang w:val="en-US"/>
        </w:rPr>
        <w:t xml:space="preserve">Tools: a way to connect an agent with external services - equivalent to ChatGPT plugins </w:t>
      </w:r>
    </w:p>
    <w:p w14:paraId="38C00A66" w14:textId="4DFBDA40" w:rsidR="008E0074" w:rsidRPr="009A518D" w:rsidRDefault="00FA087A" w:rsidP="00763C9A">
      <w:pPr>
        <w:pStyle w:val="Paragraphedeliste"/>
        <w:numPr>
          <w:ilvl w:val="0"/>
          <w:numId w:val="50"/>
        </w:numPr>
        <w:rPr>
          <w:lang w:val="en-US"/>
        </w:rPr>
      </w:pPr>
      <w:r w:rsidRPr="00763C9A">
        <w:rPr>
          <w:rFonts w:ascii="Noto Sans" w:hAnsi="Noto Sans" w:cs="Noto Sans"/>
          <w:sz w:val="21"/>
          <w:szCs w:val="21"/>
          <w:shd w:val="clear" w:color="auto" w:fill="FFFFFF"/>
          <w:lang w:val="en-US"/>
        </w:rPr>
        <w:t>Agent: extension of chains to add tools (link with the outside of LLM)</w:t>
      </w:r>
    </w:p>
    <w:p w14:paraId="5CCA4B5E" w14:textId="2A3CA40E" w:rsidR="009A518D" w:rsidRDefault="009A518D" w:rsidP="009A518D">
      <w:pPr>
        <w:pStyle w:val="Titre2"/>
        <w:rPr>
          <w:lang w:val="en-US"/>
        </w:rPr>
      </w:pPr>
      <w:proofErr w:type="spellStart"/>
      <w:r>
        <w:rPr>
          <w:lang w:val="en-US"/>
        </w:rPr>
        <w:t>LlamaIndex</w:t>
      </w:r>
      <w:proofErr w:type="spellEnd"/>
      <w:r>
        <w:rPr>
          <w:lang w:val="en-US"/>
        </w:rPr>
        <w:t xml:space="preserve"> (not tested)</w:t>
      </w:r>
    </w:p>
    <w:p w14:paraId="5501809F" w14:textId="77777777" w:rsidR="00106F2D" w:rsidRDefault="00106F2D" w:rsidP="00106F2D">
      <w:pPr>
        <w:rPr>
          <w:lang w:val="en-US"/>
        </w:rPr>
      </w:pPr>
    </w:p>
    <w:p w14:paraId="43B83445" w14:textId="77777777" w:rsidR="00106F2D" w:rsidRDefault="00106F2D" w:rsidP="00106F2D">
      <w:pPr>
        <w:rPr>
          <w:lang w:val="en-US"/>
        </w:rPr>
      </w:pPr>
    </w:p>
    <w:p w14:paraId="5C057FD4" w14:textId="77777777" w:rsidR="00106F2D" w:rsidRDefault="00106F2D" w:rsidP="00106F2D">
      <w:pPr>
        <w:rPr>
          <w:lang w:val="en-US"/>
        </w:rPr>
      </w:pPr>
    </w:p>
    <w:p w14:paraId="2B942D17" w14:textId="414FC005" w:rsidR="00106F2D" w:rsidRDefault="00106F2D" w:rsidP="00106F2D">
      <w:pPr>
        <w:rPr>
          <w:lang w:val="en-US"/>
        </w:rPr>
      </w:pPr>
      <w:r>
        <w:rPr>
          <w:lang w:val="en-US"/>
        </w:rPr>
        <w:t xml:space="preserve">Sources : </w:t>
      </w:r>
    </w:p>
    <w:p w14:paraId="599AF130" w14:textId="2D1D3B1D" w:rsidR="00106F2D" w:rsidRPr="00106F2D" w:rsidRDefault="00106F2D" w:rsidP="00106F2D">
      <w:pPr>
        <w:pStyle w:val="Paragraphedeliste"/>
        <w:numPr>
          <w:ilvl w:val="0"/>
          <w:numId w:val="52"/>
        </w:numPr>
        <w:rPr>
          <w:lang w:val="en-US"/>
        </w:rPr>
      </w:pPr>
      <w:hyperlink r:id="rId11" w:history="1">
        <w:r w:rsidRPr="00106F2D">
          <w:rPr>
            <w:rStyle w:val="Lienhypertexte"/>
            <w:lang w:val="en-US"/>
          </w:rPr>
          <w:t>Building RAG-based LLM Applications for Production (anyscale.com)</w:t>
        </w:r>
      </w:hyperlink>
    </w:p>
    <w:p w14:paraId="40BCBA56" w14:textId="2CD56E07" w:rsidR="00106F2D" w:rsidRPr="00106F2D" w:rsidRDefault="00106F2D" w:rsidP="00106F2D">
      <w:pPr>
        <w:pStyle w:val="Paragraphedeliste"/>
        <w:numPr>
          <w:ilvl w:val="0"/>
          <w:numId w:val="52"/>
        </w:numPr>
      </w:pPr>
      <w:hyperlink r:id="rId12" w:history="1">
        <w:r>
          <w:rPr>
            <w:rStyle w:val="Lienhypertexte"/>
          </w:rPr>
          <w:t>Construire son RAG (</w:t>
        </w:r>
        <w:proofErr w:type="spellStart"/>
        <w:r>
          <w:rPr>
            <w:rStyle w:val="Lienhypertexte"/>
          </w:rPr>
          <w:t>Retrieval</w:t>
        </w:r>
        <w:proofErr w:type="spellEnd"/>
        <w:r>
          <w:rPr>
            <w:rStyle w:val="Lienhypertexte"/>
          </w:rPr>
          <w:t xml:space="preserve"> </w:t>
        </w:r>
        <w:proofErr w:type="spellStart"/>
        <w:r>
          <w:rPr>
            <w:rStyle w:val="Lienhypertexte"/>
          </w:rPr>
          <w:t>Augmented</w:t>
        </w:r>
        <w:proofErr w:type="spellEnd"/>
        <w:r>
          <w:rPr>
            <w:rStyle w:val="Lienhypertexte"/>
          </w:rPr>
          <w:t xml:space="preserve"> </w:t>
        </w:r>
        <w:proofErr w:type="spellStart"/>
        <w:r>
          <w:rPr>
            <w:rStyle w:val="Lienhypertexte"/>
          </w:rPr>
          <w:t>Generation</w:t>
        </w:r>
        <w:proofErr w:type="spellEnd"/>
        <w:r>
          <w:rPr>
            <w:rStyle w:val="Lienhypertexte"/>
          </w:rPr>
          <w:t xml:space="preserve">) grâce à </w:t>
        </w:r>
        <w:proofErr w:type="spellStart"/>
        <w:r>
          <w:rPr>
            <w:rStyle w:val="Lienhypertexte"/>
          </w:rPr>
          <w:t>langchain</w:t>
        </w:r>
        <w:proofErr w:type="spellEnd"/>
        <w:r>
          <w:rPr>
            <w:rStyle w:val="Lienhypertexte"/>
          </w:rPr>
          <w:t xml:space="preserve">: L’exemple de l’Helpdesk d’OCTO - OCTO </w:t>
        </w:r>
        <w:proofErr w:type="spellStart"/>
        <w:r>
          <w:rPr>
            <w:rStyle w:val="Lienhypertexte"/>
          </w:rPr>
          <w:t>Talks</w:t>
        </w:r>
        <w:proofErr w:type="spellEnd"/>
        <w:r>
          <w:rPr>
            <w:rStyle w:val="Lienhypertexte"/>
          </w:rPr>
          <w:t xml:space="preserve"> !</w:t>
        </w:r>
      </w:hyperlink>
    </w:p>
    <w:p w14:paraId="3CC5F3EF" w14:textId="77777777" w:rsidR="008E0074" w:rsidRPr="00106F2D" w:rsidRDefault="008E0074" w:rsidP="00665B1B"/>
    <w:p w14:paraId="5B19F880" w14:textId="77777777" w:rsidR="008E0074" w:rsidRPr="00106F2D" w:rsidRDefault="008E0074" w:rsidP="00665B1B"/>
    <w:p w14:paraId="0647023A" w14:textId="77777777" w:rsidR="00665B1B" w:rsidRPr="00106F2D" w:rsidRDefault="00665B1B" w:rsidP="00665B1B"/>
    <w:sectPr w:rsidR="00665B1B" w:rsidRPr="00106F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077"/>
    <w:multiLevelType w:val="hybridMultilevel"/>
    <w:tmpl w:val="94FC183C"/>
    <w:lvl w:ilvl="0" w:tplc="99BEB656">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7075C7"/>
    <w:multiLevelType w:val="hybridMultilevel"/>
    <w:tmpl w:val="3740057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64C523B"/>
    <w:multiLevelType w:val="hybridMultilevel"/>
    <w:tmpl w:val="86D4DC5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078D6D83"/>
    <w:multiLevelType w:val="hybridMultilevel"/>
    <w:tmpl w:val="FF5E68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91109AE"/>
    <w:multiLevelType w:val="hybridMultilevel"/>
    <w:tmpl w:val="FB5483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6B27EA"/>
    <w:multiLevelType w:val="hybridMultilevel"/>
    <w:tmpl w:val="1BF4AC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F932A9"/>
    <w:multiLevelType w:val="hybridMultilevel"/>
    <w:tmpl w:val="64F8F9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24C2CB7"/>
    <w:multiLevelType w:val="hybridMultilevel"/>
    <w:tmpl w:val="5B9E2D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40784B"/>
    <w:multiLevelType w:val="hybridMultilevel"/>
    <w:tmpl w:val="456EEC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597651F"/>
    <w:multiLevelType w:val="hybridMultilevel"/>
    <w:tmpl w:val="627CC416"/>
    <w:lvl w:ilvl="0" w:tplc="90C66DB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A8F03D6"/>
    <w:multiLevelType w:val="hybridMultilevel"/>
    <w:tmpl w:val="5B7038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574462"/>
    <w:multiLevelType w:val="hybridMultilevel"/>
    <w:tmpl w:val="3CC4B3EA"/>
    <w:lvl w:ilvl="0" w:tplc="2B10520C">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4D42378"/>
    <w:multiLevelType w:val="hybridMultilevel"/>
    <w:tmpl w:val="CB68C99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25932D8E"/>
    <w:multiLevelType w:val="hybridMultilevel"/>
    <w:tmpl w:val="E350FFD0"/>
    <w:lvl w:ilvl="0" w:tplc="766EE0AC">
      <w:start w:val="1"/>
      <w:numFmt w:val="decimal"/>
      <w:pStyle w:val="Titre2"/>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25CA5CE4"/>
    <w:multiLevelType w:val="hybridMultilevel"/>
    <w:tmpl w:val="35E888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5D64402"/>
    <w:multiLevelType w:val="multilevel"/>
    <w:tmpl w:val="62EC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4C6BC0"/>
    <w:multiLevelType w:val="hybridMultilevel"/>
    <w:tmpl w:val="E3108A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AD3A57"/>
    <w:multiLevelType w:val="hybridMultilevel"/>
    <w:tmpl w:val="C19ADC3A"/>
    <w:lvl w:ilvl="0" w:tplc="20C813A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AF40436"/>
    <w:multiLevelType w:val="multilevel"/>
    <w:tmpl w:val="7DB27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63112F"/>
    <w:multiLevelType w:val="hybridMultilevel"/>
    <w:tmpl w:val="E65290F8"/>
    <w:lvl w:ilvl="0" w:tplc="90C66DB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53C69FC"/>
    <w:multiLevelType w:val="hybridMultilevel"/>
    <w:tmpl w:val="4BDCB42C"/>
    <w:lvl w:ilvl="0" w:tplc="040C000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97D403B"/>
    <w:multiLevelType w:val="hybridMultilevel"/>
    <w:tmpl w:val="C28C2A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A5A3D69"/>
    <w:multiLevelType w:val="hybridMultilevel"/>
    <w:tmpl w:val="4DECDD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6D7714"/>
    <w:multiLevelType w:val="multilevel"/>
    <w:tmpl w:val="26C4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2B5D51"/>
    <w:multiLevelType w:val="hybridMultilevel"/>
    <w:tmpl w:val="1CCAE6E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15:restartNumberingAfterBreak="0">
    <w:nsid w:val="41C96FBB"/>
    <w:multiLevelType w:val="hybridMultilevel"/>
    <w:tmpl w:val="3742343C"/>
    <w:lvl w:ilvl="0" w:tplc="2BC8E290">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6212DD3"/>
    <w:multiLevelType w:val="hybridMultilevel"/>
    <w:tmpl w:val="03ECDAE4"/>
    <w:lvl w:ilvl="0" w:tplc="BA0E2976">
      <w:start w:val="3"/>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71D6C5B"/>
    <w:multiLevelType w:val="hybridMultilevel"/>
    <w:tmpl w:val="51FC9BBC"/>
    <w:lvl w:ilvl="0" w:tplc="3E62B77A">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B8E5A7C"/>
    <w:multiLevelType w:val="hybridMultilevel"/>
    <w:tmpl w:val="037E6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EB652BE"/>
    <w:multiLevelType w:val="hybridMultilevel"/>
    <w:tmpl w:val="CE60DB8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2BCE0C8A">
      <w:numFmt w:val="bullet"/>
      <w:lvlText w:val="-"/>
      <w:lvlJc w:val="left"/>
      <w:pPr>
        <w:ind w:left="1800" w:hanging="360"/>
      </w:pPr>
      <w:rPr>
        <w:rFonts w:ascii="Calibri" w:eastAsiaTheme="minorHAnsi" w:hAnsi="Calibri" w:cs="Calibri"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4F4A0874"/>
    <w:multiLevelType w:val="hybridMultilevel"/>
    <w:tmpl w:val="DD3AB39E"/>
    <w:lvl w:ilvl="0" w:tplc="90C66DB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FC44705"/>
    <w:multiLevelType w:val="hybridMultilevel"/>
    <w:tmpl w:val="FBA6A9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3121AC8"/>
    <w:multiLevelType w:val="hybridMultilevel"/>
    <w:tmpl w:val="63BA3FB4"/>
    <w:lvl w:ilvl="0" w:tplc="8BD85A3E">
      <w:start w:val="2"/>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5AD0634"/>
    <w:multiLevelType w:val="hybridMultilevel"/>
    <w:tmpl w:val="62C6E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AE83B21"/>
    <w:multiLevelType w:val="hybridMultilevel"/>
    <w:tmpl w:val="F8465FA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15:restartNumberingAfterBreak="0">
    <w:nsid w:val="5AF06F53"/>
    <w:multiLevelType w:val="multilevel"/>
    <w:tmpl w:val="1D66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B521008"/>
    <w:multiLevelType w:val="hybridMultilevel"/>
    <w:tmpl w:val="D27ECEF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7" w15:restartNumberingAfterBreak="0">
    <w:nsid w:val="5D3D4478"/>
    <w:multiLevelType w:val="hybridMultilevel"/>
    <w:tmpl w:val="B1D0F08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15:restartNumberingAfterBreak="0">
    <w:nsid w:val="5E6E729E"/>
    <w:multiLevelType w:val="hybridMultilevel"/>
    <w:tmpl w:val="6C6CE8F8"/>
    <w:lvl w:ilvl="0" w:tplc="2B10520C">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ACF66F0"/>
    <w:multiLevelType w:val="hybridMultilevel"/>
    <w:tmpl w:val="F796D3C4"/>
    <w:lvl w:ilvl="0" w:tplc="4FD2A35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08C03D1"/>
    <w:multiLevelType w:val="hybridMultilevel"/>
    <w:tmpl w:val="420E649E"/>
    <w:lvl w:ilvl="0" w:tplc="90C66DB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2117E8"/>
    <w:multiLevelType w:val="hybridMultilevel"/>
    <w:tmpl w:val="CA9A14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3D16711"/>
    <w:multiLevelType w:val="multilevel"/>
    <w:tmpl w:val="7520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4400ACC"/>
    <w:multiLevelType w:val="hybridMultilevel"/>
    <w:tmpl w:val="06369968"/>
    <w:lvl w:ilvl="0" w:tplc="4BF443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881334A"/>
    <w:multiLevelType w:val="hybridMultilevel"/>
    <w:tmpl w:val="C0A04D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88B4968"/>
    <w:multiLevelType w:val="hybridMultilevel"/>
    <w:tmpl w:val="B122F33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6" w15:restartNumberingAfterBreak="0">
    <w:nsid w:val="7AA30188"/>
    <w:multiLevelType w:val="hybridMultilevel"/>
    <w:tmpl w:val="FA8A2CE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7" w15:restartNumberingAfterBreak="0">
    <w:nsid w:val="7AA32138"/>
    <w:multiLevelType w:val="hybridMultilevel"/>
    <w:tmpl w:val="B42EFC06"/>
    <w:lvl w:ilvl="0" w:tplc="22B012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7ADD5663"/>
    <w:multiLevelType w:val="hybridMultilevel"/>
    <w:tmpl w:val="6F0EF7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AF266BB"/>
    <w:multiLevelType w:val="hybridMultilevel"/>
    <w:tmpl w:val="0C9E4C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7C74403A"/>
    <w:multiLevelType w:val="hybridMultilevel"/>
    <w:tmpl w:val="6B32F4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7CAE0423"/>
    <w:multiLevelType w:val="hybridMultilevel"/>
    <w:tmpl w:val="ABD80816"/>
    <w:lvl w:ilvl="0" w:tplc="3690B3F0">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7D767768"/>
    <w:multiLevelType w:val="hybridMultilevel"/>
    <w:tmpl w:val="21EA8D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39893952">
    <w:abstractNumId w:val="39"/>
  </w:num>
  <w:num w:numId="2" w16cid:durableId="1589146472">
    <w:abstractNumId w:val="27"/>
  </w:num>
  <w:num w:numId="3" w16cid:durableId="819810217">
    <w:abstractNumId w:val="26"/>
  </w:num>
  <w:num w:numId="4" w16cid:durableId="640579722">
    <w:abstractNumId w:val="47"/>
  </w:num>
  <w:num w:numId="5" w16cid:durableId="274211335">
    <w:abstractNumId w:val="14"/>
  </w:num>
  <w:num w:numId="6" w16cid:durableId="2130473181">
    <w:abstractNumId w:val="49"/>
  </w:num>
  <w:num w:numId="7" w16cid:durableId="224296253">
    <w:abstractNumId w:val="23"/>
  </w:num>
  <w:num w:numId="8" w16cid:durableId="266666236">
    <w:abstractNumId w:val="42"/>
  </w:num>
  <w:num w:numId="9" w16cid:durableId="1755972859">
    <w:abstractNumId w:val="35"/>
  </w:num>
  <w:num w:numId="10" w16cid:durableId="10491402">
    <w:abstractNumId w:val="24"/>
  </w:num>
  <w:num w:numId="11" w16cid:durableId="1330980137">
    <w:abstractNumId w:val="28"/>
  </w:num>
  <w:num w:numId="12" w16cid:durableId="541554663">
    <w:abstractNumId w:val="17"/>
  </w:num>
  <w:num w:numId="13" w16cid:durableId="946892883">
    <w:abstractNumId w:val="44"/>
  </w:num>
  <w:num w:numId="14" w16cid:durableId="174153760">
    <w:abstractNumId w:val="4"/>
  </w:num>
  <w:num w:numId="15" w16cid:durableId="1157112230">
    <w:abstractNumId w:val="5"/>
  </w:num>
  <w:num w:numId="16" w16cid:durableId="2055688631">
    <w:abstractNumId w:val="18"/>
  </w:num>
  <w:num w:numId="17" w16cid:durableId="529418745">
    <w:abstractNumId w:val="15"/>
  </w:num>
  <w:num w:numId="18" w16cid:durableId="1555694562">
    <w:abstractNumId w:val="16"/>
  </w:num>
  <w:num w:numId="19" w16cid:durableId="52776110">
    <w:abstractNumId w:val="50"/>
  </w:num>
  <w:num w:numId="20" w16cid:durableId="1347250441">
    <w:abstractNumId w:val="36"/>
  </w:num>
  <w:num w:numId="21" w16cid:durableId="1316690036">
    <w:abstractNumId w:val="48"/>
  </w:num>
  <w:num w:numId="22" w16cid:durableId="1441140103">
    <w:abstractNumId w:val="51"/>
  </w:num>
  <w:num w:numId="23" w16cid:durableId="1032262247">
    <w:abstractNumId w:val="22"/>
  </w:num>
  <w:num w:numId="24" w16cid:durableId="1184131704">
    <w:abstractNumId w:val="31"/>
  </w:num>
  <w:num w:numId="25" w16cid:durableId="1072894026">
    <w:abstractNumId w:val="12"/>
  </w:num>
  <w:num w:numId="26" w16cid:durableId="2071029070">
    <w:abstractNumId w:val="21"/>
  </w:num>
  <w:num w:numId="27" w16cid:durableId="1632133112">
    <w:abstractNumId w:val="2"/>
  </w:num>
  <w:num w:numId="28" w16cid:durableId="2064712065">
    <w:abstractNumId w:val="38"/>
  </w:num>
  <w:num w:numId="29" w16cid:durableId="1616788000">
    <w:abstractNumId w:val="11"/>
  </w:num>
  <w:num w:numId="30" w16cid:durableId="440614557">
    <w:abstractNumId w:val="0"/>
  </w:num>
  <w:num w:numId="31" w16cid:durableId="942229833">
    <w:abstractNumId w:val="20"/>
  </w:num>
  <w:num w:numId="32" w16cid:durableId="616302219">
    <w:abstractNumId w:val="43"/>
  </w:num>
  <w:num w:numId="33" w16cid:durableId="830566045">
    <w:abstractNumId w:val="32"/>
  </w:num>
  <w:num w:numId="34" w16cid:durableId="957178516">
    <w:abstractNumId w:val="13"/>
  </w:num>
  <w:num w:numId="35" w16cid:durableId="1164323256">
    <w:abstractNumId w:val="13"/>
    <w:lvlOverride w:ilvl="0">
      <w:startOverride w:val="1"/>
    </w:lvlOverride>
  </w:num>
  <w:num w:numId="36" w16cid:durableId="1101727057">
    <w:abstractNumId w:val="13"/>
    <w:lvlOverride w:ilvl="0">
      <w:startOverride w:val="1"/>
    </w:lvlOverride>
  </w:num>
  <w:num w:numId="37" w16cid:durableId="939325">
    <w:abstractNumId w:val="25"/>
  </w:num>
  <w:num w:numId="38" w16cid:durableId="1014456212">
    <w:abstractNumId w:val="52"/>
  </w:num>
  <w:num w:numId="39" w16cid:durableId="900410672">
    <w:abstractNumId w:val="29"/>
  </w:num>
  <w:num w:numId="40" w16cid:durableId="1780485137">
    <w:abstractNumId w:val="6"/>
  </w:num>
  <w:num w:numId="41" w16cid:durableId="1774012163">
    <w:abstractNumId w:val="7"/>
  </w:num>
  <w:num w:numId="42" w16cid:durableId="744642678">
    <w:abstractNumId w:val="37"/>
  </w:num>
  <w:num w:numId="43" w16cid:durableId="2139492475">
    <w:abstractNumId w:val="1"/>
  </w:num>
  <w:num w:numId="44" w16cid:durableId="1905675754">
    <w:abstractNumId w:val="34"/>
  </w:num>
  <w:num w:numId="45" w16cid:durableId="196815854">
    <w:abstractNumId w:val="46"/>
  </w:num>
  <w:num w:numId="46" w16cid:durableId="1781024876">
    <w:abstractNumId w:val="8"/>
  </w:num>
  <w:num w:numId="47" w16cid:durableId="1129473980">
    <w:abstractNumId w:val="33"/>
  </w:num>
  <w:num w:numId="48" w16cid:durableId="910189924">
    <w:abstractNumId w:val="3"/>
  </w:num>
  <w:num w:numId="49" w16cid:durableId="1784227281">
    <w:abstractNumId w:val="45"/>
  </w:num>
  <w:num w:numId="50" w16cid:durableId="411587405">
    <w:abstractNumId w:val="41"/>
  </w:num>
  <w:num w:numId="51" w16cid:durableId="2120755166">
    <w:abstractNumId w:val="10"/>
  </w:num>
  <w:num w:numId="52" w16cid:durableId="973019495">
    <w:abstractNumId w:val="9"/>
  </w:num>
  <w:num w:numId="53" w16cid:durableId="748189425">
    <w:abstractNumId w:val="30"/>
  </w:num>
  <w:num w:numId="54" w16cid:durableId="1143430121">
    <w:abstractNumId w:val="19"/>
  </w:num>
  <w:num w:numId="55" w16cid:durableId="189211219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69"/>
    <w:rsid w:val="00020326"/>
    <w:rsid w:val="00026C89"/>
    <w:rsid w:val="0004276B"/>
    <w:rsid w:val="000436A1"/>
    <w:rsid w:val="00044F39"/>
    <w:rsid w:val="00064C17"/>
    <w:rsid w:val="0007466A"/>
    <w:rsid w:val="00085B09"/>
    <w:rsid w:val="000A0744"/>
    <w:rsid w:val="000A2FA5"/>
    <w:rsid w:val="000A50C4"/>
    <w:rsid w:val="000B0279"/>
    <w:rsid w:val="000B7A7E"/>
    <w:rsid w:val="000C625E"/>
    <w:rsid w:val="00105064"/>
    <w:rsid w:val="00106DA5"/>
    <w:rsid w:val="00106F2D"/>
    <w:rsid w:val="0011384D"/>
    <w:rsid w:val="00120861"/>
    <w:rsid w:val="001465AA"/>
    <w:rsid w:val="00190C01"/>
    <w:rsid w:val="001A273E"/>
    <w:rsid w:val="001C3AAC"/>
    <w:rsid w:val="001C4607"/>
    <w:rsid w:val="001D3086"/>
    <w:rsid w:val="0020685F"/>
    <w:rsid w:val="0021673F"/>
    <w:rsid w:val="00245B7C"/>
    <w:rsid w:val="00246490"/>
    <w:rsid w:val="0026738E"/>
    <w:rsid w:val="00296591"/>
    <w:rsid w:val="002A01FC"/>
    <w:rsid w:val="002B5158"/>
    <w:rsid w:val="002D2BA8"/>
    <w:rsid w:val="002E0A80"/>
    <w:rsid w:val="002F2081"/>
    <w:rsid w:val="003013F6"/>
    <w:rsid w:val="00303156"/>
    <w:rsid w:val="00304CAB"/>
    <w:rsid w:val="00310134"/>
    <w:rsid w:val="003253CB"/>
    <w:rsid w:val="00337C0E"/>
    <w:rsid w:val="00344FAD"/>
    <w:rsid w:val="00345E07"/>
    <w:rsid w:val="00351252"/>
    <w:rsid w:val="003547B1"/>
    <w:rsid w:val="00354E72"/>
    <w:rsid w:val="00361A17"/>
    <w:rsid w:val="003725F0"/>
    <w:rsid w:val="0037659C"/>
    <w:rsid w:val="0038290C"/>
    <w:rsid w:val="003A0769"/>
    <w:rsid w:val="003B07AB"/>
    <w:rsid w:val="003B740F"/>
    <w:rsid w:val="003C1085"/>
    <w:rsid w:val="003D1722"/>
    <w:rsid w:val="003D1B9A"/>
    <w:rsid w:val="003D6101"/>
    <w:rsid w:val="003F47ED"/>
    <w:rsid w:val="00407A35"/>
    <w:rsid w:val="00445564"/>
    <w:rsid w:val="00450350"/>
    <w:rsid w:val="00451DD3"/>
    <w:rsid w:val="0047368D"/>
    <w:rsid w:val="00474D5E"/>
    <w:rsid w:val="00482CB6"/>
    <w:rsid w:val="00491780"/>
    <w:rsid w:val="004A1AFA"/>
    <w:rsid w:val="004B1DE6"/>
    <w:rsid w:val="004C20C4"/>
    <w:rsid w:val="004D5FAF"/>
    <w:rsid w:val="004F52AF"/>
    <w:rsid w:val="004F61DB"/>
    <w:rsid w:val="00503246"/>
    <w:rsid w:val="005036B2"/>
    <w:rsid w:val="005267C1"/>
    <w:rsid w:val="00544D86"/>
    <w:rsid w:val="00547584"/>
    <w:rsid w:val="00550267"/>
    <w:rsid w:val="00560BF5"/>
    <w:rsid w:val="00584329"/>
    <w:rsid w:val="00593F4C"/>
    <w:rsid w:val="0059477B"/>
    <w:rsid w:val="005A051A"/>
    <w:rsid w:val="005A515D"/>
    <w:rsid w:val="005B4C17"/>
    <w:rsid w:val="005D7B23"/>
    <w:rsid w:val="005F20FD"/>
    <w:rsid w:val="005F52A5"/>
    <w:rsid w:val="0061084C"/>
    <w:rsid w:val="00630C0A"/>
    <w:rsid w:val="006368F0"/>
    <w:rsid w:val="00653B26"/>
    <w:rsid w:val="006552E6"/>
    <w:rsid w:val="00665B1B"/>
    <w:rsid w:val="0067272E"/>
    <w:rsid w:val="00672ED2"/>
    <w:rsid w:val="006D24D6"/>
    <w:rsid w:val="006D4A34"/>
    <w:rsid w:val="006E72F3"/>
    <w:rsid w:val="006F45BA"/>
    <w:rsid w:val="00700875"/>
    <w:rsid w:val="007027FC"/>
    <w:rsid w:val="00716923"/>
    <w:rsid w:val="00721F87"/>
    <w:rsid w:val="00732E56"/>
    <w:rsid w:val="00755BDD"/>
    <w:rsid w:val="00763990"/>
    <w:rsid w:val="00763C9A"/>
    <w:rsid w:val="007823F9"/>
    <w:rsid w:val="0078297D"/>
    <w:rsid w:val="0078646E"/>
    <w:rsid w:val="00795303"/>
    <w:rsid w:val="007B31CC"/>
    <w:rsid w:val="007B3965"/>
    <w:rsid w:val="007B7A1A"/>
    <w:rsid w:val="007C0E75"/>
    <w:rsid w:val="007E7C75"/>
    <w:rsid w:val="007F4683"/>
    <w:rsid w:val="008107D4"/>
    <w:rsid w:val="00815207"/>
    <w:rsid w:val="008346CA"/>
    <w:rsid w:val="008379E9"/>
    <w:rsid w:val="0085588E"/>
    <w:rsid w:val="00865576"/>
    <w:rsid w:val="0086729E"/>
    <w:rsid w:val="008672AD"/>
    <w:rsid w:val="008C3EA0"/>
    <w:rsid w:val="008D285D"/>
    <w:rsid w:val="008D516C"/>
    <w:rsid w:val="008E0074"/>
    <w:rsid w:val="008E0527"/>
    <w:rsid w:val="008E1A9A"/>
    <w:rsid w:val="008E24E1"/>
    <w:rsid w:val="008F52D0"/>
    <w:rsid w:val="00902170"/>
    <w:rsid w:val="009234A2"/>
    <w:rsid w:val="00943B48"/>
    <w:rsid w:val="0094501C"/>
    <w:rsid w:val="00977338"/>
    <w:rsid w:val="0098063D"/>
    <w:rsid w:val="00981EBD"/>
    <w:rsid w:val="009A0EDA"/>
    <w:rsid w:val="009A518D"/>
    <w:rsid w:val="009D120E"/>
    <w:rsid w:val="00A10DC3"/>
    <w:rsid w:val="00A16696"/>
    <w:rsid w:val="00A43687"/>
    <w:rsid w:val="00A45BAF"/>
    <w:rsid w:val="00A51947"/>
    <w:rsid w:val="00A71D3F"/>
    <w:rsid w:val="00A85224"/>
    <w:rsid w:val="00A94D82"/>
    <w:rsid w:val="00AA5707"/>
    <w:rsid w:val="00AC1D8A"/>
    <w:rsid w:val="00AC5402"/>
    <w:rsid w:val="00AD0CC7"/>
    <w:rsid w:val="00AD3C2A"/>
    <w:rsid w:val="00B234D2"/>
    <w:rsid w:val="00B251A0"/>
    <w:rsid w:val="00B4257A"/>
    <w:rsid w:val="00B456CA"/>
    <w:rsid w:val="00B7711D"/>
    <w:rsid w:val="00B8409F"/>
    <w:rsid w:val="00B92D69"/>
    <w:rsid w:val="00BA0044"/>
    <w:rsid w:val="00BB3D1D"/>
    <w:rsid w:val="00BC022C"/>
    <w:rsid w:val="00BE1C0E"/>
    <w:rsid w:val="00C04F76"/>
    <w:rsid w:val="00C211EC"/>
    <w:rsid w:val="00C32B68"/>
    <w:rsid w:val="00C408E5"/>
    <w:rsid w:val="00C51A31"/>
    <w:rsid w:val="00C54678"/>
    <w:rsid w:val="00C56893"/>
    <w:rsid w:val="00C64BCB"/>
    <w:rsid w:val="00C64E82"/>
    <w:rsid w:val="00C67176"/>
    <w:rsid w:val="00C93AB5"/>
    <w:rsid w:val="00CA1E83"/>
    <w:rsid w:val="00CB6D93"/>
    <w:rsid w:val="00CC7D81"/>
    <w:rsid w:val="00CD0646"/>
    <w:rsid w:val="00CE7ECB"/>
    <w:rsid w:val="00D01DE2"/>
    <w:rsid w:val="00D15A89"/>
    <w:rsid w:val="00D26EE4"/>
    <w:rsid w:val="00D277B0"/>
    <w:rsid w:val="00D60993"/>
    <w:rsid w:val="00D6631E"/>
    <w:rsid w:val="00D74418"/>
    <w:rsid w:val="00D75BBF"/>
    <w:rsid w:val="00DA272C"/>
    <w:rsid w:val="00DC0F70"/>
    <w:rsid w:val="00DC3C72"/>
    <w:rsid w:val="00DD1A2B"/>
    <w:rsid w:val="00DE2E83"/>
    <w:rsid w:val="00DE5FFA"/>
    <w:rsid w:val="00DF5BA1"/>
    <w:rsid w:val="00E034E6"/>
    <w:rsid w:val="00E23122"/>
    <w:rsid w:val="00E27A9A"/>
    <w:rsid w:val="00E47160"/>
    <w:rsid w:val="00E562B9"/>
    <w:rsid w:val="00E80EAC"/>
    <w:rsid w:val="00EC0D0C"/>
    <w:rsid w:val="00ED0E16"/>
    <w:rsid w:val="00ED2448"/>
    <w:rsid w:val="00EE6F58"/>
    <w:rsid w:val="00EF13A4"/>
    <w:rsid w:val="00F01F55"/>
    <w:rsid w:val="00F40913"/>
    <w:rsid w:val="00F5483B"/>
    <w:rsid w:val="00F65A34"/>
    <w:rsid w:val="00F9095E"/>
    <w:rsid w:val="00FA087A"/>
    <w:rsid w:val="00FA34F1"/>
    <w:rsid w:val="00FA537D"/>
    <w:rsid w:val="00FA765D"/>
    <w:rsid w:val="00FB5F32"/>
    <w:rsid w:val="00FC3951"/>
    <w:rsid w:val="00FC6C3C"/>
    <w:rsid w:val="00FE14EB"/>
    <w:rsid w:val="00FE2689"/>
    <w:rsid w:val="00FF3339"/>
    <w:rsid w:val="01023AFB"/>
    <w:rsid w:val="25F615B0"/>
    <w:rsid w:val="2DA1D3C5"/>
    <w:rsid w:val="650ED320"/>
    <w:rsid w:val="7D8C2F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50104"/>
  <w15:chartTrackingRefBased/>
  <w15:docId w15:val="{FF688745-2E33-48A3-88DF-650F4E8C7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D"/>
  </w:style>
  <w:style w:type="paragraph" w:styleId="Titre1">
    <w:name w:val="heading 1"/>
    <w:basedOn w:val="Normal"/>
    <w:next w:val="Normal"/>
    <w:link w:val="Titre1Car"/>
    <w:uiPriority w:val="9"/>
    <w:qFormat/>
    <w:rsid w:val="0038290C"/>
    <w:pPr>
      <w:keepNext/>
      <w:keepLines/>
      <w:numPr>
        <w:numId w:val="37"/>
      </w:numPr>
      <w:spacing w:before="240" w:after="0"/>
      <w:ind w:left="360"/>
      <w:outlineLvl w:val="0"/>
    </w:pPr>
    <w:rPr>
      <w:rFonts w:asciiTheme="majorHAnsi" w:eastAsiaTheme="majorEastAsia" w:hAnsiTheme="majorHAnsi" w:cstheme="majorBidi"/>
      <w:b/>
      <w:color w:val="2F5496" w:themeColor="accent1" w:themeShade="BF"/>
      <w:sz w:val="36"/>
      <w:szCs w:val="32"/>
    </w:rPr>
  </w:style>
  <w:style w:type="paragraph" w:styleId="Titre2">
    <w:name w:val="heading 2"/>
    <w:basedOn w:val="Normal"/>
    <w:next w:val="Normal"/>
    <w:link w:val="Titre2Car"/>
    <w:uiPriority w:val="9"/>
    <w:unhideWhenUsed/>
    <w:qFormat/>
    <w:rsid w:val="00E47160"/>
    <w:pPr>
      <w:keepNext/>
      <w:keepLines/>
      <w:numPr>
        <w:numId w:val="34"/>
      </w:numPr>
      <w:spacing w:before="40" w:after="0"/>
      <w:outlineLvl w:val="1"/>
    </w:pPr>
    <w:rPr>
      <w:rFonts w:asciiTheme="majorHAnsi" w:eastAsiaTheme="majorEastAsia" w:hAnsiTheme="majorHAnsi" w:cstheme="majorBidi"/>
      <w:color w:val="2F5496" w:themeColor="accent1" w:themeShade="BF"/>
      <w:sz w:val="32"/>
      <w:szCs w:val="26"/>
    </w:rPr>
  </w:style>
  <w:style w:type="paragraph" w:styleId="Titre3">
    <w:name w:val="heading 3"/>
    <w:basedOn w:val="Normal"/>
    <w:next w:val="Normal"/>
    <w:link w:val="Titre3Car"/>
    <w:uiPriority w:val="9"/>
    <w:unhideWhenUsed/>
    <w:qFormat/>
    <w:rsid w:val="008F52D0"/>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Titre4">
    <w:name w:val="heading 4"/>
    <w:basedOn w:val="Normal"/>
    <w:next w:val="Normal"/>
    <w:link w:val="Titre4Car"/>
    <w:uiPriority w:val="9"/>
    <w:unhideWhenUsed/>
    <w:qFormat/>
    <w:rsid w:val="00DE5F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646E"/>
    <w:pPr>
      <w:ind w:left="720"/>
      <w:contextualSpacing/>
    </w:pPr>
  </w:style>
  <w:style w:type="character" w:styleId="lev">
    <w:name w:val="Strong"/>
    <w:basedOn w:val="Policepardfaut"/>
    <w:uiPriority w:val="22"/>
    <w:qFormat/>
    <w:rsid w:val="0078646E"/>
    <w:rPr>
      <w:b/>
      <w:bCs/>
    </w:rPr>
  </w:style>
  <w:style w:type="character" w:styleId="Accentuation">
    <w:name w:val="Emphasis"/>
    <w:basedOn w:val="Policepardfaut"/>
    <w:uiPriority w:val="20"/>
    <w:qFormat/>
    <w:rsid w:val="008E0527"/>
    <w:rPr>
      <w:i/>
      <w:iCs/>
    </w:rPr>
  </w:style>
  <w:style w:type="paragraph" w:styleId="NormalWeb">
    <w:name w:val="Normal (Web)"/>
    <w:basedOn w:val="Normal"/>
    <w:uiPriority w:val="99"/>
    <w:unhideWhenUsed/>
    <w:rsid w:val="008E052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i">
    <w:name w:val="mi"/>
    <w:basedOn w:val="Policepardfaut"/>
    <w:rsid w:val="008E0527"/>
  </w:style>
  <w:style w:type="character" w:customStyle="1" w:styleId="mjxassistivemathml">
    <w:name w:val="mjx_assistive_mathml"/>
    <w:basedOn w:val="Policepardfaut"/>
    <w:rsid w:val="008E0527"/>
  </w:style>
  <w:style w:type="character" w:styleId="Lienhypertexte">
    <w:name w:val="Hyperlink"/>
    <w:basedOn w:val="Policepardfaut"/>
    <w:uiPriority w:val="99"/>
    <w:unhideWhenUsed/>
    <w:rsid w:val="008E0527"/>
    <w:rPr>
      <w:color w:val="0000FF"/>
      <w:u w:val="single"/>
    </w:rPr>
  </w:style>
  <w:style w:type="character" w:customStyle="1" w:styleId="Titre1Car">
    <w:name w:val="Titre 1 Car"/>
    <w:basedOn w:val="Policepardfaut"/>
    <w:link w:val="Titre1"/>
    <w:uiPriority w:val="9"/>
    <w:rsid w:val="0038290C"/>
    <w:rPr>
      <w:rFonts w:asciiTheme="majorHAnsi" w:eastAsiaTheme="majorEastAsia" w:hAnsiTheme="majorHAnsi" w:cstheme="majorBidi"/>
      <w:b/>
      <w:color w:val="2F5496" w:themeColor="accent1" w:themeShade="BF"/>
      <w:sz w:val="36"/>
      <w:szCs w:val="32"/>
    </w:rPr>
  </w:style>
  <w:style w:type="character" w:customStyle="1" w:styleId="Titre2Car">
    <w:name w:val="Titre 2 Car"/>
    <w:basedOn w:val="Policepardfaut"/>
    <w:link w:val="Titre2"/>
    <w:uiPriority w:val="9"/>
    <w:rsid w:val="00E47160"/>
    <w:rPr>
      <w:rFonts w:asciiTheme="majorHAnsi" w:eastAsiaTheme="majorEastAsia" w:hAnsiTheme="majorHAnsi" w:cstheme="majorBidi"/>
      <w:color w:val="2F5496" w:themeColor="accent1" w:themeShade="BF"/>
      <w:sz w:val="32"/>
      <w:szCs w:val="26"/>
    </w:rPr>
  </w:style>
  <w:style w:type="character" w:styleId="Mentionnonrsolue">
    <w:name w:val="Unresolved Mention"/>
    <w:basedOn w:val="Policepardfaut"/>
    <w:uiPriority w:val="99"/>
    <w:semiHidden/>
    <w:unhideWhenUsed/>
    <w:rsid w:val="003547B1"/>
    <w:rPr>
      <w:color w:val="605E5C"/>
      <w:shd w:val="clear" w:color="auto" w:fill="E1DFDD"/>
    </w:rPr>
  </w:style>
  <w:style w:type="character" w:styleId="Lienhypertextesuivivisit">
    <w:name w:val="FollowedHyperlink"/>
    <w:basedOn w:val="Policepardfaut"/>
    <w:uiPriority w:val="99"/>
    <w:semiHidden/>
    <w:unhideWhenUsed/>
    <w:rsid w:val="003C1085"/>
    <w:rPr>
      <w:color w:val="954F72" w:themeColor="followedHyperlink"/>
      <w:u w:val="single"/>
    </w:rPr>
  </w:style>
  <w:style w:type="character" w:customStyle="1" w:styleId="Titre3Car">
    <w:name w:val="Titre 3 Car"/>
    <w:basedOn w:val="Policepardfaut"/>
    <w:link w:val="Titre3"/>
    <w:uiPriority w:val="9"/>
    <w:rsid w:val="008F52D0"/>
    <w:rPr>
      <w:rFonts w:asciiTheme="majorHAnsi" w:eastAsiaTheme="majorEastAsia" w:hAnsiTheme="majorHAnsi" w:cstheme="majorBidi"/>
      <w:color w:val="1F3763" w:themeColor="accent1" w:themeShade="7F"/>
      <w:sz w:val="32"/>
      <w:szCs w:val="24"/>
    </w:rPr>
  </w:style>
  <w:style w:type="paragraph" w:styleId="En-ttedetabledesmatires">
    <w:name w:val="TOC Heading"/>
    <w:basedOn w:val="Titre1"/>
    <w:next w:val="Normal"/>
    <w:uiPriority w:val="39"/>
    <w:unhideWhenUsed/>
    <w:qFormat/>
    <w:rsid w:val="00A43687"/>
    <w:pPr>
      <w:outlineLvl w:val="9"/>
    </w:pPr>
    <w:rPr>
      <w:lang w:eastAsia="fr-FR"/>
    </w:rPr>
  </w:style>
  <w:style w:type="paragraph" w:styleId="TM1">
    <w:name w:val="toc 1"/>
    <w:basedOn w:val="Normal"/>
    <w:next w:val="Normal"/>
    <w:autoRedefine/>
    <w:uiPriority w:val="39"/>
    <w:unhideWhenUsed/>
    <w:rsid w:val="00A43687"/>
    <w:pPr>
      <w:spacing w:after="100"/>
    </w:pPr>
  </w:style>
  <w:style w:type="paragraph" w:styleId="TM2">
    <w:name w:val="toc 2"/>
    <w:basedOn w:val="Normal"/>
    <w:next w:val="Normal"/>
    <w:autoRedefine/>
    <w:uiPriority w:val="39"/>
    <w:unhideWhenUsed/>
    <w:rsid w:val="00A43687"/>
    <w:pPr>
      <w:spacing w:after="100"/>
      <w:ind w:left="220"/>
    </w:pPr>
  </w:style>
  <w:style w:type="paragraph" w:styleId="TM3">
    <w:name w:val="toc 3"/>
    <w:basedOn w:val="Normal"/>
    <w:next w:val="Normal"/>
    <w:autoRedefine/>
    <w:uiPriority w:val="39"/>
    <w:unhideWhenUsed/>
    <w:rsid w:val="00A43687"/>
    <w:pPr>
      <w:spacing w:after="100"/>
      <w:ind w:left="440"/>
    </w:pPr>
  </w:style>
  <w:style w:type="character" w:customStyle="1" w:styleId="Titre4Car">
    <w:name w:val="Titre 4 Car"/>
    <w:basedOn w:val="Policepardfaut"/>
    <w:link w:val="Titre4"/>
    <w:uiPriority w:val="9"/>
    <w:rsid w:val="00DE5FF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99259">
      <w:bodyDiv w:val="1"/>
      <w:marLeft w:val="0"/>
      <w:marRight w:val="0"/>
      <w:marTop w:val="0"/>
      <w:marBottom w:val="0"/>
      <w:divBdr>
        <w:top w:val="none" w:sz="0" w:space="0" w:color="auto"/>
        <w:left w:val="none" w:sz="0" w:space="0" w:color="auto"/>
        <w:bottom w:val="none" w:sz="0" w:space="0" w:color="auto"/>
        <w:right w:val="none" w:sz="0" w:space="0" w:color="auto"/>
      </w:divBdr>
    </w:div>
    <w:div w:id="193081365">
      <w:bodyDiv w:val="1"/>
      <w:marLeft w:val="0"/>
      <w:marRight w:val="0"/>
      <w:marTop w:val="0"/>
      <w:marBottom w:val="0"/>
      <w:divBdr>
        <w:top w:val="none" w:sz="0" w:space="0" w:color="auto"/>
        <w:left w:val="none" w:sz="0" w:space="0" w:color="auto"/>
        <w:bottom w:val="none" w:sz="0" w:space="0" w:color="auto"/>
        <w:right w:val="none" w:sz="0" w:space="0" w:color="auto"/>
      </w:divBdr>
    </w:div>
    <w:div w:id="218710012">
      <w:bodyDiv w:val="1"/>
      <w:marLeft w:val="0"/>
      <w:marRight w:val="0"/>
      <w:marTop w:val="0"/>
      <w:marBottom w:val="0"/>
      <w:divBdr>
        <w:top w:val="none" w:sz="0" w:space="0" w:color="auto"/>
        <w:left w:val="none" w:sz="0" w:space="0" w:color="auto"/>
        <w:bottom w:val="none" w:sz="0" w:space="0" w:color="auto"/>
        <w:right w:val="none" w:sz="0" w:space="0" w:color="auto"/>
      </w:divBdr>
    </w:div>
    <w:div w:id="240220683">
      <w:bodyDiv w:val="1"/>
      <w:marLeft w:val="0"/>
      <w:marRight w:val="0"/>
      <w:marTop w:val="0"/>
      <w:marBottom w:val="0"/>
      <w:divBdr>
        <w:top w:val="none" w:sz="0" w:space="0" w:color="auto"/>
        <w:left w:val="none" w:sz="0" w:space="0" w:color="auto"/>
        <w:bottom w:val="none" w:sz="0" w:space="0" w:color="auto"/>
        <w:right w:val="none" w:sz="0" w:space="0" w:color="auto"/>
      </w:divBdr>
    </w:div>
    <w:div w:id="293370711">
      <w:bodyDiv w:val="1"/>
      <w:marLeft w:val="0"/>
      <w:marRight w:val="0"/>
      <w:marTop w:val="0"/>
      <w:marBottom w:val="0"/>
      <w:divBdr>
        <w:top w:val="none" w:sz="0" w:space="0" w:color="auto"/>
        <w:left w:val="none" w:sz="0" w:space="0" w:color="auto"/>
        <w:bottom w:val="none" w:sz="0" w:space="0" w:color="auto"/>
        <w:right w:val="none" w:sz="0" w:space="0" w:color="auto"/>
      </w:divBdr>
    </w:div>
    <w:div w:id="450053637">
      <w:bodyDiv w:val="1"/>
      <w:marLeft w:val="0"/>
      <w:marRight w:val="0"/>
      <w:marTop w:val="0"/>
      <w:marBottom w:val="0"/>
      <w:divBdr>
        <w:top w:val="none" w:sz="0" w:space="0" w:color="auto"/>
        <w:left w:val="none" w:sz="0" w:space="0" w:color="auto"/>
        <w:bottom w:val="none" w:sz="0" w:space="0" w:color="auto"/>
        <w:right w:val="none" w:sz="0" w:space="0" w:color="auto"/>
      </w:divBdr>
    </w:div>
    <w:div w:id="534197859">
      <w:bodyDiv w:val="1"/>
      <w:marLeft w:val="0"/>
      <w:marRight w:val="0"/>
      <w:marTop w:val="0"/>
      <w:marBottom w:val="0"/>
      <w:divBdr>
        <w:top w:val="none" w:sz="0" w:space="0" w:color="auto"/>
        <w:left w:val="none" w:sz="0" w:space="0" w:color="auto"/>
        <w:bottom w:val="none" w:sz="0" w:space="0" w:color="auto"/>
        <w:right w:val="none" w:sz="0" w:space="0" w:color="auto"/>
      </w:divBdr>
    </w:div>
    <w:div w:id="567308451">
      <w:bodyDiv w:val="1"/>
      <w:marLeft w:val="0"/>
      <w:marRight w:val="0"/>
      <w:marTop w:val="0"/>
      <w:marBottom w:val="0"/>
      <w:divBdr>
        <w:top w:val="none" w:sz="0" w:space="0" w:color="auto"/>
        <w:left w:val="none" w:sz="0" w:space="0" w:color="auto"/>
        <w:bottom w:val="none" w:sz="0" w:space="0" w:color="auto"/>
        <w:right w:val="none" w:sz="0" w:space="0" w:color="auto"/>
      </w:divBdr>
    </w:div>
    <w:div w:id="710571405">
      <w:bodyDiv w:val="1"/>
      <w:marLeft w:val="0"/>
      <w:marRight w:val="0"/>
      <w:marTop w:val="0"/>
      <w:marBottom w:val="0"/>
      <w:divBdr>
        <w:top w:val="none" w:sz="0" w:space="0" w:color="auto"/>
        <w:left w:val="none" w:sz="0" w:space="0" w:color="auto"/>
        <w:bottom w:val="none" w:sz="0" w:space="0" w:color="auto"/>
        <w:right w:val="none" w:sz="0" w:space="0" w:color="auto"/>
      </w:divBdr>
    </w:div>
    <w:div w:id="741175344">
      <w:bodyDiv w:val="1"/>
      <w:marLeft w:val="0"/>
      <w:marRight w:val="0"/>
      <w:marTop w:val="0"/>
      <w:marBottom w:val="0"/>
      <w:divBdr>
        <w:top w:val="none" w:sz="0" w:space="0" w:color="auto"/>
        <w:left w:val="none" w:sz="0" w:space="0" w:color="auto"/>
        <w:bottom w:val="none" w:sz="0" w:space="0" w:color="auto"/>
        <w:right w:val="none" w:sz="0" w:space="0" w:color="auto"/>
      </w:divBdr>
    </w:div>
    <w:div w:id="772672575">
      <w:bodyDiv w:val="1"/>
      <w:marLeft w:val="0"/>
      <w:marRight w:val="0"/>
      <w:marTop w:val="0"/>
      <w:marBottom w:val="0"/>
      <w:divBdr>
        <w:top w:val="none" w:sz="0" w:space="0" w:color="auto"/>
        <w:left w:val="none" w:sz="0" w:space="0" w:color="auto"/>
        <w:bottom w:val="none" w:sz="0" w:space="0" w:color="auto"/>
        <w:right w:val="none" w:sz="0" w:space="0" w:color="auto"/>
      </w:divBdr>
    </w:div>
    <w:div w:id="818035023">
      <w:bodyDiv w:val="1"/>
      <w:marLeft w:val="0"/>
      <w:marRight w:val="0"/>
      <w:marTop w:val="0"/>
      <w:marBottom w:val="0"/>
      <w:divBdr>
        <w:top w:val="none" w:sz="0" w:space="0" w:color="auto"/>
        <w:left w:val="none" w:sz="0" w:space="0" w:color="auto"/>
        <w:bottom w:val="none" w:sz="0" w:space="0" w:color="auto"/>
        <w:right w:val="none" w:sz="0" w:space="0" w:color="auto"/>
      </w:divBdr>
    </w:div>
    <w:div w:id="831021148">
      <w:bodyDiv w:val="1"/>
      <w:marLeft w:val="0"/>
      <w:marRight w:val="0"/>
      <w:marTop w:val="0"/>
      <w:marBottom w:val="0"/>
      <w:divBdr>
        <w:top w:val="none" w:sz="0" w:space="0" w:color="auto"/>
        <w:left w:val="none" w:sz="0" w:space="0" w:color="auto"/>
        <w:bottom w:val="none" w:sz="0" w:space="0" w:color="auto"/>
        <w:right w:val="none" w:sz="0" w:space="0" w:color="auto"/>
      </w:divBdr>
    </w:div>
    <w:div w:id="931476292">
      <w:bodyDiv w:val="1"/>
      <w:marLeft w:val="0"/>
      <w:marRight w:val="0"/>
      <w:marTop w:val="0"/>
      <w:marBottom w:val="0"/>
      <w:divBdr>
        <w:top w:val="none" w:sz="0" w:space="0" w:color="auto"/>
        <w:left w:val="none" w:sz="0" w:space="0" w:color="auto"/>
        <w:bottom w:val="none" w:sz="0" w:space="0" w:color="auto"/>
        <w:right w:val="none" w:sz="0" w:space="0" w:color="auto"/>
      </w:divBdr>
    </w:div>
    <w:div w:id="1025131810">
      <w:bodyDiv w:val="1"/>
      <w:marLeft w:val="0"/>
      <w:marRight w:val="0"/>
      <w:marTop w:val="0"/>
      <w:marBottom w:val="0"/>
      <w:divBdr>
        <w:top w:val="none" w:sz="0" w:space="0" w:color="auto"/>
        <w:left w:val="none" w:sz="0" w:space="0" w:color="auto"/>
        <w:bottom w:val="none" w:sz="0" w:space="0" w:color="auto"/>
        <w:right w:val="none" w:sz="0" w:space="0" w:color="auto"/>
      </w:divBdr>
    </w:div>
    <w:div w:id="1056200738">
      <w:bodyDiv w:val="1"/>
      <w:marLeft w:val="0"/>
      <w:marRight w:val="0"/>
      <w:marTop w:val="0"/>
      <w:marBottom w:val="0"/>
      <w:divBdr>
        <w:top w:val="none" w:sz="0" w:space="0" w:color="auto"/>
        <w:left w:val="none" w:sz="0" w:space="0" w:color="auto"/>
        <w:bottom w:val="none" w:sz="0" w:space="0" w:color="auto"/>
        <w:right w:val="none" w:sz="0" w:space="0" w:color="auto"/>
      </w:divBdr>
    </w:div>
    <w:div w:id="1092357671">
      <w:bodyDiv w:val="1"/>
      <w:marLeft w:val="0"/>
      <w:marRight w:val="0"/>
      <w:marTop w:val="0"/>
      <w:marBottom w:val="0"/>
      <w:divBdr>
        <w:top w:val="none" w:sz="0" w:space="0" w:color="auto"/>
        <w:left w:val="none" w:sz="0" w:space="0" w:color="auto"/>
        <w:bottom w:val="none" w:sz="0" w:space="0" w:color="auto"/>
        <w:right w:val="none" w:sz="0" w:space="0" w:color="auto"/>
      </w:divBdr>
    </w:div>
    <w:div w:id="1116173131">
      <w:bodyDiv w:val="1"/>
      <w:marLeft w:val="0"/>
      <w:marRight w:val="0"/>
      <w:marTop w:val="0"/>
      <w:marBottom w:val="0"/>
      <w:divBdr>
        <w:top w:val="none" w:sz="0" w:space="0" w:color="auto"/>
        <w:left w:val="none" w:sz="0" w:space="0" w:color="auto"/>
        <w:bottom w:val="none" w:sz="0" w:space="0" w:color="auto"/>
        <w:right w:val="none" w:sz="0" w:space="0" w:color="auto"/>
      </w:divBdr>
    </w:div>
    <w:div w:id="1192231249">
      <w:bodyDiv w:val="1"/>
      <w:marLeft w:val="0"/>
      <w:marRight w:val="0"/>
      <w:marTop w:val="0"/>
      <w:marBottom w:val="0"/>
      <w:divBdr>
        <w:top w:val="none" w:sz="0" w:space="0" w:color="auto"/>
        <w:left w:val="none" w:sz="0" w:space="0" w:color="auto"/>
        <w:bottom w:val="none" w:sz="0" w:space="0" w:color="auto"/>
        <w:right w:val="none" w:sz="0" w:space="0" w:color="auto"/>
      </w:divBdr>
    </w:div>
    <w:div w:id="1210416644">
      <w:bodyDiv w:val="1"/>
      <w:marLeft w:val="0"/>
      <w:marRight w:val="0"/>
      <w:marTop w:val="0"/>
      <w:marBottom w:val="0"/>
      <w:divBdr>
        <w:top w:val="none" w:sz="0" w:space="0" w:color="auto"/>
        <w:left w:val="none" w:sz="0" w:space="0" w:color="auto"/>
        <w:bottom w:val="none" w:sz="0" w:space="0" w:color="auto"/>
        <w:right w:val="none" w:sz="0" w:space="0" w:color="auto"/>
      </w:divBdr>
    </w:div>
    <w:div w:id="1237087044">
      <w:bodyDiv w:val="1"/>
      <w:marLeft w:val="0"/>
      <w:marRight w:val="0"/>
      <w:marTop w:val="0"/>
      <w:marBottom w:val="0"/>
      <w:divBdr>
        <w:top w:val="none" w:sz="0" w:space="0" w:color="auto"/>
        <w:left w:val="none" w:sz="0" w:space="0" w:color="auto"/>
        <w:bottom w:val="none" w:sz="0" w:space="0" w:color="auto"/>
        <w:right w:val="none" w:sz="0" w:space="0" w:color="auto"/>
      </w:divBdr>
    </w:div>
    <w:div w:id="1255019505">
      <w:bodyDiv w:val="1"/>
      <w:marLeft w:val="0"/>
      <w:marRight w:val="0"/>
      <w:marTop w:val="0"/>
      <w:marBottom w:val="0"/>
      <w:divBdr>
        <w:top w:val="none" w:sz="0" w:space="0" w:color="auto"/>
        <w:left w:val="none" w:sz="0" w:space="0" w:color="auto"/>
        <w:bottom w:val="none" w:sz="0" w:space="0" w:color="auto"/>
        <w:right w:val="none" w:sz="0" w:space="0" w:color="auto"/>
      </w:divBdr>
    </w:div>
    <w:div w:id="1266503920">
      <w:bodyDiv w:val="1"/>
      <w:marLeft w:val="0"/>
      <w:marRight w:val="0"/>
      <w:marTop w:val="0"/>
      <w:marBottom w:val="0"/>
      <w:divBdr>
        <w:top w:val="none" w:sz="0" w:space="0" w:color="auto"/>
        <w:left w:val="none" w:sz="0" w:space="0" w:color="auto"/>
        <w:bottom w:val="none" w:sz="0" w:space="0" w:color="auto"/>
        <w:right w:val="none" w:sz="0" w:space="0" w:color="auto"/>
      </w:divBdr>
    </w:div>
    <w:div w:id="1267619476">
      <w:bodyDiv w:val="1"/>
      <w:marLeft w:val="0"/>
      <w:marRight w:val="0"/>
      <w:marTop w:val="0"/>
      <w:marBottom w:val="0"/>
      <w:divBdr>
        <w:top w:val="none" w:sz="0" w:space="0" w:color="auto"/>
        <w:left w:val="none" w:sz="0" w:space="0" w:color="auto"/>
        <w:bottom w:val="none" w:sz="0" w:space="0" w:color="auto"/>
        <w:right w:val="none" w:sz="0" w:space="0" w:color="auto"/>
      </w:divBdr>
    </w:div>
    <w:div w:id="1581452209">
      <w:bodyDiv w:val="1"/>
      <w:marLeft w:val="0"/>
      <w:marRight w:val="0"/>
      <w:marTop w:val="0"/>
      <w:marBottom w:val="0"/>
      <w:divBdr>
        <w:top w:val="none" w:sz="0" w:space="0" w:color="auto"/>
        <w:left w:val="none" w:sz="0" w:space="0" w:color="auto"/>
        <w:bottom w:val="none" w:sz="0" w:space="0" w:color="auto"/>
        <w:right w:val="none" w:sz="0" w:space="0" w:color="auto"/>
      </w:divBdr>
    </w:div>
    <w:div w:id="1588925474">
      <w:bodyDiv w:val="1"/>
      <w:marLeft w:val="0"/>
      <w:marRight w:val="0"/>
      <w:marTop w:val="0"/>
      <w:marBottom w:val="0"/>
      <w:divBdr>
        <w:top w:val="none" w:sz="0" w:space="0" w:color="auto"/>
        <w:left w:val="none" w:sz="0" w:space="0" w:color="auto"/>
        <w:bottom w:val="none" w:sz="0" w:space="0" w:color="auto"/>
        <w:right w:val="none" w:sz="0" w:space="0" w:color="auto"/>
      </w:divBdr>
    </w:div>
    <w:div w:id="1640652832">
      <w:bodyDiv w:val="1"/>
      <w:marLeft w:val="0"/>
      <w:marRight w:val="0"/>
      <w:marTop w:val="0"/>
      <w:marBottom w:val="0"/>
      <w:divBdr>
        <w:top w:val="none" w:sz="0" w:space="0" w:color="auto"/>
        <w:left w:val="none" w:sz="0" w:space="0" w:color="auto"/>
        <w:bottom w:val="none" w:sz="0" w:space="0" w:color="auto"/>
        <w:right w:val="none" w:sz="0" w:space="0" w:color="auto"/>
      </w:divBdr>
    </w:div>
    <w:div w:id="1704670942">
      <w:bodyDiv w:val="1"/>
      <w:marLeft w:val="0"/>
      <w:marRight w:val="0"/>
      <w:marTop w:val="0"/>
      <w:marBottom w:val="0"/>
      <w:divBdr>
        <w:top w:val="none" w:sz="0" w:space="0" w:color="auto"/>
        <w:left w:val="none" w:sz="0" w:space="0" w:color="auto"/>
        <w:bottom w:val="none" w:sz="0" w:space="0" w:color="auto"/>
        <w:right w:val="none" w:sz="0" w:space="0" w:color="auto"/>
      </w:divBdr>
    </w:div>
    <w:div w:id="1859079299">
      <w:bodyDiv w:val="1"/>
      <w:marLeft w:val="0"/>
      <w:marRight w:val="0"/>
      <w:marTop w:val="0"/>
      <w:marBottom w:val="0"/>
      <w:divBdr>
        <w:top w:val="none" w:sz="0" w:space="0" w:color="auto"/>
        <w:left w:val="none" w:sz="0" w:space="0" w:color="auto"/>
        <w:bottom w:val="none" w:sz="0" w:space="0" w:color="auto"/>
        <w:right w:val="none" w:sz="0" w:space="0" w:color="auto"/>
      </w:divBdr>
    </w:div>
    <w:div w:id="1899784197">
      <w:bodyDiv w:val="1"/>
      <w:marLeft w:val="0"/>
      <w:marRight w:val="0"/>
      <w:marTop w:val="0"/>
      <w:marBottom w:val="0"/>
      <w:divBdr>
        <w:top w:val="none" w:sz="0" w:space="0" w:color="auto"/>
        <w:left w:val="none" w:sz="0" w:space="0" w:color="auto"/>
        <w:bottom w:val="none" w:sz="0" w:space="0" w:color="auto"/>
        <w:right w:val="none" w:sz="0" w:space="0" w:color="auto"/>
      </w:divBdr>
      <w:divsChild>
        <w:div w:id="921260030">
          <w:marLeft w:val="0"/>
          <w:marRight w:val="0"/>
          <w:marTop w:val="0"/>
          <w:marBottom w:val="0"/>
          <w:divBdr>
            <w:top w:val="none" w:sz="0" w:space="0" w:color="auto"/>
            <w:left w:val="none" w:sz="0" w:space="0" w:color="auto"/>
            <w:bottom w:val="none" w:sz="0" w:space="0" w:color="auto"/>
            <w:right w:val="none" w:sz="0" w:space="0" w:color="auto"/>
          </w:divBdr>
        </w:div>
      </w:divsChild>
    </w:div>
    <w:div w:id="1908026533">
      <w:bodyDiv w:val="1"/>
      <w:marLeft w:val="0"/>
      <w:marRight w:val="0"/>
      <w:marTop w:val="0"/>
      <w:marBottom w:val="0"/>
      <w:divBdr>
        <w:top w:val="none" w:sz="0" w:space="0" w:color="auto"/>
        <w:left w:val="none" w:sz="0" w:space="0" w:color="auto"/>
        <w:bottom w:val="none" w:sz="0" w:space="0" w:color="auto"/>
        <w:right w:val="none" w:sz="0" w:space="0" w:color="auto"/>
      </w:divBdr>
    </w:div>
    <w:div w:id="1944652041">
      <w:bodyDiv w:val="1"/>
      <w:marLeft w:val="0"/>
      <w:marRight w:val="0"/>
      <w:marTop w:val="0"/>
      <w:marBottom w:val="0"/>
      <w:divBdr>
        <w:top w:val="none" w:sz="0" w:space="0" w:color="auto"/>
        <w:left w:val="none" w:sz="0" w:space="0" w:color="auto"/>
        <w:bottom w:val="none" w:sz="0" w:space="0" w:color="auto"/>
        <w:right w:val="none" w:sz="0" w:space="0" w:color="auto"/>
      </w:divBdr>
    </w:div>
    <w:div w:id="1992326803">
      <w:bodyDiv w:val="1"/>
      <w:marLeft w:val="0"/>
      <w:marRight w:val="0"/>
      <w:marTop w:val="0"/>
      <w:marBottom w:val="0"/>
      <w:divBdr>
        <w:top w:val="none" w:sz="0" w:space="0" w:color="auto"/>
        <w:left w:val="none" w:sz="0" w:space="0" w:color="auto"/>
        <w:bottom w:val="none" w:sz="0" w:space="0" w:color="auto"/>
        <w:right w:val="none" w:sz="0" w:space="0" w:color="auto"/>
      </w:divBdr>
    </w:div>
    <w:div w:id="204081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log.octo.com/le-chatbot-docto-langchain-rag-et-code-associ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nyscale.com/blog/a-comprehensive-guide-for-building-rag-based-llm-applications-part-1" TargetMode="Externa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0CF8125E0F96A479072D89DAD2AD8B5" ma:contentTypeVersion="12" ma:contentTypeDescription="Crear nuevo documento." ma:contentTypeScope="" ma:versionID="240f7d8abee0f20bf6951b841c21f29f">
  <xsd:schema xmlns:xsd="http://www.w3.org/2001/XMLSchema" xmlns:xs="http://www.w3.org/2001/XMLSchema" xmlns:p="http://schemas.microsoft.com/office/2006/metadata/properties" xmlns:ns3="ff21f150-812e-4b54-8d22-cbcedf0d368b" xmlns:ns4="9053239c-89d6-4c82-a6a0-c7307a9764ad" targetNamespace="http://schemas.microsoft.com/office/2006/metadata/properties" ma:root="true" ma:fieldsID="1cf054f5f1449391a2e2cbad13335808" ns3:_="" ns4:_="">
    <xsd:import namespace="ff21f150-812e-4b54-8d22-cbcedf0d368b"/>
    <xsd:import namespace="9053239c-89d6-4c82-a6a0-c7307a9764a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1f150-812e-4b54-8d22-cbcedf0d368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53239c-89d6-4c82-a6a0-c7307a9764a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9053239c-89d6-4c82-a6a0-c7307a9764a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C5289-EAA4-4D37-82F0-CA9B456CC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21f150-812e-4b54-8d22-cbcedf0d368b"/>
    <ds:schemaRef ds:uri="9053239c-89d6-4c82-a6a0-c7307a9764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5F265C-2CAA-4DAE-80B5-693499B8080F}">
  <ds:schemaRefs>
    <ds:schemaRef ds:uri="http://schemas.microsoft.com/office/2006/metadata/properties"/>
    <ds:schemaRef ds:uri="http://schemas.microsoft.com/office/infopath/2007/PartnerControls"/>
    <ds:schemaRef ds:uri="9053239c-89d6-4c82-a6a0-c7307a9764ad"/>
  </ds:schemaRefs>
</ds:datastoreItem>
</file>

<file path=customXml/itemProps3.xml><?xml version="1.0" encoding="utf-8"?>
<ds:datastoreItem xmlns:ds="http://schemas.openxmlformats.org/officeDocument/2006/customXml" ds:itemID="{A3EDC41F-41BB-407A-A826-F2DE59969354}">
  <ds:schemaRefs>
    <ds:schemaRef ds:uri="http://schemas.microsoft.com/sharepoint/v3/contenttype/forms"/>
  </ds:schemaRefs>
</ds:datastoreItem>
</file>

<file path=customXml/itemProps4.xml><?xml version="1.0" encoding="utf-8"?>
<ds:datastoreItem xmlns:ds="http://schemas.openxmlformats.org/officeDocument/2006/customXml" ds:itemID="{315C7B5D-24AA-470C-92A8-AA6AF74CA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919</Words>
  <Characters>5055</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Djeghri</dc:creator>
  <cp:keywords/>
  <dc:description/>
  <cp:lastModifiedBy>Amine Djeghri</cp:lastModifiedBy>
  <cp:revision>191</cp:revision>
  <dcterms:created xsi:type="dcterms:W3CDTF">2023-03-21T16:22:00Z</dcterms:created>
  <dcterms:modified xsi:type="dcterms:W3CDTF">2023-10-27T16:28:00Z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0x01010080CF8125E0F96A479072D89DAD2AD8B5</vt:lpwstr>
  </property>
</Properties>
</file>