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Budi Darmanto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Programmer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Budi Darmanto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7qc1OqFldVUUdl8ouBfRHjr1VQ==">CgMxLjAaJwoBMBIiCiAIBCocCgtBQUFCZXlvcXFZRRAIGgtBQUFCZXlvcXFZRSLvAgoLQUFBQmV5b3FxWUUSxQIKC0FBQUJleW9xcVlFEgtBQUFCZXlvcXFZR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VJKemF6RXlpcE1tVnRUYk1JczdjNktMUDJ6dFlNMF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2025-03-06T02:51:00Z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