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xml" PartName="/customXML/item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package.core-properties+xml" PartName="/docProps/core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rPr>
          <w:rFonts w:ascii="Proxima Nova" w:cs="Proxima Nova" w:eastAsia="Proxima Nova" w:hAnsi="Proxima Nova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0" w:firstLine="0"/>
        <w:rPr>
          <w:rFonts w:ascii="Proxima Nova" w:cs="Proxima Nova" w:eastAsia="Proxima Nova" w:hAnsi="Proxima Nova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firstLine="0"/>
        <w:rPr>
          <w:rFonts w:ascii="Proxima Nova" w:cs="Proxima Nova" w:eastAsia="Proxima Nova" w:hAnsi="Proxima Nova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0" w:firstLine="0"/>
        <w:rPr>
          <w:rFonts w:ascii="Proxima Nova" w:cs="Proxima Nova" w:eastAsia="Proxima Nova" w:hAnsi="Proxima Nova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0" w:firstLine="0"/>
        <w:rPr>
          <w:rFonts w:ascii="Proxima Nova" w:cs="Proxima Nova" w:eastAsia="Proxima Nova" w:hAnsi="Proxima Nova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0" w:firstLine="0"/>
        <w:rPr>
          <w:rFonts w:ascii="Proxima Nova" w:cs="Proxima Nova" w:eastAsia="Proxima Nova" w:hAnsi="Proxima Nova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76" w:lineRule="auto"/>
        <w:ind w:left="0" w:hanging="2"/>
        <w:jc w:val="center"/>
        <w:rPr>
          <w:rFonts w:ascii="Proxima Nova" w:cs="Proxima Nova" w:eastAsia="Proxima Nova" w:hAnsi="Proxima Nova"/>
          <w:b w:val="1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b w:val="1"/>
          <w:sz w:val="22"/>
          <w:szCs w:val="22"/>
          <w:rtl w:val="0"/>
        </w:rPr>
        <w:t xml:space="preserve">PERJANJIAN KERAHASIAAN INFORMASI</w:t>
      </w:r>
    </w:p>
    <w:p w:rsidR="00000000" w:rsidDel="00000000" w:rsidP="00000000" w:rsidRDefault="00000000" w:rsidRPr="00000000" w14:paraId="00000008">
      <w:pPr>
        <w:spacing w:line="276" w:lineRule="auto"/>
        <w:ind w:left="0" w:hanging="2"/>
        <w:jc w:val="center"/>
        <w:rPr>
          <w:rFonts w:ascii="Proxima Nova" w:cs="Proxima Nova" w:eastAsia="Proxima Nova" w:hAnsi="Proxima Nova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sz w:val="22"/>
          <w:szCs w:val="22"/>
          <w:rtl w:val="0"/>
        </w:rPr>
        <w:t xml:space="preserve">(</w:t>
      </w:r>
      <w:r w:rsidDel="00000000" w:rsidR="00000000" w:rsidRPr="00000000">
        <w:rPr>
          <w:rFonts w:ascii="Proxima Nova" w:cs="Proxima Nova" w:eastAsia="Proxima Nova" w:hAnsi="Proxima Nova"/>
          <w:i w:val="1"/>
          <w:sz w:val="22"/>
          <w:szCs w:val="22"/>
          <w:rtl w:val="0"/>
        </w:rPr>
        <w:t xml:space="preserve">Non-Disclosure Agreement</w:t>
      </w:r>
      <w:r w:rsidDel="00000000" w:rsidR="00000000" w:rsidRPr="00000000">
        <w:rPr>
          <w:rFonts w:ascii="Proxima Nova" w:cs="Proxima Nova" w:eastAsia="Proxima Nova" w:hAnsi="Proxima Nova"/>
          <w:sz w:val="22"/>
          <w:szCs w:val="22"/>
          <w:rtl w:val="0"/>
        </w:rPr>
        <w:t xml:space="preserve">)</w:t>
      </w:r>
    </w:p>
    <w:p w:rsidR="00000000" w:rsidDel="00000000" w:rsidP="00000000" w:rsidRDefault="00000000" w:rsidRPr="00000000" w14:paraId="00000009">
      <w:pPr>
        <w:spacing w:line="276" w:lineRule="auto"/>
        <w:ind w:left="0" w:hanging="2"/>
        <w:jc w:val="center"/>
        <w:rPr>
          <w:rFonts w:ascii="Proxima Nova" w:cs="Proxima Nova" w:eastAsia="Proxima Nova" w:hAnsi="Proxima Nov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0" w:firstLine="0"/>
        <w:jc w:val="both"/>
        <w:rPr>
          <w:rFonts w:ascii="Proxima Nova" w:cs="Proxima Nova" w:eastAsia="Proxima Nova" w:hAnsi="Proxima Nova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sz w:val="22"/>
          <w:szCs w:val="22"/>
          <w:rtl w:val="0"/>
        </w:rPr>
        <w:t xml:space="preserve">Sebagai bentuk pertanggungjawaban dan pelaksanaan dari kontrak/perjanjian kerja sama antara PT SINERGI INFORMATIKA SEMEN INDONESIA dan PT SEMEN INDONESIA (PERSERO) TBK</w:t>
      </w:r>
    </w:p>
    <w:p w:rsidR="00000000" w:rsidDel="00000000" w:rsidP="00000000" w:rsidRDefault="00000000" w:rsidRPr="00000000" w14:paraId="0000000B">
      <w:pPr>
        <w:spacing w:line="240" w:lineRule="auto"/>
        <w:ind w:left="0" w:hanging="2"/>
        <w:jc w:val="both"/>
        <w:rPr>
          <w:rFonts w:ascii="Proxima Nova" w:cs="Proxima Nova" w:eastAsia="Proxima Nova" w:hAnsi="Proxima Nov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40" w:lineRule="auto"/>
        <w:ind w:left="0" w:hanging="2"/>
        <w:jc w:val="both"/>
        <w:rPr>
          <w:rFonts w:ascii="Proxima Nova" w:cs="Proxima Nova" w:eastAsia="Proxima Nova" w:hAnsi="Proxima Nova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sz w:val="22"/>
          <w:szCs w:val="22"/>
          <w:rtl w:val="0"/>
        </w:rPr>
        <w:t xml:space="preserve">Nomor</w:t>
        <w:tab/>
        <w:tab/>
        <w:tab/>
        <w:t xml:space="preserve">: (diisikan nomor PO/SPK/atas pekerjaan ............)</w:t>
      </w:r>
    </w:p>
    <w:p w:rsidR="00000000" w:rsidDel="00000000" w:rsidP="00000000" w:rsidRDefault="00000000" w:rsidRPr="00000000" w14:paraId="0000000D">
      <w:pPr>
        <w:spacing w:line="240" w:lineRule="auto"/>
        <w:ind w:left="0" w:hanging="2"/>
        <w:jc w:val="both"/>
        <w:rPr>
          <w:rFonts w:ascii="Proxima Nova" w:cs="Proxima Nova" w:eastAsia="Proxima Nova" w:hAnsi="Proxima Nova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sz w:val="22"/>
          <w:szCs w:val="22"/>
          <w:rtl w:val="0"/>
        </w:rPr>
        <w:t xml:space="preserve">Tanggal </w:t>
        <w:tab/>
        <w:tab/>
        <w:t xml:space="preserve">: (diisikan tgl PO/SPK/atas pekerjaan .................)</w:t>
      </w:r>
    </w:p>
    <w:p w:rsidR="00000000" w:rsidDel="00000000" w:rsidP="00000000" w:rsidRDefault="00000000" w:rsidRPr="00000000" w14:paraId="0000000E">
      <w:pPr>
        <w:spacing w:line="240" w:lineRule="auto"/>
        <w:ind w:left="0" w:hanging="2"/>
        <w:jc w:val="both"/>
        <w:rPr>
          <w:rFonts w:ascii="Proxima Nova" w:cs="Proxima Nova" w:eastAsia="Proxima Nova" w:hAnsi="Proxima Nova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sz w:val="22"/>
          <w:szCs w:val="22"/>
          <w:rtl w:val="0"/>
        </w:rPr>
        <w:t xml:space="preserve">Pekerjaan </w:t>
        <w:tab/>
        <w:tab/>
        <w:t xml:space="preserve">: </w:t>
      </w:r>
      <w:r w:rsidDel="00000000" w:rsidR="00000000" w:rsidRPr="00000000">
        <w:rPr>
          <w:rFonts w:ascii="Proxima Nova" w:cs="Proxima Nova" w:eastAsia="Proxima Nova" w:hAnsi="Proxima Nova"/>
          <w:sz w:val="22"/>
          <w:szCs w:val="22"/>
          <w:highlight w:val="yellow"/>
          <w:rtl w:val="0"/>
        </w:rPr>
        <w:t xml:space="preserve">[SIG] JASA KONSULTAN PENGEMBANGAN APLIKASI SIGMA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40" w:lineRule="auto"/>
        <w:ind w:left="0" w:hanging="2"/>
        <w:jc w:val="both"/>
        <w:rPr>
          <w:rFonts w:ascii="Proxima Nova" w:cs="Proxima Nova" w:eastAsia="Proxima Nova" w:hAnsi="Proxima Nov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40" w:lineRule="auto"/>
        <w:ind w:left="0" w:hanging="2"/>
        <w:jc w:val="both"/>
        <w:rPr>
          <w:rFonts w:ascii="Proxima Nova" w:cs="Proxima Nova" w:eastAsia="Proxima Nova" w:hAnsi="Proxima Nova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sz w:val="22"/>
          <w:szCs w:val="22"/>
          <w:rtl w:val="0"/>
        </w:rPr>
        <w:t xml:space="preserve">Dengan ini,</w:t>
      </w:r>
    </w:p>
    <w:p w:rsidR="00000000" w:rsidDel="00000000" w:rsidP="00000000" w:rsidRDefault="00000000" w:rsidRPr="00000000" w14:paraId="00000011">
      <w:pPr>
        <w:spacing w:line="240" w:lineRule="auto"/>
        <w:ind w:left="0" w:hanging="2"/>
        <w:jc w:val="both"/>
        <w:rPr>
          <w:rFonts w:ascii="Proxima Nova" w:cs="Proxima Nova" w:eastAsia="Proxima Nova" w:hAnsi="Proxima Nova"/>
          <w:sz w:val="22"/>
          <w:szCs w:val="22"/>
        </w:rPr>
      </w:pPr>
      <w:sdt>
        <w:sdtPr>
          <w:tag w:val="goog_rdk_0"/>
        </w:sdtPr>
        <w:sdtContent>
          <w:commentRangeStart w:id="0"/>
        </w:sdtContent>
      </w:sdt>
      <w:r w:rsidDel="00000000" w:rsidR="00000000" w:rsidRPr="00000000">
        <w:rPr>
          <w:rFonts w:ascii="Proxima Nova" w:cs="Proxima Nova" w:eastAsia="Proxima Nova" w:hAnsi="Proxima Nova"/>
          <w:sz w:val="22"/>
          <w:szCs w:val="22"/>
          <w:rtl w:val="0"/>
        </w:rPr>
        <w:t xml:space="preserve">Nama </w:t>
        <w:tab/>
        <w:tab/>
      </w:r>
      <w:commentRangeEnd w:id="0"/>
      <w:r w:rsidDel="00000000" w:rsidR="00000000" w:rsidRPr="00000000">
        <w:commentReference w:id="0"/>
      </w:r>
      <w:r w:rsidDel="00000000" w:rsidR="00000000" w:rsidRPr="00000000">
        <w:rPr>
          <w:rFonts w:ascii="Proxima Nova" w:cs="Proxima Nova" w:eastAsia="Proxima Nova" w:hAnsi="Proxima Nova"/>
          <w:sz w:val="22"/>
          <w:szCs w:val="22"/>
          <w:rtl w:val="0"/>
        </w:rPr>
        <w:tab/>
        <w:t xml:space="preserve">: Faris Syaifuddin</w:t>
      </w:r>
    </w:p>
    <w:p w:rsidR="00000000" w:rsidDel="00000000" w:rsidP="00000000" w:rsidRDefault="00000000" w:rsidRPr="00000000" w14:paraId="00000012">
      <w:pPr>
        <w:spacing w:line="240" w:lineRule="auto"/>
        <w:ind w:left="0" w:hanging="2"/>
        <w:jc w:val="both"/>
        <w:rPr>
          <w:rFonts w:ascii="Proxima Nova" w:cs="Proxima Nova" w:eastAsia="Proxima Nova" w:hAnsi="Proxima Nova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sz w:val="22"/>
          <w:szCs w:val="22"/>
          <w:rtl w:val="0"/>
        </w:rPr>
        <w:t xml:space="preserve">NIK/Nomor Identitas    : 3578253011930001</w:t>
      </w:r>
    </w:p>
    <w:p w:rsidR="00000000" w:rsidDel="00000000" w:rsidP="00000000" w:rsidRDefault="00000000" w:rsidRPr="00000000" w14:paraId="00000013">
      <w:pPr>
        <w:tabs>
          <w:tab w:val="left" w:leader="none" w:pos="2160"/>
        </w:tabs>
        <w:spacing w:line="240" w:lineRule="auto"/>
        <w:ind w:left="0" w:hanging="2"/>
        <w:jc w:val="both"/>
        <w:rPr>
          <w:rFonts w:ascii="Proxima Nova" w:cs="Proxima Nova" w:eastAsia="Proxima Nova" w:hAnsi="Proxima Nova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sz w:val="22"/>
          <w:szCs w:val="22"/>
          <w:rtl w:val="0"/>
        </w:rPr>
        <w:t xml:space="preserve">Alamat</w:t>
        <w:tab/>
        <w:t xml:space="preserve">: </w:t>
      </w:r>
      <w:r w:rsidDel="00000000" w:rsidR="00000000" w:rsidRPr="00000000">
        <w:rPr>
          <w:rFonts w:ascii="Proxima Nova" w:cs="Proxima Nova" w:eastAsia="Proxima Nova" w:hAnsi="Proxima Nova"/>
          <w:sz w:val="22"/>
          <w:szCs w:val="22"/>
          <w:rtl w:val="0"/>
        </w:rPr>
        <w:t xml:space="preserve">Jl raya rungkut tengah 16a, Surabaya</w:t>
      </w:r>
    </w:p>
    <w:p w:rsidR="00000000" w:rsidDel="00000000" w:rsidP="00000000" w:rsidRDefault="00000000" w:rsidRPr="00000000" w14:paraId="00000014">
      <w:pPr>
        <w:tabs>
          <w:tab w:val="left" w:leader="none" w:pos="2160"/>
        </w:tabs>
        <w:spacing w:line="240" w:lineRule="auto"/>
        <w:ind w:left="0" w:hanging="2"/>
        <w:jc w:val="both"/>
        <w:rPr>
          <w:rFonts w:ascii="Proxima Nova" w:cs="Proxima Nova" w:eastAsia="Proxima Nova" w:hAnsi="Proxima Nova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sz w:val="22"/>
          <w:szCs w:val="22"/>
          <w:rtl w:val="0"/>
        </w:rPr>
        <w:t xml:space="preserve">Jabatan</w:t>
        <w:tab/>
        <w:t xml:space="preserve">: Programmer</w:t>
      </w:r>
    </w:p>
    <w:p w:rsidR="00000000" w:rsidDel="00000000" w:rsidP="00000000" w:rsidRDefault="00000000" w:rsidRPr="00000000" w14:paraId="00000015">
      <w:pPr>
        <w:tabs>
          <w:tab w:val="left" w:leader="none" w:pos="2160"/>
        </w:tabs>
        <w:spacing w:line="240" w:lineRule="auto"/>
        <w:ind w:left="0" w:hanging="2"/>
        <w:jc w:val="both"/>
        <w:rPr>
          <w:rFonts w:ascii="Proxima Nova" w:cs="Proxima Nova" w:eastAsia="Proxima Nova" w:hAnsi="Proxima Nova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sz w:val="22"/>
          <w:szCs w:val="22"/>
          <w:rtl w:val="0"/>
        </w:rPr>
        <w:t xml:space="preserve">Unit </w:t>
        <w:tab/>
        <w:t xml:space="preserve">: </w:t>
      </w:r>
      <w:r w:rsidDel="00000000" w:rsidR="00000000" w:rsidRPr="00000000">
        <w:rPr>
          <w:rFonts w:ascii="Proxima Nova" w:cs="Proxima Nova" w:eastAsia="Proxima Nova" w:hAnsi="Proxima Nova"/>
          <w:sz w:val="22"/>
          <w:szCs w:val="22"/>
          <w:highlight w:val="yellow"/>
          <w:rtl w:val="0"/>
        </w:rPr>
        <w:t xml:space="preserve">IT Operation Area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2552"/>
          <w:tab w:val="left" w:leader="none" w:pos="2835"/>
          <w:tab w:val="left" w:leader="none" w:pos="6804"/>
        </w:tabs>
        <w:ind w:left="0" w:firstLine="0"/>
        <w:rPr>
          <w:rFonts w:ascii="Proxima Nova" w:cs="Proxima Nova" w:eastAsia="Proxima Nova" w:hAnsi="Proxima Nov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hanging="2"/>
        <w:jc w:val="both"/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Sehubungan dengan Data dan Informasi Rahasia (sebagaimana didefinisikan di bawah ini) yang saya peroleh, dapatkan, simpan, lihat, dengar, baca, miliki dan/atau sengaja ataupun tidak sengaja saya ketahui yang terkait maupun tidak terkait dengan pekerjaan-pekerjaan yang telah, sedang, dan akan saya lakukan sehubungan dengan Pekerjaan </w:t>
      </w:r>
      <w:r w:rsidDel="00000000" w:rsidR="00000000" w:rsidRPr="00000000">
        <w:rPr>
          <w:rFonts w:ascii="Proxima Nova" w:cs="Proxima Nova" w:eastAsia="Proxima Nova" w:hAnsi="Proxima Nova"/>
          <w:sz w:val="22"/>
          <w:szCs w:val="22"/>
          <w:highlight w:val="yellow"/>
          <w:rtl w:val="0"/>
        </w:rPr>
        <w:t xml:space="preserve">[SIG] JASA KONSULTAN PENGEMBANGAN APLIKASI SIGMA</w:t>
      </w: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dengan ini saya menyatakan bahwa: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58" w:right="0" w:hanging="360"/>
        <w:jc w:val="both"/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Saya memiliki akses terhadap Data Aplikasi </w:t>
      </w: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SIGMA</w:t>
      </w: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PT Semen Indonesia (Persero) Tbk yang diberikan melalui perjanjian dan kepercayaan atas penugasan yang diberikan;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58" w:right="0" w:hanging="360"/>
        <w:jc w:val="both"/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Memahami dan menyetujui bahwa setiap informasi dalam Data Aplikasi SIGMA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58" w:right="0" w:hanging="360"/>
        <w:jc w:val="both"/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Tidak akan membagikan dan/atau membagi pakaikan akses tersebut kepada pihak lain;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58" w:right="0" w:hanging="360"/>
        <w:jc w:val="both"/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Tidak akan menggunakan informasi tersebut selain untuk tujuan </w:t>
      </w: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.......................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58" w:right="0" w:hanging="360"/>
        <w:jc w:val="both"/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Menyetujui untuk segera mengembalikan akses tersebut setelah penugasan atau hubungan kerja selesai;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58" w:right="0" w:hanging="360"/>
        <w:jc w:val="both"/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Bersedia untuk selalu menjaga kerahasiaan segala data yang diperoleh dari luar dan dalam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58" w:right="0" w:hanging="360"/>
        <w:jc w:val="both"/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Bersedia diberikan sanksi hukum sesuai peraturan perundang-undangan yang berlaku dan dapat dikenakan pengenaan ganti kerugian baik materill maupun imateriil apabila terbukti  melakukan pelanggaran;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58" w:right="0" w:hanging="360"/>
        <w:jc w:val="both"/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Memahami bahwa pernyataan ini berlaku sejak ditandatangani hingga seterusnya bahkan setelah perjanjian kerja sama selesai.</w:t>
      </w:r>
    </w:p>
    <w:p w:rsidR="00000000" w:rsidDel="00000000" w:rsidP="00000000" w:rsidRDefault="00000000" w:rsidRPr="00000000" w14:paraId="00000020">
      <w:pPr>
        <w:spacing w:line="240" w:lineRule="auto"/>
        <w:ind w:left="0" w:hanging="2"/>
        <w:jc w:val="both"/>
        <w:rPr>
          <w:rFonts w:ascii="Proxima Nova" w:cs="Proxima Nova" w:eastAsia="Proxima Nova" w:hAnsi="Proxima Nov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40" w:lineRule="auto"/>
        <w:ind w:left="0" w:hanging="2"/>
        <w:jc w:val="both"/>
        <w:rPr>
          <w:rFonts w:ascii="Proxima Nova" w:cs="Proxima Nova" w:eastAsia="Proxima Nova" w:hAnsi="Proxima Nova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sz w:val="22"/>
          <w:szCs w:val="22"/>
          <w:rtl w:val="0"/>
        </w:rPr>
        <w:t xml:space="preserve">Demikian surat pernyataan ini saya buat dengan sebenar-benarnya, tanpa adanya paksaan atau tekanan dari pihak manapun dan saya sanggup dituntut di muka hukum apabila saya melanggar Surat Pernyataan ini .</w:t>
      </w:r>
    </w:p>
    <w:p w:rsidR="00000000" w:rsidDel="00000000" w:rsidP="00000000" w:rsidRDefault="00000000" w:rsidRPr="00000000" w14:paraId="00000022">
      <w:pPr>
        <w:spacing w:line="276" w:lineRule="auto"/>
        <w:ind w:left="0" w:firstLine="0"/>
        <w:jc w:val="both"/>
        <w:rPr>
          <w:rFonts w:ascii="Proxima Nova" w:cs="Proxima Nova" w:eastAsia="Proxima Nova" w:hAnsi="Proxima Nova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35"/>
        <w:gridCol w:w="4971"/>
        <w:tblGridChange w:id="0">
          <w:tblGrid>
            <w:gridCol w:w="4635"/>
            <w:gridCol w:w="4971"/>
          </w:tblGrid>
        </w:tblGridChange>
      </w:tblGrid>
      <w:tr>
        <w:trPr>
          <w:cantSplit w:val="0"/>
          <w:trHeight w:val="119" w:hRule="atLeast"/>
          <w:tblHeader w:val="0"/>
        </w:trPr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23">
            <w:pPr>
              <w:spacing w:line="240" w:lineRule="auto"/>
              <w:ind w:left="0" w:hanging="2"/>
              <w:jc w:val="center"/>
              <w:rPr>
                <w:rFonts w:ascii="Proxima Nova" w:cs="Proxima Nova" w:eastAsia="Proxima Nova" w:hAnsi="Proxima Nova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sz w:val="22"/>
                <w:szCs w:val="22"/>
                <w:rtl w:val="0"/>
              </w:rPr>
              <w:t xml:space="preserve">Pihak PT. SINERGI INFORMATIKA SEMEN INDONESIA</w:t>
            </w:r>
          </w:p>
        </w:tc>
      </w:tr>
      <w:tr>
        <w:trPr>
          <w:cantSplit w:val="0"/>
          <w:trHeight w:val="1626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25">
            <w:pPr>
              <w:spacing w:line="240" w:lineRule="auto"/>
              <w:ind w:left="0" w:hanging="2"/>
              <w:jc w:val="both"/>
              <w:rPr>
                <w:rFonts w:ascii="Proxima Nova" w:cs="Proxima Nova" w:eastAsia="Proxima Nova" w:hAnsi="Proxima Nova"/>
                <w:sz w:val="22"/>
                <w:szCs w:val="22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2"/>
                <w:szCs w:val="22"/>
                <w:rtl w:val="0"/>
              </w:rPr>
              <w:t xml:space="preserve">Jakarta, 06 Maret 2025</w:t>
            </w:r>
          </w:p>
          <w:p w:rsidR="00000000" w:rsidDel="00000000" w:rsidP="00000000" w:rsidRDefault="00000000" w:rsidRPr="00000000" w14:paraId="00000026">
            <w:pPr>
              <w:spacing w:line="240" w:lineRule="auto"/>
              <w:ind w:left="0" w:hanging="2"/>
              <w:jc w:val="both"/>
              <w:rPr>
                <w:rFonts w:ascii="Proxima Nova" w:cs="Proxima Nova" w:eastAsia="Proxima Nova" w:hAnsi="Proxima Nova"/>
                <w:sz w:val="22"/>
                <w:szCs w:val="22"/>
                <w:highlight w:val="yellow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2"/>
                <w:szCs w:val="22"/>
                <w:highlight w:val="yellow"/>
                <w:rtl w:val="0"/>
              </w:rPr>
              <w:t xml:space="preserve">Tenaga Ahli</w:t>
            </w:r>
          </w:p>
          <w:p w:rsidR="00000000" w:rsidDel="00000000" w:rsidP="00000000" w:rsidRDefault="00000000" w:rsidRPr="00000000" w14:paraId="00000027">
            <w:pPr>
              <w:spacing w:line="240" w:lineRule="auto"/>
              <w:ind w:left="0" w:hanging="2"/>
              <w:jc w:val="both"/>
              <w:rPr>
                <w:rFonts w:ascii="Proxima Nova" w:cs="Proxima Nova" w:eastAsia="Proxima Nova" w:hAnsi="Proxima Nova"/>
                <w:sz w:val="22"/>
                <w:szCs w:val="22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spacing w:line="240" w:lineRule="auto"/>
              <w:ind w:left="0" w:hanging="2"/>
              <w:jc w:val="both"/>
              <w:rPr>
                <w:rFonts w:ascii="Proxima Nova" w:cs="Proxima Nova" w:eastAsia="Proxima Nova" w:hAnsi="Proxima Nova"/>
                <w:sz w:val="22"/>
                <w:szCs w:val="22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spacing w:line="240" w:lineRule="auto"/>
              <w:ind w:left="0" w:hanging="2"/>
              <w:jc w:val="both"/>
              <w:rPr>
                <w:rFonts w:ascii="Proxima Nova" w:cs="Proxima Nova" w:eastAsia="Proxima Nova" w:hAnsi="Proxima Nova"/>
                <w:sz w:val="22"/>
                <w:szCs w:val="22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spacing w:line="240" w:lineRule="auto"/>
              <w:ind w:left="0" w:firstLine="0"/>
              <w:jc w:val="both"/>
              <w:rPr>
                <w:rFonts w:ascii="Proxima Nova" w:cs="Proxima Nova" w:eastAsia="Proxima Nova" w:hAnsi="Proxima Nova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sz w:val="22"/>
                <w:szCs w:val="22"/>
                <w:rtl w:val="0"/>
              </w:rPr>
              <w:t xml:space="preserve">Faris Syaifuddin</w:t>
            </w:r>
          </w:p>
          <w:p w:rsidR="00000000" w:rsidDel="00000000" w:rsidP="00000000" w:rsidRDefault="00000000" w:rsidRPr="00000000" w14:paraId="0000002B">
            <w:pPr>
              <w:spacing w:line="240" w:lineRule="auto"/>
              <w:ind w:left="0" w:firstLine="0"/>
              <w:jc w:val="both"/>
              <w:rPr>
                <w:rFonts w:ascii="Proxima Nova" w:cs="Proxima Nova" w:eastAsia="Proxima Nova" w:hAnsi="Proxima Nova"/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C">
            <w:pPr>
              <w:spacing w:line="240" w:lineRule="auto"/>
              <w:ind w:left="0" w:hanging="2"/>
              <w:jc w:val="both"/>
              <w:rPr>
                <w:rFonts w:ascii="Proxima Nova" w:cs="Proxima Nova" w:eastAsia="Proxima Nova" w:hAnsi="Proxima Nova"/>
                <w:sz w:val="22"/>
                <w:szCs w:val="22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2"/>
                <w:szCs w:val="22"/>
                <w:rtl w:val="0"/>
              </w:rPr>
              <w:t xml:space="preserve">Mengetahui,</w:t>
            </w:r>
          </w:p>
          <w:p w:rsidR="00000000" w:rsidDel="00000000" w:rsidP="00000000" w:rsidRDefault="00000000" w:rsidRPr="00000000" w14:paraId="0000002D">
            <w:pPr>
              <w:spacing w:line="240" w:lineRule="auto"/>
              <w:ind w:left="0" w:hanging="2"/>
              <w:jc w:val="both"/>
              <w:rPr>
                <w:rFonts w:ascii="Proxima Nova" w:cs="Proxima Nova" w:eastAsia="Proxima Nova" w:hAnsi="Proxima Nova"/>
                <w:sz w:val="22"/>
                <w:szCs w:val="22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2"/>
                <w:szCs w:val="22"/>
                <w:rtl w:val="0"/>
              </w:rPr>
              <w:t xml:space="preserve">Direktur Utama</w:t>
            </w:r>
          </w:p>
          <w:p w:rsidR="00000000" w:rsidDel="00000000" w:rsidP="00000000" w:rsidRDefault="00000000" w:rsidRPr="00000000" w14:paraId="0000002E">
            <w:pPr>
              <w:spacing w:line="240" w:lineRule="auto"/>
              <w:ind w:left="0" w:hanging="2"/>
              <w:jc w:val="both"/>
              <w:rPr>
                <w:rFonts w:ascii="Proxima Nova" w:cs="Proxima Nova" w:eastAsia="Proxima Nova" w:hAnsi="Proxima Nova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spacing w:line="240" w:lineRule="auto"/>
              <w:ind w:left="0" w:hanging="2"/>
              <w:jc w:val="both"/>
              <w:rPr>
                <w:rFonts w:ascii="Proxima Nova" w:cs="Proxima Nova" w:eastAsia="Proxima Nova" w:hAnsi="Proxima Nova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spacing w:line="240" w:lineRule="auto"/>
              <w:ind w:left="0" w:hanging="2"/>
              <w:jc w:val="both"/>
              <w:rPr>
                <w:rFonts w:ascii="Proxima Nova" w:cs="Proxima Nova" w:eastAsia="Proxima Nova" w:hAnsi="Proxima Nova"/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spacing w:line="240" w:lineRule="auto"/>
              <w:ind w:left="0" w:hanging="2"/>
              <w:jc w:val="both"/>
              <w:rPr>
                <w:rFonts w:ascii="Proxima Nova" w:cs="Proxima Nova" w:eastAsia="Proxima Nova" w:hAnsi="Proxima Nova"/>
                <w:b w:val="1"/>
                <w:sz w:val="22"/>
                <w:szCs w:val="22"/>
                <w:highlight w:val="yellow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sz w:val="22"/>
                <w:szCs w:val="22"/>
                <w:rtl w:val="0"/>
              </w:rPr>
              <w:t xml:space="preserve">Achmad Tholchah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1" w:hRule="atLeast"/>
          <w:tblHeader w:val="0"/>
        </w:trPr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32">
            <w:pPr>
              <w:spacing w:line="240" w:lineRule="auto"/>
              <w:ind w:left="0" w:hanging="2"/>
              <w:jc w:val="center"/>
              <w:rPr>
                <w:rFonts w:ascii="Proxima Nova" w:cs="Proxima Nova" w:eastAsia="Proxima Nova" w:hAnsi="Proxima Nova"/>
                <w:sz w:val="22"/>
                <w:szCs w:val="22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sz w:val="22"/>
                <w:szCs w:val="22"/>
                <w:rtl w:val="0"/>
              </w:rPr>
              <w:t xml:space="preserve">Pihak PT Semen Indonesia (Persero) Tbk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13" w:hRule="atLeast"/>
          <w:tblHeader w:val="0"/>
        </w:trPr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34">
            <w:pPr>
              <w:spacing w:line="240" w:lineRule="auto"/>
              <w:ind w:left="0" w:hanging="2"/>
              <w:jc w:val="center"/>
              <w:rPr>
                <w:rFonts w:ascii="Proxima Nova" w:cs="Proxima Nova" w:eastAsia="Proxima Nova" w:hAnsi="Proxima Nova"/>
                <w:sz w:val="22"/>
                <w:szCs w:val="22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2"/>
                <w:szCs w:val="22"/>
                <w:rtl w:val="0"/>
              </w:rPr>
              <w:t xml:space="preserve">Menyetujui,</w:t>
            </w:r>
          </w:p>
          <w:p w:rsidR="00000000" w:rsidDel="00000000" w:rsidP="00000000" w:rsidRDefault="00000000" w:rsidRPr="00000000" w14:paraId="00000035">
            <w:pPr>
              <w:spacing w:line="240" w:lineRule="auto"/>
              <w:ind w:left="0" w:hanging="2"/>
              <w:jc w:val="center"/>
              <w:rPr>
                <w:rFonts w:ascii="Proxima Nova" w:cs="Proxima Nova" w:eastAsia="Proxima Nova" w:hAnsi="Proxima Nova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spacing w:line="240" w:lineRule="auto"/>
              <w:ind w:left="0" w:hanging="2"/>
              <w:jc w:val="center"/>
              <w:rPr>
                <w:rFonts w:ascii="Proxima Nova" w:cs="Proxima Nova" w:eastAsia="Proxima Nova" w:hAnsi="Proxima Nova"/>
                <w:b w:val="1"/>
                <w:color w:val="000000"/>
                <w:sz w:val="22"/>
                <w:szCs w:val="22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spacing w:line="240" w:lineRule="auto"/>
              <w:ind w:left="0" w:hanging="2"/>
              <w:jc w:val="center"/>
              <w:rPr>
                <w:rFonts w:ascii="Proxima Nova" w:cs="Proxima Nova" w:eastAsia="Proxima Nova" w:hAnsi="Proxima Nova"/>
                <w:b w:val="1"/>
                <w:color w:val="000000"/>
                <w:sz w:val="22"/>
                <w:szCs w:val="22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spacing w:line="240" w:lineRule="auto"/>
              <w:ind w:left="0" w:hanging="2"/>
              <w:jc w:val="center"/>
              <w:rPr>
                <w:rFonts w:ascii="Proxima Nova" w:cs="Proxima Nova" w:eastAsia="Proxima Nova" w:hAnsi="Proxima Nova"/>
                <w:b w:val="1"/>
                <w:color w:val="000000"/>
                <w:sz w:val="22"/>
                <w:szCs w:val="22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spacing w:line="240" w:lineRule="auto"/>
              <w:ind w:left="0" w:hanging="2"/>
              <w:jc w:val="center"/>
              <w:rPr>
                <w:rFonts w:ascii="Proxima Nova" w:cs="Proxima Nova" w:eastAsia="Proxima Nova" w:hAnsi="Proxima Nova"/>
                <w:sz w:val="22"/>
                <w:szCs w:val="22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2"/>
                <w:szCs w:val="22"/>
                <w:highlight w:val="yellow"/>
                <w:rtl w:val="0"/>
              </w:rPr>
              <w:t xml:space="preserve">...............................................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spacing w:line="276" w:lineRule="auto"/>
        <w:ind w:left="0" w:firstLine="0"/>
        <w:jc w:val="both"/>
        <w:rPr>
          <w:rFonts w:ascii="Proxima Nova" w:cs="Proxima Nova" w:eastAsia="Proxima Nova" w:hAnsi="Proxima Nova"/>
          <w:sz w:val="22"/>
          <w:szCs w:val="22"/>
        </w:rPr>
      </w:pPr>
      <w:r w:rsidDel="00000000" w:rsidR="00000000" w:rsidRPr="00000000">
        <w:rPr>
          <w:rtl w:val="0"/>
        </w:rPr>
      </w:r>
    </w:p>
    <w:sectPr>
      <w:headerReference r:id="rId9" w:type="default"/>
      <w:headerReference r:id="rId10" w:type="first"/>
      <w:headerReference r:id="rId11" w:type="even"/>
      <w:footerReference r:id="rId12" w:type="default"/>
      <w:footerReference r:id="rId13" w:type="first"/>
      <w:footerReference r:id="rId14" w:type="even"/>
      <w:pgSz w:h="16840" w:w="11900" w:orient="portrait"/>
      <w:pgMar w:bottom="547" w:top="360" w:left="1440" w:right="1080" w:header="0" w:footer="619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Panca Prasetiawan" w:id="0" w:date="2024-03-13T13:50:00Z"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Disikan dengan nama Mitra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042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Georgia"/>
  <w:font w:name="Times New Roman"/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hanging="2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hanging="2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hanging="2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hanging="2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D">
    <w:pPr>
      <w:tabs>
        <w:tab w:val="center" w:leader="none" w:pos="4513"/>
        <w:tab w:val="right" w:leader="none" w:pos="9026"/>
      </w:tabs>
      <w:spacing w:line="240" w:lineRule="auto"/>
      <w:ind w:left="0" w:hanging="2"/>
      <w:jc w:val="center"/>
      <w:rPr>
        <w:color w:val="000000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5074920</wp:posOffset>
          </wp:positionH>
          <wp:positionV relativeFrom="paragraph">
            <wp:posOffset>-145414</wp:posOffset>
          </wp:positionV>
          <wp:extent cx="1400810" cy="899413"/>
          <wp:effectExtent b="0" l="0" r="0" t="0"/>
          <wp:wrapNone/>
          <wp:docPr id="20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3087" r="3086" t="0"/>
                  <a:stretch>
                    <a:fillRect/>
                  </a:stretch>
                </pic:blipFill>
                <pic:spPr>
                  <a:xfrm>
                    <a:off x="0" y="0"/>
                    <a:ext cx="1400810" cy="899413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hanging="2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58" w:hanging="360"/>
      </w:pPr>
      <w:rPr/>
    </w:lvl>
    <w:lvl w:ilvl="1">
      <w:start w:val="1"/>
      <w:numFmt w:val="lowerLetter"/>
      <w:lvlText w:val="%2."/>
      <w:lvlJc w:val="left"/>
      <w:pPr>
        <w:ind w:left="1078" w:hanging="360"/>
      </w:pPr>
      <w:rPr/>
    </w:lvl>
    <w:lvl w:ilvl="2">
      <w:start w:val="1"/>
      <w:numFmt w:val="lowerRoman"/>
      <w:lvlText w:val="%3."/>
      <w:lvlJc w:val="right"/>
      <w:pPr>
        <w:ind w:left="1798" w:hanging="180"/>
      </w:pPr>
      <w:rPr/>
    </w:lvl>
    <w:lvl w:ilvl="3">
      <w:start w:val="1"/>
      <w:numFmt w:val="decimal"/>
      <w:lvlText w:val="%4."/>
      <w:lvlJc w:val="left"/>
      <w:pPr>
        <w:ind w:left="2518" w:hanging="360"/>
      </w:pPr>
      <w:rPr/>
    </w:lvl>
    <w:lvl w:ilvl="4">
      <w:start w:val="1"/>
      <w:numFmt w:val="lowerLetter"/>
      <w:lvlText w:val="%5."/>
      <w:lvlJc w:val="left"/>
      <w:pPr>
        <w:ind w:left="3238" w:hanging="360"/>
      </w:pPr>
      <w:rPr/>
    </w:lvl>
    <w:lvl w:ilvl="5">
      <w:start w:val="1"/>
      <w:numFmt w:val="lowerRoman"/>
      <w:lvlText w:val="%6."/>
      <w:lvlJc w:val="right"/>
      <w:pPr>
        <w:ind w:left="3958" w:hanging="180"/>
      </w:pPr>
      <w:rPr/>
    </w:lvl>
    <w:lvl w:ilvl="6">
      <w:start w:val="1"/>
      <w:numFmt w:val="decimal"/>
      <w:lvlText w:val="%7."/>
      <w:lvlJc w:val="left"/>
      <w:pPr>
        <w:ind w:left="4678" w:hanging="360"/>
      </w:pPr>
      <w:rPr/>
    </w:lvl>
    <w:lvl w:ilvl="7">
      <w:start w:val="1"/>
      <w:numFmt w:val="lowerLetter"/>
      <w:lvlText w:val="%8."/>
      <w:lvlJc w:val="left"/>
      <w:pPr>
        <w:ind w:left="5398" w:hanging="360"/>
      </w:pPr>
      <w:rPr/>
    </w:lvl>
    <w:lvl w:ilvl="8">
      <w:start w:val="1"/>
      <w:numFmt w:val="lowerRoman"/>
      <w:lvlText w:val="%9."/>
      <w:lvlJc w:val="right"/>
      <w:pPr>
        <w:ind w:left="6118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zh-CN"/>
      </w:rPr>
    </w:rPrDefault>
    <w:pPrDefault>
      <w:pPr>
        <w:ind w:hanging="1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</w:pPr>
    <w:rPr>
      <w:rFonts w:ascii="Cambria" w:cs="Cambria" w:eastAsia="Cambria" w:hAnsi="Cambria"/>
      <w:b w:val="1"/>
      <w:color w:val="365f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before="200" w:lineRule="auto"/>
    </w:pPr>
    <w:rPr>
      <w:rFonts w:ascii="Cambria" w:cs="Cambria" w:eastAsia="Cambria" w:hAnsi="Cambria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mbria" w:cs="Cambria" w:eastAsia="Cambria" w:hAnsi="Cambria"/>
      <w:color w:val="17365d"/>
      <w:sz w:val="52"/>
      <w:szCs w:val="52"/>
    </w:rPr>
  </w:style>
  <w:style w:type="paragraph" w:styleId="Normal" w:default="1">
    <w:name w:val="Normal"/>
    <w:qFormat w:val="1"/>
    <w:pPr>
      <w:suppressAutoHyphens w:val="1"/>
      <w:spacing w:line="1" w:lineRule="atLeast"/>
      <w:ind w:left="-1" w:leftChars="-1" w:hanging="1" w:hangingChars="1"/>
      <w:textAlignment w:val="top"/>
      <w:outlineLvl w:val="0"/>
    </w:pPr>
    <w:rPr>
      <w:position w:val="-1"/>
      <w:sz w:val="24"/>
      <w:szCs w:val="24"/>
      <w:lang w:eastAsia="en-US" w:val="zh-CN"/>
    </w:rPr>
  </w:style>
  <w:style w:type="paragraph" w:styleId="Heading1">
    <w:name w:val="heading 1"/>
    <w:basedOn w:val="Normal"/>
    <w:next w:val="Normal"/>
    <w:uiPriority w:val="9"/>
    <w:qFormat w:val="1"/>
    <w:pPr>
      <w:keepNext w:val="1"/>
      <w:keepLines w:val="1"/>
      <w:spacing w:before="480"/>
    </w:pPr>
    <w:rPr>
      <w:rFonts w:ascii="Cambria" w:hAnsi="Cambria"/>
      <w:b w:val="1"/>
      <w:bCs w:val="1"/>
      <w:color w:val="365f91"/>
      <w:sz w:val="28"/>
      <w:szCs w:val="28"/>
    </w:rPr>
  </w:style>
  <w:style w:type="paragraph" w:styleId="Heading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before="200"/>
      <w:outlineLvl w:val="1"/>
    </w:pPr>
    <w:rPr>
      <w:rFonts w:ascii="Cambria" w:hAnsi="Cambria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BalloonText">
    <w:name w:val="Balloon Text"/>
    <w:basedOn w:val="Normal"/>
    <w:qFormat w:val="1"/>
    <w:pPr>
      <w:spacing w:line="240" w:lineRule="auto"/>
    </w:pPr>
    <w:rPr>
      <w:rFonts w:ascii="Segoe UI" w:cs="Segoe UI" w:hAnsi="Segoe UI"/>
      <w:sz w:val="18"/>
      <w:szCs w:val="18"/>
    </w:rPr>
  </w:style>
  <w:style w:type="character" w:styleId="Emphasis">
    <w:name w:val="Emphasis"/>
    <w:rPr>
      <w:i w:val="1"/>
      <w:iCs w:val="1"/>
      <w:w w:val="100"/>
      <w:position w:val="-1"/>
      <w:vertAlign w:val="baseline"/>
      <w:cs w:val="0"/>
    </w:rPr>
  </w:style>
  <w:style w:type="paragraph" w:styleId="Footer">
    <w:name w:val="footer"/>
    <w:basedOn w:val="Normal"/>
    <w:qFormat w:val="1"/>
    <w:pPr>
      <w:tabs>
        <w:tab w:val="center" w:pos="4513"/>
        <w:tab w:val="right" w:pos="9026"/>
      </w:tabs>
    </w:pPr>
  </w:style>
  <w:style w:type="paragraph" w:styleId="Header">
    <w:name w:val="header"/>
    <w:basedOn w:val="Normal"/>
    <w:qFormat w:val="1"/>
    <w:pPr>
      <w:tabs>
        <w:tab w:val="center" w:pos="4513"/>
        <w:tab w:val="right" w:pos="9026"/>
      </w:tabs>
    </w:p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Grid">
    <w:name w:val="Table Grid"/>
    <w:basedOn w:val="TableNormal"/>
    <w:pPr>
      <w:suppressAutoHyphens w:val="1"/>
      <w:spacing w:line="1" w:lineRule="atLeast"/>
      <w:ind w:left="-1" w:leftChars="-1" w:hanging="1" w:hangingChars="1"/>
      <w:textAlignment w:val="top"/>
      <w:outlineLvl w:val="0"/>
    </w:pPr>
    <w:rPr>
      <w:position w:val="-1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Title">
    <w:name w:val="Title"/>
    <w:basedOn w:val="Normal"/>
    <w:next w:val="Normal"/>
    <w:uiPriority w:val="10"/>
    <w:qFormat w:val="1"/>
    <w:pPr>
      <w:pBdr>
        <w:bottom w:color="4f81bd" w:space="4" w:sz="8" w:val="single"/>
      </w:pBdr>
      <w:spacing w:after="300" w:line="240" w:lineRule="auto"/>
      <w:contextualSpacing w:val="1"/>
    </w:pPr>
    <w:rPr>
      <w:rFonts w:ascii="Cambria" w:hAnsi="Cambria"/>
      <w:color w:val="17365d"/>
      <w:spacing w:val="5"/>
      <w:kern w:val="28"/>
      <w:sz w:val="52"/>
      <w:szCs w:val="52"/>
    </w:rPr>
  </w:style>
  <w:style w:type="character" w:styleId="Heading1Chare73b0a50-64bd-4a47-aa8d-1eaa730e2d3d" w:customStyle="1">
    <w:name w:val="Heading 1 Char_e73b0a50-64bd-4a47-aa8d-1eaa730e2d3d"/>
    <w:rPr>
      <w:rFonts w:ascii="Cambria" w:cs="Times New Roman" w:eastAsia="Times New Roman" w:hAnsi="Cambria"/>
      <w:b w:val="1"/>
      <w:bCs w:val="1"/>
      <w:color w:val="365f91"/>
      <w:w w:val="100"/>
      <w:position w:val="-1"/>
      <w:sz w:val="28"/>
      <w:szCs w:val="28"/>
      <w:vertAlign w:val="baseline"/>
      <w:cs w:val="0"/>
    </w:rPr>
  </w:style>
  <w:style w:type="character" w:styleId="Heading2Charc2430a9a-8abc-4dfc-8b32-3e0b26b31051" w:customStyle="1">
    <w:name w:val="Heading 2 Char_c2430a9a-8abc-4dfc-8b32-3e0b26b31051"/>
    <w:rPr>
      <w:rFonts w:ascii="Cambria" w:cs="Times New Roman" w:eastAsia="Times New Roman" w:hAnsi="Cambria"/>
      <w:b w:val="1"/>
      <w:bCs w:val="1"/>
      <w:color w:val="4f81bd"/>
      <w:w w:val="100"/>
      <w:position w:val="-1"/>
      <w:sz w:val="26"/>
      <w:szCs w:val="26"/>
      <w:vertAlign w:val="baseline"/>
      <w:cs w:val="0"/>
    </w:rPr>
  </w:style>
  <w:style w:type="character" w:styleId="BalloonTextChar" w:customStyle="1">
    <w:name w:val="Balloon Text Char"/>
    <w:rPr>
      <w:rFonts w:ascii="Segoe UI" w:cs="Segoe UI" w:hAnsi="Segoe UI"/>
      <w:w w:val="100"/>
      <w:position w:val="-1"/>
      <w:sz w:val="18"/>
      <w:szCs w:val="18"/>
      <w:vertAlign w:val="baseline"/>
      <w:cs w:val="0"/>
      <w:lang w:eastAsia="en-US" w:val="en-US"/>
    </w:rPr>
  </w:style>
  <w:style w:type="character" w:styleId="FooterChar158a8e40-4745-4ea7-8203-905a86f95797" w:customStyle="1">
    <w:name w:val="Footer Char_158a8e40-4745-4ea7-8203-905a86f95797"/>
    <w:rPr>
      <w:w w:val="100"/>
      <w:position w:val="-1"/>
      <w:sz w:val="22"/>
      <w:szCs w:val="22"/>
      <w:vertAlign w:val="baseline"/>
      <w:cs w:val="0"/>
      <w:lang w:eastAsia="en-US" w:val="en-US"/>
    </w:rPr>
  </w:style>
  <w:style w:type="character" w:styleId="HeaderChar7c0a92d4-923d-432c-b78b-ec5fb91df9fb" w:customStyle="1">
    <w:name w:val="Header Char_7c0a92d4-923d-432c-b78b-ec5fb91df9fb"/>
    <w:rPr>
      <w:w w:val="100"/>
      <w:position w:val="-1"/>
      <w:sz w:val="22"/>
      <w:szCs w:val="22"/>
      <w:vertAlign w:val="baseline"/>
      <w:cs w:val="0"/>
      <w:lang w:eastAsia="en-US" w:val="en-US"/>
    </w:rPr>
  </w:style>
  <w:style w:type="character" w:styleId="TitleChar986c7d7e-edc6-4947-8178-f6dd7955adaf" w:customStyle="1">
    <w:name w:val="Title Char_986c7d7e-edc6-4947-8178-f6dd7955adaf"/>
    <w:rPr>
      <w:rFonts w:ascii="Cambria" w:cs="Times New Roman" w:eastAsia="Times New Roman" w:hAnsi="Cambria"/>
      <w:color w:val="17365d"/>
      <w:spacing w:val="5"/>
      <w:w w:val="100"/>
      <w:kern w:val="28"/>
      <w:position w:val="-1"/>
      <w:sz w:val="52"/>
      <w:szCs w:val="52"/>
      <w:vertAlign w:val="baseline"/>
      <w:cs w:val="0"/>
    </w:rPr>
  </w:style>
  <w:style w:type="paragraph" w:styleId="ColorfulList-Accent11" w:customStyle="1">
    <w:name w:val="Colorful List - Accent 11"/>
    <w:basedOn w:val="Normal"/>
    <w:pPr>
      <w:ind w:left="720"/>
      <w:contextualSpacing w:val="1"/>
    </w:pPr>
  </w:style>
  <w:style w:type="paragraph" w:styleId="ListParagraph">
    <w:name w:val="List Paragraph"/>
    <w:basedOn w:val="Normal"/>
    <w:pPr>
      <w:spacing w:line="240" w:lineRule="auto"/>
      <w:ind w:left="720"/>
      <w:contextualSpacing w:val="1"/>
    </w:pPr>
    <w:rPr>
      <w:rFonts w:ascii="Cambria" w:eastAsia="MS Mincho" w:hAnsi="Cambria"/>
    </w:rPr>
  </w:style>
  <w:style w:type="table" w:styleId="Style24" w:customStyle="1">
    <w:name w:val="_Style 24"/>
    <w:basedOn w:val="TableNormal"/>
    <w:tblPr/>
  </w:style>
  <w:style w:type="table" w:styleId="Style25" w:customStyle="1">
    <w:name w:val="_Style 25"/>
    <w:basedOn w:val="TableNormal"/>
    <w:tblPr/>
  </w:style>
  <w:style w:type="character" w:styleId="GridTable1Light1" w:customStyle="1">
    <w:name w:val="Grid Table 1 Light1"/>
    <w:uiPriority w:val="33"/>
    <w:qFormat w:val="1"/>
    <w:rsid w:val="00DB2CC5"/>
    <w:rPr>
      <w:b w:val="1"/>
      <w:bCs w:val="1"/>
      <w:smallCaps w:val="1"/>
      <w:spacing w:val="5"/>
    </w:rPr>
  </w:style>
  <w:style w:type="character" w:styleId="CommentReference">
    <w:name w:val="annotation reference"/>
    <w:uiPriority w:val="99"/>
    <w:semiHidden w:val="1"/>
    <w:unhideWhenUsed w:val="1"/>
    <w:rsid w:val="00DB2CC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 w:val="1"/>
    <w:unhideWhenUsed w:val="1"/>
    <w:rsid w:val="00DB2CC5"/>
    <w:pPr>
      <w:suppressAutoHyphens w:val="0"/>
      <w:spacing w:after="160" w:line="259" w:lineRule="auto"/>
      <w:ind w:left="0" w:leftChars="0" w:firstLine="0" w:firstLineChars="0"/>
      <w:textAlignment w:val="auto"/>
      <w:outlineLvl w:val="9"/>
    </w:pPr>
    <w:rPr>
      <w:rFonts w:ascii="Calibri" w:eastAsia="Calibri" w:hAnsi="Calibri"/>
      <w:position w:val="0"/>
      <w:sz w:val="20"/>
      <w:szCs w:val="20"/>
      <w:lang w:val="id-ID"/>
    </w:rPr>
  </w:style>
  <w:style w:type="character" w:styleId="CommentTextChar" w:customStyle="1">
    <w:name w:val="Comment Text Char"/>
    <w:basedOn w:val="DefaultParagraphFont"/>
    <w:link w:val="CommentText"/>
    <w:uiPriority w:val="99"/>
    <w:semiHidden w:val="1"/>
    <w:rsid w:val="00DB2CC5"/>
    <w:rPr>
      <w:rFonts w:ascii="Calibri" w:eastAsia="Calibri" w:hAnsi="Calibri"/>
      <w:lang w:eastAsia="en-US" w:val="id-ID"/>
    </w:rPr>
  </w:style>
  <w:style w:type="paragraph" w:styleId="NormalWeb">
    <w:name w:val="Normal (Web)"/>
    <w:basedOn w:val="Normal"/>
    <w:uiPriority w:val="99"/>
    <w:unhideWhenUsed w:val="1"/>
    <w:rsid w:val="00587272"/>
    <w:pPr>
      <w:suppressAutoHyphens w:val="0"/>
      <w:spacing w:after="100" w:afterAutospacing="1" w:before="100" w:beforeAutospacing="1" w:line="240" w:lineRule="auto"/>
      <w:ind w:left="0" w:leftChars="0" w:firstLine="0" w:firstLineChars="0"/>
      <w:textAlignment w:val="auto"/>
      <w:outlineLvl w:val="9"/>
    </w:pPr>
    <w:rPr>
      <w:rFonts w:eastAsia="Times New Roman"/>
      <w:position w:val="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 w:val="1"/>
    <w:unhideWhenUsed w:val="1"/>
    <w:rsid w:val="00B507B4"/>
    <w:pPr>
      <w:suppressAutoHyphens w:val="1"/>
      <w:spacing w:after="0" w:line="240" w:lineRule="auto"/>
      <w:ind w:left="-1" w:leftChars="-1" w:hanging="1" w:hangingChars="1"/>
      <w:textAlignment w:val="top"/>
      <w:outlineLvl w:val="0"/>
    </w:pPr>
    <w:rPr>
      <w:rFonts w:ascii="Times New Roman" w:hAnsi="Times New Roman" w:eastAsiaTheme="minorEastAsia"/>
      <w:b w:val="1"/>
      <w:bCs w:val="1"/>
      <w:position w:val="-1"/>
      <w:lang w:val="zh-CN"/>
    </w:rPr>
  </w:style>
  <w:style w:type="character" w:styleId="CommentSubjectChar" w:customStyle="1">
    <w:name w:val="Comment Subject Char"/>
    <w:basedOn w:val="CommentTextChar"/>
    <w:link w:val="CommentSubject"/>
    <w:uiPriority w:val="99"/>
    <w:semiHidden w:val="1"/>
    <w:rsid w:val="00B507B4"/>
    <w:rPr>
      <w:rFonts w:ascii="Calibri" w:eastAsia="Calibri" w:hAnsi="Calibri"/>
      <w:b w:val="1"/>
      <w:bCs w:val="1"/>
      <w:position w:val="-1"/>
      <w:lang w:eastAsia="en-US" w:val="zh-CN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1.xml"/><Relationship Id="rId10" Type="http://schemas.openxmlformats.org/officeDocument/2006/relationships/header" Target="header3.xml"/><Relationship Id="rId13" Type="http://schemas.openxmlformats.org/officeDocument/2006/relationships/footer" Target="footer3.xml"/><Relationship Id="rId12" Type="http://schemas.openxmlformats.org/officeDocument/2006/relationships/footer" Target="footer2.xml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header" Target="header2.xml"/><Relationship Id="rId14" Type="http://schemas.openxmlformats.org/officeDocument/2006/relationships/footer" Target="footer1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zSYpXXnwtoLV2RuPK16Tb12zFAA==">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2025-03-06T02:48:00Z</dcterms:created>
  <dc:creator>HenryM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2057-12.2.0.13266</vt:lpwstr>
  </property>
  <property fmtid="{D5CDD505-2E9C-101B-9397-08002B2CF9AE}" pid="3" name="ICV">
    <vt:lpwstr>f3fe03a6100542e981db536435893919</vt:lpwstr>
  </property>
</Properties>
</file>