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41" w:rsidRDefault="0041539C">
      <w:pPr>
        <w:jc w:val="center"/>
      </w:pPr>
      <w:bookmarkStart w:id="0" w:name="_Hlk503173156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695700" cy="744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B41" w:rsidRDefault="00774B41">
      <w:pPr>
        <w:jc w:val="center"/>
      </w:pPr>
    </w:p>
    <w:p w:rsidR="00774B41" w:rsidRDefault="0041539C">
      <w:pPr>
        <w:tabs>
          <w:tab w:val="left" w:pos="4185"/>
        </w:tabs>
      </w:pPr>
      <w:r>
        <w:tab/>
      </w:r>
    </w:p>
    <w:p w:rsidR="00774B41" w:rsidRDefault="00774B41"/>
    <w:p w:rsidR="00774B41" w:rsidRDefault="0041539C">
      <w:pPr>
        <w:tabs>
          <w:tab w:val="left" w:pos="8070"/>
        </w:tabs>
      </w:pPr>
      <w:r>
        <w:tab/>
      </w: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774B41">
      <w:pPr>
        <w:tabs>
          <w:tab w:val="left" w:pos="8070"/>
        </w:tabs>
      </w:pPr>
    </w:p>
    <w:p w:rsidR="00774B41" w:rsidRDefault="0041539C">
      <w:pPr>
        <w:tabs>
          <w:tab w:val="left" w:pos="8070"/>
        </w:tabs>
        <w:jc w:val="center"/>
        <w:rPr>
          <w:b/>
        </w:rPr>
      </w:pPr>
      <w:r>
        <w:rPr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351155</wp:posOffset>
                </wp:positionV>
                <wp:extent cx="676211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3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FA1A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7.65pt" to="504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sz w:val="40"/>
        </w:rPr>
        <w:t>BUSINESS CASE</w:t>
      </w:r>
    </w:p>
    <w:p w:rsidR="00774B41" w:rsidRDefault="00B05FBC">
      <w:pPr>
        <w:pStyle w:val="NormalWeb"/>
        <w:jc w:val="center"/>
        <w:rPr>
          <w:b/>
          <w:i/>
          <w:sz w:val="44"/>
        </w:rPr>
      </w:pPr>
      <w:r>
        <w:rPr>
          <w:b/>
          <w:i/>
          <w:sz w:val="44"/>
        </w:rPr>
        <w:t>XPREAM TV</w:t>
      </w: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41539C">
      <w:pPr>
        <w:tabs>
          <w:tab w:val="left" w:pos="8070"/>
          <w:tab w:val="left" w:pos="16470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774B41">
      <w:pPr>
        <w:tabs>
          <w:tab w:val="left" w:pos="8070"/>
        </w:tabs>
        <w:jc w:val="center"/>
        <w:rPr>
          <w:b/>
          <w:sz w:val="44"/>
        </w:rPr>
      </w:pPr>
    </w:p>
    <w:p w:rsidR="00774B41" w:rsidRDefault="0041539C">
      <w:pPr>
        <w:tabs>
          <w:tab w:val="left" w:pos="8070"/>
        </w:tabs>
        <w:jc w:val="center"/>
        <w:rPr>
          <w:b/>
          <w:sz w:val="44"/>
        </w:rPr>
      </w:pPr>
      <w:r>
        <w:rPr>
          <w:b/>
          <w:sz w:val="44"/>
        </w:rPr>
        <w:t>Corporate Strategy &amp; Business Development</w:t>
      </w:r>
      <w:bookmarkEnd w:id="0"/>
    </w:p>
    <w:p w:rsidR="00774B41" w:rsidRDefault="00937743">
      <w:pPr>
        <w:tabs>
          <w:tab w:val="left" w:pos="8070"/>
        </w:tabs>
        <w:jc w:val="center"/>
        <w:rPr>
          <w:b/>
          <w:sz w:val="44"/>
        </w:rPr>
      </w:pPr>
      <w:r>
        <w:rPr>
          <w:b/>
          <w:sz w:val="44"/>
        </w:rPr>
        <w:t>202</w:t>
      </w:r>
      <w:r>
        <w:rPr>
          <w:b/>
          <w:sz w:val="44"/>
          <w:lang w:val="en-US"/>
        </w:rPr>
        <w:t>3</w:t>
      </w:r>
      <w:bookmarkStart w:id="1" w:name="_GoBack"/>
      <w:bookmarkEnd w:id="1"/>
      <w:r w:rsidR="0041539C">
        <w:rPr>
          <w:b/>
          <w:lang w:val="id-ID"/>
        </w:rPr>
        <w:br w:type="page"/>
      </w:r>
    </w:p>
    <w:p w:rsidR="00774B41" w:rsidRDefault="0041539C">
      <w:pPr>
        <w:rPr>
          <w:rFonts w:ascii="Myriad MM" w:hAnsi="Myriad MM"/>
          <w:b/>
        </w:rPr>
      </w:pPr>
      <w:r>
        <w:rPr>
          <w:rFonts w:ascii="Myriad MM" w:hAnsi="Myriad MM"/>
          <w:b/>
        </w:rPr>
        <w:lastRenderedPageBreak/>
        <w:t>Halaman Persetujuan (Solusi Bisnis)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970"/>
        <w:gridCol w:w="3515"/>
      </w:tblGrid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ind w:right="-330"/>
              <w:textAlignment w:val="baseline"/>
              <w:rPr>
                <w:rFonts w:ascii="Myriad MM" w:hAnsi="Myriad MM"/>
                <w:b/>
                <w:lang w:val="en-GB"/>
              </w:rPr>
            </w:pPr>
            <w:r>
              <w:rPr>
                <w:rFonts w:ascii="Myriad MM" w:hAnsi="Myriad MM"/>
                <w:b/>
                <w:lang w:val="en-GB"/>
              </w:rPr>
              <w:t xml:space="preserve">Nama Project                </w:t>
            </w:r>
            <w:proofErr w:type="gramStart"/>
            <w:r>
              <w:rPr>
                <w:rFonts w:ascii="Myriad MM" w:hAnsi="Myriad MM"/>
                <w:b/>
                <w:lang w:val="en-GB"/>
              </w:rPr>
              <w:t xml:space="preserve">  :</w:t>
            </w:r>
            <w:proofErr w:type="gramEnd"/>
            <w:r>
              <w:rPr>
                <w:rFonts w:ascii="Myriad MM" w:hAnsi="Myriad MM"/>
                <w:b/>
                <w:lang w:val="en-GB"/>
              </w:rPr>
              <w:t xml:space="preserve"> Document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id-ID"/>
              </w:rPr>
            </w:pPr>
          </w:p>
        </w:tc>
      </w:tr>
      <w:tr w:rsidR="00774B41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Nama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Tanda Tangan &amp; Tanggal</w:t>
            </w:r>
          </w:p>
        </w:tc>
      </w:tr>
      <w:tr w:rsidR="00774B41">
        <w:trPr>
          <w:trHeight w:val="98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  <w:r>
              <w:rPr>
                <w:rFonts w:ascii="Myriad MM" w:hAnsi="Myriad MM"/>
                <w:lang w:val="en-GB"/>
              </w:rPr>
              <w:t>Prepared by SME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</w:p>
        </w:tc>
      </w:tr>
      <w:tr w:rsidR="00774B41">
        <w:trPr>
          <w:trHeight w:val="100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Reviewed by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SM</w:t>
            </w:r>
            <w:r>
              <w:rPr>
                <w:rFonts w:ascii="Myriad MM" w:hAnsi="Myriad MM"/>
                <w:lang w:val="id-ID"/>
              </w:rPr>
              <w:t xml:space="preserve"> </w:t>
            </w:r>
            <w:r>
              <w:rPr>
                <w:rFonts w:ascii="Myriad MM" w:hAnsi="Myriad MM"/>
                <w:i/>
                <w:color w:val="000000" w:themeColor="text1"/>
                <w:sz w:val="21"/>
                <w:szCs w:val="21"/>
              </w:rPr>
              <w:t>I</w:t>
            </w:r>
            <w:r>
              <w:rPr>
                <w:rFonts w:ascii="Myriad MM" w:hAnsi="Myriad MM"/>
                <w:i/>
                <w:sz w:val="21"/>
                <w:szCs w:val="21"/>
              </w:rPr>
              <w:t>nnovation &amp; Digital Transformation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Reviewed by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SM </w:t>
            </w:r>
            <w:r>
              <w:rPr>
                <w:rFonts w:ascii="Myriad MM" w:hAnsi="Myriad MM"/>
                <w:i/>
                <w:iCs/>
                <w:sz w:val="21"/>
                <w:szCs w:val="21"/>
              </w:rPr>
              <w:t>ERP System</w:t>
            </w:r>
            <w:r>
              <w:rPr>
                <w:rFonts w:ascii="Myriad MM" w:hAnsi="Myriad MM"/>
                <w:sz w:val="21"/>
                <w:szCs w:val="21"/>
              </w:rPr>
              <w:t xml:space="preserve"> &amp; IT </w:t>
            </w:r>
            <w:r>
              <w:rPr>
                <w:rFonts w:ascii="Myriad MM" w:hAnsi="Myriad MM"/>
                <w:i/>
                <w:sz w:val="21"/>
                <w:szCs w:val="21"/>
                <w:lang w:val="id-ID"/>
              </w:rPr>
              <w:t>Service Delivery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  <w:tr w:rsidR="00774B41">
        <w:trPr>
          <w:trHeight w:val="1493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Reviewed by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Personnel In Charge IT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Dinas ….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b/>
          <w:lang w:val="id-ID"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774B41">
      <w:pPr>
        <w:rPr>
          <w:rFonts w:ascii="Myriad MM" w:hAnsi="Myriad MM"/>
          <w:b/>
        </w:rPr>
      </w:pPr>
    </w:p>
    <w:p w:rsidR="00774B41" w:rsidRDefault="0041539C">
      <w:pPr>
        <w:rPr>
          <w:rFonts w:ascii="Myriad MM" w:hAnsi="Myriad MM"/>
          <w:b/>
        </w:rPr>
      </w:pPr>
      <w:r>
        <w:rPr>
          <w:rFonts w:ascii="Myriad MM" w:hAnsi="Myriad MM"/>
          <w:b/>
        </w:rPr>
        <w:t>Halaman Persetujuan (Cost &amp; Benefit)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970"/>
        <w:gridCol w:w="3515"/>
      </w:tblGrid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ind w:right="-330"/>
              <w:textAlignment w:val="baseline"/>
              <w:rPr>
                <w:rFonts w:ascii="Myriad MM" w:hAnsi="Myriad MM"/>
                <w:b/>
                <w:lang w:val="en-GB"/>
              </w:rPr>
            </w:pPr>
            <w:r>
              <w:rPr>
                <w:rFonts w:ascii="Myriad MM" w:hAnsi="Myriad MM"/>
                <w:b/>
                <w:lang w:val="en-GB"/>
              </w:rPr>
              <w:t xml:space="preserve">Summary Cost                  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</w:rPr>
            </w:pPr>
            <w:r>
              <w:rPr>
                <w:rFonts w:ascii="Myriad MM" w:hAnsi="Myriad MM"/>
                <w:b/>
              </w:rPr>
              <w:t>:</w:t>
            </w: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  <w:r>
              <w:rPr>
                <w:rFonts w:ascii="Myriad MM" w:hAnsi="Myriad MM"/>
                <w:b/>
                <w:lang w:val="en-GB"/>
              </w:rPr>
              <w:lastRenderedPageBreak/>
              <w:t xml:space="preserve">Summary Benefit 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  <w:lang w:val="en-GB"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b/>
              </w:rPr>
            </w:pPr>
            <w:r>
              <w:rPr>
                <w:rFonts w:ascii="Myriad MM" w:hAnsi="Myriad MM"/>
                <w:b/>
              </w:rPr>
              <w:lastRenderedPageBreak/>
              <w:t>:</w:t>
            </w:r>
          </w:p>
        </w:tc>
      </w:tr>
      <w:tr w:rsidR="00774B41">
        <w:trPr>
          <w:trHeight w:val="46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Nama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41539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Tanda Tangan &amp; Tanggal</w:t>
            </w: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VP User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id-ID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  <w:tr w:rsidR="00774B4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 xml:space="preserve">Approved by </w:t>
            </w:r>
          </w:p>
          <w:p w:rsidR="00774B41" w:rsidRDefault="0041539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 xml:space="preserve">VP </w:t>
            </w:r>
            <w:r>
              <w:rPr>
                <w:rFonts w:ascii="Myriad MM" w:hAnsi="Myriad MM"/>
                <w:i/>
                <w:iCs/>
                <w:color w:val="000000"/>
              </w:rPr>
              <w:t xml:space="preserve">Corporate Strategy &amp; </w:t>
            </w:r>
            <w:r>
              <w:rPr>
                <w:rFonts w:ascii="Myriad MM" w:hAnsi="Myriad MM"/>
                <w:i/>
                <w:color w:val="000000"/>
              </w:rPr>
              <w:t>Business Development</w:t>
            </w: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  <w:lang w:val="id-ID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B41" w:rsidRDefault="00774B4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Myriad MM" w:hAnsi="Myriad MM"/>
              </w:rPr>
            </w:pPr>
          </w:p>
        </w:tc>
      </w:tr>
    </w:tbl>
    <w:p w:rsidR="00774B41" w:rsidRDefault="0041539C">
      <w:pPr>
        <w:rPr>
          <w:b/>
          <w:lang w:val="id-ID"/>
        </w:rPr>
      </w:pPr>
      <w:r>
        <w:rPr>
          <w:b/>
          <w:lang w:val="id-ID"/>
        </w:rPr>
        <w:br w:type="page"/>
      </w:r>
    </w:p>
    <w:p w:rsidR="00774B41" w:rsidRDefault="0041539C">
      <w:pPr>
        <w:pStyle w:val="ListParagraph"/>
        <w:numPr>
          <w:ilvl w:val="0"/>
          <w:numId w:val="1"/>
        </w:numPr>
        <w:ind w:left="360"/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lastRenderedPageBreak/>
        <w:t>REFERENCE INFORMATION</w:t>
      </w:r>
    </w:p>
    <w:p w:rsidR="00774B41" w:rsidRDefault="0041539C">
      <w:pPr>
        <w:pStyle w:val="ListParagraph"/>
        <w:ind w:left="360"/>
        <w:rPr>
          <w:b/>
        </w:rPr>
      </w:pPr>
      <w:r>
        <w:rPr>
          <w:rFonts w:ascii="Myriad MM" w:hAnsi="Myriad MM"/>
          <w:i/>
          <w:sz w:val="20"/>
        </w:rPr>
        <w:t>[</w:t>
      </w:r>
      <w:r>
        <w:rPr>
          <w:rFonts w:ascii="Myriad MM" w:hAnsi="Myriad MM"/>
          <w:i/>
          <w:sz w:val="20"/>
          <w:lang w:val="id-ID"/>
        </w:rPr>
        <w:t>Informasi user yang mengajukan permintaan]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2268"/>
        <w:gridCol w:w="1701"/>
        <w:gridCol w:w="2522"/>
      </w:tblGrid>
      <w:tr w:rsidR="00774B41">
        <w:tc>
          <w:tcPr>
            <w:tcW w:w="2329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BizReq. Reg. No.</w:t>
            </w:r>
          </w:p>
        </w:tc>
        <w:tc>
          <w:tcPr>
            <w:tcW w:w="2268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  <w:tc>
          <w:tcPr>
            <w:tcW w:w="1701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Unit Requester</w:t>
            </w:r>
          </w:p>
        </w:tc>
        <w:tc>
          <w:tcPr>
            <w:tcW w:w="2522" w:type="dxa"/>
          </w:tcPr>
          <w:p w:rsidR="00774B41" w:rsidRDefault="00774B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74B41">
        <w:tc>
          <w:tcPr>
            <w:tcW w:w="2329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User Requester/Nopeg</w:t>
            </w:r>
          </w:p>
        </w:tc>
        <w:tc>
          <w:tcPr>
            <w:tcW w:w="2268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  <w:tc>
          <w:tcPr>
            <w:tcW w:w="1701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  <w:lang w:val="id-ID"/>
              </w:rPr>
              <w:t>Location</w:t>
            </w:r>
          </w:p>
        </w:tc>
        <w:tc>
          <w:tcPr>
            <w:tcW w:w="2522" w:type="dxa"/>
          </w:tcPr>
          <w:p w:rsidR="00774B41" w:rsidRDefault="00774B4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74B41" w:rsidRDefault="00774B41"/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BUSINESS REQUIREMENT SUMMARY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20"/>
          <w:lang w:val="id-ID"/>
        </w:rPr>
      </w:pPr>
      <w:bookmarkStart w:id="2" w:name="_Hlk505292807"/>
      <w:r>
        <w:rPr>
          <w:rFonts w:ascii="Myriad MM" w:hAnsi="Myriad MM"/>
          <w:i/>
          <w:sz w:val="20"/>
          <w:lang w:val="id-ID"/>
        </w:rPr>
        <w:t xml:space="preserve"> [Ringkasan dari Dokumen Permintaan Bisnis]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8820" w:type="dxa"/>
          </w:tcPr>
          <w:bookmarkEnd w:id="2"/>
          <w:p w:rsidR="00774B41" w:rsidRDefault="008560D9">
            <w:pPr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Myriad MM" w:hAnsi="Myriad MM"/>
                <w:lang w:val="en-US"/>
              </w:rPr>
              <w:t>Saat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ini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, </w:t>
            </w:r>
            <w:proofErr w:type="spellStart"/>
            <w:r>
              <w:rPr>
                <w:rFonts w:ascii="Myriad MM" w:hAnsi="Myriad MM"/>
                <w:lang w:val="en-US"/>
              </w:rPr>
              <w:t>sistem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XPREAM (Excellent Project Management System) </w:t>
            </w:r>
            <w:proofErr w:type="spellStart"/>
            <w:r>
              <w:rPr>
                <w:rFonts w:ascii="Myriad MM" w:hAnsi="Myriad MM"/>
                <w:lang w:val="en-US"/>
              </w:rPr>
              <w:t>sudah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diimplementasikan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di</w:t>
            </w:r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beberapa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dinas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di GMF. Data-data </w:t>
            </w:r>
            <w:proofErr w:type="spellStart"/>
            <w:r>
              <w:rPr>
                <w:rFonts w:ascii="Myriad MM" w:hAnsi="Myriad MM"/>
                <w:lang w:val="en-US"/>
              </w:rPr>
              <w:t>mengenai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engine </w:t>
            </w:r>
            <w:proofErr w:type="spellStart"/>
            <w:r>
              <w:rPr>
                <w:rFonts w:ascii="Myriad MM" w:hAnsi="Myriad MM"/>
                <w:lang w:val="en-US"/>
              </w:rPr>
              <w:t>dan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APU project </w:t>
            </w:r>
            <w:proofErr w:type="spellStart"/>
            <w:r>
              <w:rPr>
                <w:rFonts w:ascii="Myriad MM" w:hAnsi="Myriad MM"/>
                <w:lang w:val="en-US"/>
              </w:rPr>
              <w:t>sudah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available di SAP</w:t>
            </w:r>
            <w:r>
              <w:rPr>
                <w:rFonts w:ascii="Myriad MM" w:hAnsi="Myriad MM"/>
              </w:rPr>
              <w:t xml:space="preserve"> </w:t>
            </w:r>
            <w:r>
              <w:rPr>
                <w:rFonts w:ascii="Myriad MM" w:hAnsi="Myriad MM"/>
                <w:lang w:val="en-US"/>
              </w:rPr>
              <w:t xml:space="preserve">SWIFT, </w:t>
            </w:r>
            <w:proofErr w:type="spellStart"/>
            <w:r>
              <w:rPr>
                <w:rFonts w:ascii="Myriad MM" w:hAnsi="Myriad MM"/>
                <w:lang w:val="en-US"/>
              </w:rPr>
              <w:t>namun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belum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secara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maksimal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divisualisasikan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ke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dalam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satu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platform (web based)</w:t>
            </w:r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khusus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, </w:t>
            </w:r>
            <w:proofErr w:type="spellStart"/>
            <w:r>
              <w:rPr>
                <w:rFonts w:ascii="Myriad MM" w:hAnsi="Myriad MM"/>
                <w:lang w:val="en-US"/>
              </w:rPr>
              <w:t>sehingga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belum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ada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satu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integrated platform </w:t>
            </w:r>
            <w:proofErr w:type="spellStart"/>
            <w:r>
              <w:rPr>
                <w:rFonts w:ascii="Myriad MM" w:hAnsi="Myriad MM"/>
                <w:lang w:val="en-US"/>
              </w:rPr>
              <w:t>untuk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proses control </w:t>
            </w:r>
            <w:proofErr w:type="spellStart"/>
            <w:r>
              <w:rPr>
                <w:rFonts w:ascii="Myriad MM" w:hAnsi="Myriad MM"/>
                <w:lang w:val="en-US"/>
              </w:rPr>
              <w:t>maupun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report </w:t>
            </w:r>
            <w:proofErr w:type="spellStart"/>
            <w:r>
              <w:rPr>
                <w:rFonts w:ascii="Myriad MM" w:hAnsi="Myriad MM"/>
                <w:lang w:val="en-US"/>
              </w:rPr>
              <w:t>dari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r>
              <w:rPr>
                <w:rFonts w:ascii="Myriad MM" w:hAnsi="Myriad MM"/>
                <w:lang w:val="en-US"/>
              </w:rPr>
              <w:t xml:space="preserve">project engine </w:t>
            </w:r>
            <w:proofErr w:type="spellStart"/>
            <w:r>
              <w:rPr>
                <w:rFonts w:ascii="Myriad MM" w:hAnsi="Myriad MM"/>
                <w:lang w:val="en-US"/>
              </w:rPr>
              <w:t>dan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APU </w:t>
            </w:r>
            <w:proofErr w:type="spellStart"/>
            <w:r>
              <w:rPr>
                <w:rFonts w:ascii="Myriad MM" w:hAnsi="Myriad MM"/>
                <w:lang w:val="en-US"/>
              </w:rPr>
              <w:t>secara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executive </w:t>
            </w:r>
            <w:proofErr w:type="spellStart"/>
            <w:r>
              <w:rPr>
                <w:rFonts w:ascii="Myriad MM" w:hAnsi="Myriad MM"/>
                <w:lang w:val="en-US"/>
              </w:rPr>
              <w:t>dengan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</w:t>
            </w:r>
            <w:proofErr w:type="spellStart"/>
            <w:r>
              <w:rPr>
                <w:rFonts w:ascii="Myriad MM" w:hAnsi="Myriad MM"/>
                <w:lang w:val="en-US"/>
              </w:rPr>
              <w:t>tampilan</w:t>
            </w:r>
            <w:proofErr w:type="spellEnd"/>
            <w:r>
              <w:rPr>
                <w:rFonts w:ascii="Myriad MM" w:hAnsi="Myriad MM"/>
                <w:lang w:val="en-US"/>
              </w:rPr>
              <w:t xml:space="preserve"> yang </w:t>
            </w:r>
            <w:proofErr w:type="spellStart"/>
            <w:r>
              <w:rPr>
                <w:rFonts w:ascii="Myriad MM" w:hAnsi="Myriad MM"/>
                <w:lang w:val="en-US"/>
              </w:rPr>
              <w:t>interaktif</w:t>
            </w:r>
            <w:proofErr w:type="spellEnd"/>
            <w:r>
              <w:rPr>
                <w:rFonts w:ascii="Myriad MM" w:hAnsi="Myriad MM"/>
                <w:lang w:val="en-US"/>
              </w:rPr>
              <w:t>.</w:t>
            </w:r>
          </w:p>
        </w:tc>
      </w:tr>
    </w:tbl>
    <w:p w:rsidR="00774B41" w:rsidRDefault="00774B41">
      <w:pPr>
        <w:ind w:left="360"/>
        <w:rPr>
          <w:rFonts w:ascii="Myriad MM" w:hAnsi="Myriad MM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SYSTEM SOLUTION DESIGN &amp; SCOPE OF WORK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20"/>
          <w:lang w:val="id-ID"/>
        </w:rPr>
      </w:pPr>
      <w:r>
        <w:rPr>
          <w:rFonts w:ascii="Myriad MM" w:hAnsi="Myriad MM"/>
          <w:i/>
          <w:sz w:val="20"/>
          <w:lang w:val="id-ID"/>
        </w:rPr>
        <w:t>[Penjelasan solusi &amp; ruang lingkup  system yang akan dipergunakan]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9180" w:type="dxa"/>
          </w:tcPr>
          <w:p w:rsidR="00B80569" w:rsidRDefault="002D33D7">
            <w:pPr>
              <w:pStyle w:val="ListParagraph"/>
              <w:ind w:left="0"/>
              <w:rPr>
                <w:rFonts w:ascii="Myriad MM" w:hAnsi="Myriad MM"/>
              </w:rPr>
            </w:pPr>
            <w:proofErr w:type="spellStart"/>
            <w:r>
              <w:rPr>
                <w:rFonts w:ascii="Myriad MM" w:hAnsi="Myriad MM"/>
              </w:rPr>
              <w:t>Dengan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memperhatikan</w:t>
            </w:r>
            <w:proofErr w:type="spellEnd"/>
            <w:r>
              <w:rPr>
                <w:rFonts w:ascii="Myriad MM" w:hAnsi="Myriad MM"/>
              </w:rPr>
              <w:t xml:space="preserve"> timeframe </w:t>
            </w:r>
            <w:proofErr w:type="spellStart"/>
            <w:r>
              <w:rPr>
                <w:rFonts w:ascii="Myriad MM" w:hAnsi="Myriad MM"/>
              </w:rPr>
              <w:t>dan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kompleksitas</w:t>
            </w:r>
            <w:proofErr w:type="spellEnd"/>
            <w:r>
              <w:rPr>
                <w:rFonts w:ascii="Myriad MM" w:hAnsi="Myriad MM"/>
              </w:rPr>
              <w:t xml:space="preserve"> data </w:t>
            </w:r>
            <w:proofErr w:type="spellStart"/>
            <w:r>
              <w:rPr>
                <w:rFonts w:ascii="Myriad MM" w:hAnsi="Myriad MM"/>
              </w:rPr>
              <w:t>maka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</w:t>
            </w:r>
            <w:r w:rsidR="00B13437">
              <w:rPr>
                <w:rFonts w:ascii="Myriad MM" w:hAnsi="Myriad MM"/>
              </w:rPr>
              <w:t>olusi</w:t>
            </w:r>
            <w:proofErr w:type="spellEnd"/>
            <w:r w:rsidR="00B13437">
              <w:rPr>
                <w:rFonts w:ascii="Myriad MM" w:hAnsi="Myriad MM"/>
              </w:rPr>
              <w:t xml:space="preserve"> yang </w:t>
            </w:r>
            <w:proofErr w:type="spellStart"/>
            <w:r>
              <w:rPr>
                <w:rFonts w:ascii="Myriad MM" w:hAnsi="Myriad MM"/>
              </w:rPr>
              <w:t>ditawarkan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dengan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kesepakatan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maka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pembuatan</w:t>
            </w:r>
            <w:proofErr w:type="spellEnd"/>
            <w:r w:rsidR="00B13437">
              <w:rPr>
                <w:rFonts w:ascii="Myriad MM" w:hAnsi="Myriad MM"/>
              </w:rPr>
              <w:t xml:space="preserve"> dashboard </w:t>
            </w:r>
            <w:proofErr w:type="spellStart"/>
            <w:r w:rsidR="00B13437">
              <w:rPr>
                <w:rFonts w:ascii="Myriad MM" w:hAnsi="Myriad MM"/>
              </w:rPr>
              <w:t>untuk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r w:rsidR="003960FC">
              <w:rPr>
                <w:rFonts w:ascii="Myriad MM" w:hAnsi="Myriad MM"/>
              </w:rPr>
              <w:t xml:space="preserve">role </w:t>
            </w:r>
            <w:r w:rsidR="00B13437">
              <w:rPr>
                <w:rFonts w:ascii="Myriad MM" w:hAnsi="Myriad MM"/>
              </w:rPr>
              <w:t xml:space="preserve">customer, user </w:t>
            </w:r>
            <w:proofErr w:type="spellStart"/>
            <w:r w:rsidR="00B13437">
              <w:rPr>
                <w:rFonts w:ascii="Myriad MM" w:hAnsi="Myriad MM"/>
              </w:rPr>
              <w:t>dan</w:t>
            </w:r>
            <w:proofErr w:type="spellEnd"/>
            <w:r w:rsidR="00B13437">
              <w:rPr>
                <w:rFonts w:ascii="Myriad MM" w:hAnsi="Myriad MM"/>
              </w:rPr>
              <w:t xml:space="preserve"> admin </w:t>
            </w:r>
            <w:proofErr w:type="spellStart"/>
            <w:r w:rsidR="00B13437">
              <w:rPr>
                <w:rFonts w:ascii="Myriad MM" w:hAnsi="Myriad MM"/>
              </w:rPr>
              <w:t>karena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permintaan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dari</w:t>
            </w:r>
            <w:proofErr w:type="spellEnd"/>
            <w:r w:rsidR="00B13437">
              <w:rPr>
                <w:rFonts w:ascii="Myriad MM" w:hAnsi="Myriad MM"/>
              </w:rPr>
              <w:t xml:space="preserve"> </w:t>
            </w:r>
            <w:proofErr w:type="spellStart"/>
            <w:r w:rsidR="00B13437">
              <w:rPr>
                <w:rFonts w:ascii="Myriad MM" w:hAnsi="Myriad MM"/>
              </w:rPr>
              <w:t>pihak</w:t>
            </w:r>
            <w:proofErr w:type="spellEnd"/>
            <w:r w:rsidR="00B13437">
              <w:rPr>
                <w:rFonts w:ascii="Myriad MM" w:hAnsi="Myriad MM"/>
              </w:rPr>
              <w:t xml:space="preserve"> unit TV</w:t>
            </w:r>
          </w:p>
          <w:p w:rsidR="00FF34B2" w:rsidRDefault="00FF34B2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Flow Process Business &amp; System</w:t>
            </w:r>
          </w:p>
          <w:p w:rsidR="00774B41" w:rsidRDefault="00B80569">
            <w:pPr>
              <w:pStyle w:val="ListParagraph"/>
              <w:ind w:left="360"/>
              <w:rPr>
                <w:rFonts w:ascii="Myriad MM" w:hAnsi="Myriad MM"/>
              </w:rPr>
            </w:pPr>
            <w:r w:rsidRPr="00B80569">
              <w:rPr>
                <w:rFonts w:ascii="Myriad MM" w:hAnsi="Myriad MM"/>
                <w:noProof/>
              </w:rPr>
              <w:lastRenderedPageBreak/>
              <w:drawing>
                <wp:inline distT="0" distB="0" distL="0" distR="0">
                  <wp:extent cx="2428875" cy="3997651"/>
                  <wp:effectExtent l="0" t="0" r="0" b="3175"/>
                  <wp:docPr id="16" name="Picture 16" descr="E:\GMF\System Analyst\XPREAM\TV\flow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MF\System Analyst\XPREAM\TV\flow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595" cy="400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Use Case (based on Flow Process Business &amp; System)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3960FC">
            <w:pPr>
              <w:pStyle w:val="ListParagraph"/>
              <w:tabs>
                <w:tab w:val="left" w:pos="1094"/>
              </w:tabs>
              <w:ind w:left="360"/>
              <w:rPr>
                <w:rFonts w:ascii="Myriad MM" w:hAnsi="Myriad MM"/>
              </w:rPr>
            </w:pPr>
            <w:r w:rsidRPr="003960FC">
              <w:rPr>
                <w:rFonts w:ascii="Myriad MM" w:hAnsi="Myriad MM"/>
                <w:noProof/>
              </w:rPr>
              <w:drawing>
                <wp:inline distT="0" distB="0" distL="0" distR="0">
                  <wp:extent cx="4200997" cy="2146090"/>
                  <wp:effectExtent l="0" t="0" r="0" b="6985"/>
                  <wp:docPr id="18" name="Picture 18" descr="E:\GMF\System Analyst\XPREAM\TV\use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GMF\System Analyst\XPREAM\TV\use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932" cy="2156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 xml:space="preserve">Integration </w:t>
            </w:r>
            <w:r w:rsidRPr="00C23B30">
              <w:rPr>
                <w:rFonts w:ascii="Myriad MM" w:hAnsi="Myriad MM"/>
                <w:lang w:val="id-ID"/>
              </w:rPr>
              <w:t>Diagram</w:t>
            </w:r>
          </w:p>
          <w:p w:rsidR="00774B41" w:rsidRDefault="00C23B30">
            <w:pPr>
              <w:pStyle w:val="ListParagraph"/>
              <w:ind w:left="360"/>
              <w:rPr>
                <w:rFonts w:ascii="Myriad MM" w:hAnsi="Myriad MM"/>
              </w:rPr>
            </w:pPr>
            <w:r w:rsidRPr="00C23B30">
              <w:rPr>
                <w:rFonts w:ascii="Myriad MM" w:hAnsi="Myriad MM"/>
                <w:noProof/>
              </w:rPr>
              <w:lastRenderedPageBreak/>
              <w:drawing>
                <wp:inline distT="0" distB="0" distL="0" distR="0">
                  <wp:extent cx="4572000" cy="2512613"/>
                  <wp:effectExtent l="0" t="0" r="0" b="2540"/>
                  <wp:docPr id="9" name="Picture 9" descr="E:\GMF\System Analyst\XPREAM\TV\Integration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MF\System Analyst\XPREAM\TV\Integration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1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Module or Feature of Application</w:t>
            </w:r>
          </w:p>
          <w:p w:rsidR="00774B41" w:rsidRDefault="003960FC" w:rsidP="008560D9">
            <w:pPr>
              <w:pStyle w:val="ListParagraph"/>
              <w:numPr>
                <w:ilvl w:val="0"/>
                <w:numId w:val="4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Dashboard Customers</w:t>
            </w:r>
          </w:p>
          <w:p w:rsidR="00774B41" w:rsidRDefault="008560D9">
            <w:pPr>
              <w:pStyle w:val="ListParagraph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Module </w:t>
            </w:r>
            <w:r w:rsidRPr="00544420">
              <w:rPr>
                <w:sz w:val="24"/>
                <w:szCs w:val="24"/>
              </w:rPr>
              <w:t xml:space="preserve">to </w:t>
            </w:r>
            <w:r w:rsidR="003960FC">
              <w:rPr>
                <w:sz w:val="24"/>
                <w:szCs w:val="24"/>
              </w:rPr>
              <w:t>display progress</w:t>
            </w:r>
            <w:r w:rsidRPr="00544420">
              <w:rPr>
                <w:sz w:val="24"/>
                <w:szCs w:val="24"/>
              </w:rPr>
              <w:t xml:space="preserve"> engine/APU components</w:t>
            </w:r>
          </w:p>
          <w:p w:rsidR="00774B41" w:rsidRDefault="00774B41">
            <w:pPr>
              <w:pStyle w:val="ListParagraph"/>
              <w:rPr>
                <w:rFonts w:ascii="Myriad MM" w:hAnsi="Myriad MM"/>
              </w:rPr>
            </w:pPr>
          </w:p>
          <w:p w:rsidR="00774B41" w:rsidRDefault="008560D9" w:rsidP="008560D9">
            <w:pPr>
              <w:pStyle w:val="ListParagraph"/>
              <w:numPr>
                <w:ilvl w:val="0"/>
                <w:numId w:val="4"/>
              </w:numPr>
              <w:rPr>
                <w:rFonts w:ascii="Myriad MM" w:hAnsi="Myriad MM"/>
              </w:rPr>
            </w:pPr>
            <w:r w:rsidRPr="008560D9">
              <w:rPr>
                <w:rFonts w:ascii="Myriad MM" w:hAnsi="Myriad MM"/>
              </w:rPr>
              <w:t xml:space="preserve">Dashboard </w:t>
            </w:r>
            <w:r w:rsidR="00C23B30">
              <w:rPr>
                <w:rFonts w:ascii="Myriad MM" w:hAnsi="Myriad MM"/>
              </w:rPr>
              <w:t>Admin</w:t>
            </w:r>
          </w:p>
          <w:p w:rsidR="00774B41" w:rsidRDefault="008560D9">
            <w:pPr>
              <w:pStyle w:val="ListParagraph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Module </w:t>
            </w:r>
            <w:r w:rsidRPr="00544420">
              <w:rPr>
                <w:sz w:val="24"/>
                <w:szCs w:val="24"/>
              </w:rPr>
              <w:t>to display details of each engine/APU component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3960FC">
            <w:pPr>
              <w:pStyle w:val="ListParagraph"/>
              <w:numPr>
                <w:ilvl w:val="0"/>
                <w:numId w:val="4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Upload</w:t>
            </w:r>
            <w:r w:rsidR="00C23B30">
              <w:rPr>
                <w:rFonts w:ascii="Myriad MM" w:hAnsi="Myriad MM"/>
              </w:rPr>
              <w:t xml:space="preserve"> Progress</w:t>
            </w:r>
          </w:p>
          <w:p w:rsidR="00774B41" w:rsidRDefault="008560D9">
            <w:pPr>
              <w:pStyle w:val="ListParagraph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Module </w:t>
            </w:r>
            <w:r w:rsidRPr="00544420">
              <w:rPr>
                <w:sz w:val="24"/>
                <w:szCs w:val="24"/>
              </w:rPr>
              <w:t xml:space="preserve">to </w:t>
            </w:r>
            <w:r w:rsidR="003960FC">
              <w:rPr>
                <w:sz w:val="24"/>
                <w:szCs w:val="24"/>
              </w:rPr>
              <w:t>upload file to</w:t>
            </w:r>
            <w:r w:rsidRPr="00544420">
              <w:rPr>
                <w:sz w:val="24"/>
                <w:szCs w:val="24"/>
              </w:rPr>
              <w:t xml:space="preserve"> </w:t>
            </w:r>
            <w:r w:rsidR="003960FC">
              <w:rPr>
                <w:sz w:val="24"/>
                <w:szCs w:val="24"/>
              </w:rPr>
              <w:t>fill progress gate 4 and 5</w:t>
            </w:r>
            <w:r w:rsidRPr="00544420">
              <w:rPr>
                <w:sz w:val="24"/>
                <w:szCs w:val="24"/>
              </w:rPr>
              <w:t xml:space="preserve"> engine/APU component </w:t>
            </w:r>
            <w:r w:rsidR="003960FC">
              <w:rPr>
                <w:sz w:val="24"/>
                <w:szCs w:val="24"/>
              </w:rPr>
              <w:t>progress</w:t>
            </w:r>
          </w:p>
          <w:p w:rsidR="00774B41" w:rsidRDefault="00774B41">
            <w:pPr>
              <w:pStyle w:val="ListParagraph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Application’s Mockup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ind w:left="360"/>
              <w:jc w:val="center"/>
              <w:rPr>
                <w:rFonts w:ascii="Myriad MM" w:hAnsi="Myriad MM"/>
                <w:color w:val="808080" w:themeColor="background1" w:themeShade="80"/>
              </w:rPr>
            </w:pPr>
            <w:r>
              <w:rPr>
                <w:rFonts w:ascii="Myriad MM" w:hAnsi="Myriad MM"/>
                <w:color w:val="808080" w:themeColor="background1" w:themeShade="80"/>
              </w:rPr>
              <w:t>--</w:t>
            </w:r>
            <w:r w:rsidR="00B01E03">
              <w:rPr>
                <w:rFonts w:ascii="Myriad MM" w:hAnsi="Myriad MM"/>
                <w:color w:val="808080" w:themeColor="background1" w:themeShade="80"/>
              </w:rPr>
              <w:t>Dashboard Admin</w:t>
            </w:r>
            <w:r>
              <w:rPr>
                <w:rFonts w:ascii="Myriad MM" w:hAnsi="Myriad MM"/>
                <w:color w:val="808080" w:themeColor="background1" w:themeShade="80"/>
              </w:rPr>
              <w:t>--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Pr="0032005C" w:rsidRDefault="00774B41" w:rsidP="0032005C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ind w:left="360"/>
              <w:jc w:val="center"/>
              <w:rPr>
                <w:rFonts w:ascii="Myriad MM" w:hAnsi="Myriad MM"/>
                <w:color w:val="808080" w:themeColor="background1" w:themeShade="80"/>
              </w:rPr>
            </w:pPr>
            <w:r>
              <w:rPr>
                <w:rFonts w:ascii="Myriad MM" w:hAnsi="Myriad MM"/>
                <w:color w:val="808080" w:themeColor="background1" w:themeShade="80"/>
              </w:rPr>
              <w:t>--</w:t>
            </w:r>
            <w:r w:rsidR="00B01E03">
              <w:rPr>
                <w:rFonts w:ascii="Myriad MM" w:hAnsi="Myriad MM"/>
                <w:color w:val="808080" w:themeColor="background1" w:themeShade="80"/>
              </w:rPr>
              <w:t>Dashboard Customers</w:t>
            </w:r>
            <w:r>
              <w:rPr>
                <w:rFonts w:ascii="Myriad MM" w:hAnsi="Myriad MM"/>
                <w:color w:val="808080" w:themeColor="background1" w:themeShade="80"/>
              </w:rPr>
              <w:t>--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Pr="008560D9" w:rsidRDefault="00774B41" w:rsidP="008560D9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Pr="00410EA2" w:rsidRDefault="0041539C" w:rsidP="00410EA2">
            <w:pPr>
              <w:pStyle w:val="ListParagraph"/>
              <w:ind w:left="360"/>
              <w:jc w:val="center"/>
              <w:rPr>
                <w:rFonts w:ascii="Myriad MM" w:hAnsi="Myriad MM"/>
                <w:color w:val="808080" w:themeColor="background1" w:themeShade="80"/>
              </w:rPr>
            </w:pPr>
            <w:r>
              <w:rPr>
                <w:rFonts w:ascii="Myriad MM" w:hAnsi="Myriad MM"/>
                <w:color w:val="808080" w:themeColor="background1" w:themeShade="80"/>
              </w:rPr>
              <w:t>--</w:t>
            </w:r>
            <w:proofErr w:type="spellStart"/>
            <w:r w:rsidR="00B01E03">
              <w:rPr>
                <w:rFonts w:ascii="Myriad MM" w:hAnsi="Myriad MM"/>
                <w:color w:val="808080" w:themeColor="background1" w:themeShade="80"/>
              </w:rPr>
              <w:t>Uplaod</w:t>
            </w:r>
            <w:proofErr w:type="spellEnd"/>
            <w:r w:rsidR="00B01E03">
              <w:rPr>
                <w:rFonts w:ascii="Myriad MM" w:hAnsi="Myriad MM"/>
                <w:color w:val="808080" w:themeColor="background1" w:themeShade="80"/>
              </w:rPr>
              <w:t xml:space="preserve"> File</w:t>
            </w:r>
            <w:r>
              <w:rPr>
                <w:rFonts w:ascii="Myriad MM" w:hAnsi="Myriad MM"/>
                <w:color w:val="808080" w:themeColor="background1" w:themeShade="80"/>
              </w:rPr>
              <w:t>—</w:t>
            </w: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Technical Specification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</w:rPr>
            </w:pPr>
            <w:proofErr w:type="spellStart"/>
            <w:r>
              <w:rPr>
                <w:rFonts w:ascii="Myriad MM" w:hAnsi="Myriad MM"/>
              </w:rPr>
              <w:t>Sistem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aplikasi</w:t>
            </w:r>
            <w:proofErr w:type="spellEnd"/>
            <w:r>
              <w:rPr>
                <w:rFonts w:ascii="Myriad MM" w:hAnsi="Myriad MM"/>
              </w:rPr>
              <w:t xml:space="preserve"> yang </w:t>
            </w:r>
            <w:proofErr w:type="spellStart"/>
            <w:r>
              <w:rPr>
                <w:rFonts w:ascii="Myriad MM" w:hAnsi="Myriad MM"/>
              </w:rPr>
              <w:t>akan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dibuat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menggunakan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teknologi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sebagai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proofErr w:type="gramStart"/>
            <w:r>
              <w:rPr>
                <w:rFonts w:ascii="Myriad MM" w:hAnsi="Myriad MM"/>
              </w:rPr>
              <w:t>berikut</w:t>
            </w:r>
            <w:proofErr w:type="spellEnd"/>
            <w:r>
              <w:rPr>
                <w:rFonts w:ascii="Myriad MM" w:hAnsi="Myriad MM"/>
              </w:rPr>
              <w:t xml:space="preserve"> :</w:t>
            </w:r>
            <w:proofErr w:type="gramEnd"/>
            <w:r>
              <w:rPr>
                <w:rFonts w:ascii="Myriad MM" w:hAnsi="Myriad MM"/>
              </w:rPr>
              <w:t xml:space="preserve"> </w:t>
            </w:r>
          </w:p>
          <w:p w:rsidR="00774B41" w:rsidRDefault="0041539C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Web </w:t>
            </w:r>
            <w:proofErr w:type="gramStart"/>
            <w:r>
              <w:rPr>
                <w:rFonts w:ascii="Myriad MM" w:hAnsi="Myriad MM"/>
              </w:rPr>
              <w:t>Service :</w:t>
            </w:r>
            <w:proofErr w:type="gramEnd"/>
            <w:r>
              <w:rPr>
                <w:rFonts w:ascii="Myriad MM" w:hAnsi="Myriad MM"/>
              </w:rPr>
              <w:t xml:space="preserve"> Apache </w:t>
            </w:r>
            <w:r w:rsidR="000F1E65">
              <w:rPr>
                <w:rFonts w:ascii="Myriad MM" w:hAnsi="Myriad MM"/>
              </w:rPr>
              <w:t>Tomcat</w:t>
            </w:r>
          </w:p>
          <w:p w:rsidR="00774B41" w:rsidRDefault="0041539C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proofErr w:type="gramStart"/>
            <w:r>
              <w:rPr>
                <w:rFonts w:ascii="Myriad MM" w:hAnsi="Myriad MM"/>
              </w:rPr>
              <w:t>Database :</w:t>
            </w:r>
            <w:proofErr w:type="gramEnd"/>
            <w:r>
              <w:rPr>
                <w:rFonts w:ascii="Myriad MM" w:hAnsi="Myriad MM"/>
              </w:rPr>
              <w:t xml:space="preserve"> </w:t>
            </w:r>
            <w:r w:rsidR="000F1E65">
              <w:rPr>
                <w:rFonts w:ascii="Myriad MM" w:hAnsi="Myriad MM"/>
              </w:rPr>
              <w:t>PostgreSQL</w:t>
            </w:r>
          </w:p>
          <w:p w:rsidR="00774B41" w:rsidRDefault="000F1E65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Backend </w:t>
            </w:r>
            <w:proofErr w:type="gramStart"/>
            <w:r>
              <w:rPr>
                <w:rFonts w:ascii="Myriad MM" w:hAnsi="Myriad MM"/>
              </w:rPr>
              <w:t>Framework</w:t>
            </w:r>
            <w:r w:rsidR="0041539C">
              <w:rPr>
                <w:rFonts w:ascii="Myriad MM" w:hAnsi="Myriad MM"/>
              </w:rPr>
              <w:t xml:space="preserve"> :</w:t>
            </w:r>
            <w:proofErr w:type="gramEnd"/>
            <w:r w:rsidR="0041539C"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Springboot</w:t>
            </w:r>
            <w:proofErr w:type="spellEnd"/>
            <w:r>
              <w:rPr>
                <w:rFonts w:ascii="Myriad MM" w:hAnsi="Myriad MM"/>
              </w:rPr>
              <w:t xml:space="preserve"> 2.7.15</w:t>
            </w:r>
          </w:p>
          <w:p w:rsidR="00774B41" w:rsidRDefault="000F1E65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Fronte</w:t>
            </w:r>
            <w:r w:rsidR="0041539C">
              <w:rPr>
                <w:rFonts w:ascii="Myriad MM" w:hAnsi="Myriad MM"/>
              </w:rPr>
              <w:t>nd</w:t>
            </w:r>
            <w:r>
              <w:rPr>
                <w:rFonts w:ascii="Myriad MM" w:hAnsi="Myriad MM"/>
              </w:rPr>
              <w:t xml:space="preserve"> </w:t>
            </w:r>
            <w:proofErr w:type="gramStart"/>
            <w:r>
              <w:rPr>
                <w:rFonts w:ascii="Myriad MM" w:hAnsi="Myriad MM"/>
              </w:rPr>
              <w:t>Framework</w:t>
            </w:r>
            <w:r w:rsidR="0041539C">
              <w:rPr>
                <w:rFonts w:ascii="Myriad MM" w:hAnsi="Myriad MM"/>
              </w:rPr>
              <w:t xml:space="preserve"> :</w:t>
            </w:r>
            <w:proofErr w:type="gramEnd"/>
            <w:r w:rsidR="0041539C">
              <w:rPr>
                <w:rFonts w:ascii="Myriad MM" w:hAnsi="Myriad MM"/>
              </w:rPr>
              <w:t xml:space="preserve"> </w:t>
            </w:r>
            <w:r>
              <w:rPr>
                <w:rFonts w:ascii="Myriad MM" w:hAnsi="Myriad MM"/>
              </w:rPr>
              <w:t>Angular 16</w:t>
            </w:r>
          </w:p>
          <w:p w:rsidR="00774B41" w:rsidRDefault="0041539C">
            <w:pPr>
              <w:pStyle w:val="ListParagraph"/>
              <w:numPr>
                <w:ilvl w:val="0"/>
                <w:numId w:val="5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Design </w:t>
            </w:r>
            <w:proofErr w:type="gramStart"/>
            <w:r>
              <w:rPr>
                <w:rFonts w:ascii="Myriad MM" w:hAnsi="Myriad MM"/>
              </w:rPr>
              <w:t>UI :</w:t>
            </w:r>
            <w:proofErr w:type="gram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Figma</w:t>
            </w:r>
            <w:proofErr w:type="spellEnd"/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3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lastRenderedPageBreak/>
              <w:t>Scope of Work</w:t>
            </w:r>
          </w:p>
          <w:p w:rsidR="00774B41" w:rsidRDefault="0041539C">
            <w:pPr>
              <w:pStyle w:val="ListParagraph"/>
              <w:spacing w:line="360" w:lineRule="auto"/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Membangun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aplikasi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sesuai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dengan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module / </w:t>
            </w:r>
            <w:proofErr w:type="spellStart"/>
            <w:r>
              <w:rPr>
                <w:rFonts w:ascii="Arial" w:hAnsi="Arial" w:cs="Arial"/>
                <w:color w:val="000000"/>
              </w:rPr>
              <w:t>fitur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telah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ditentukan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desain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solusi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Serta </w:t>
            </w:r>
            <w:proofErr w:type="spellStart"/>
            <w:r>
              <w:rPr>
                <w:rFonts w:ascii="Arial" w:hAnsi="Arial" w:cs="Arial"/>
                <w:color w:val="000000"/>
              </w:rPr>
              <w:t>memastikan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deliverable </w:t>
            </w:r>
            <w:proofErr w:type="spellStart"/>
            <w:r>
              <w:rPr>
                <w:rFonts w:ascii="Arial" w:hAnsi="Arial" w:cs="Arial"/>
                <w:color w:val="000000"/>
              </w:rPr>
              <w:t>dokumen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source code </w:t>
            </w:r>
            <w:proofErr w:type="spellStart"/>
            <w:r>
              <w:rPr>
                <w:rFonts w:ascii="Arial" w:hAnsi="Arial" w:cs="Arial"/>
                <w:color w:val="000000"/>
              </w:rPr>
              <w:t>tersedia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</w:rPr>
              <w:t>mendukung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manage service </w:t>
            </w:r>
            <w:proofErr w:type="spellStart"/>
            <w:r>
              <w:rPr>
                <w:rFonts w:ascii="Arial" w:hAnsi="Arial" w:cs="Arial"/>
                <w:color w:val="000000"/>
              </w:rPr>
              <w:t>paska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 Live.</w:t>
            </w:r>
          </w:p>
        </w:tc>
      </w:tr>
    </w:tbl>
    <w:p w:rsidR="00774B41" w:rsidRDefault="00774B41">
      <w:pPr>
        <w:pStyle w:val="ListParagraph"/>
        <w:ind w:left="360"/>
        <w:rPr>
          <w:rFonts w:ascii="Myriad MM" w:hAnsi="Myriad MM"/>
        </w:rPr>
      </w:pPr>
    </w:p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INFRASTRUCTURE SOLUTION DESIGN &amp; SCOPE OF WORK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20"/>
          <w:lang w:val="id-ID"/>
        </w:rPr>
      </w:pPr>
      <w:r>
        <w:rPr>
          <w:rFonts w:ascii="Myriad MM" w:hAnsi="Myriad MM"/>
          <w:i/>
          <w:sz w:val="20"/>
          <w:lang w:val="id-ID"/>
        </w:rPr>
        <w:t>[</w:t>
      </w:r>
      <w:r>
        <w:rPr>
          <w:rFonts w:ascii="Myriad MM" w:hAnsi="Myriad MM"/>
          <w:i/>
          <w:sz w:val="18"/>
          <w:szCs w:val="18"/>
          <w:lang w:val="id-ID"/>
        </w:rPr>
        <w:t>Penjelasan ruang lingkup solusi infrastruktur yang akan digunakan</w:t>
      </w:r>
      <w:r>
        <w:rPr>
          <w:rFonts w:ascii="Myriad MM" w:hAnsi="Myriad MM"/>
          <w:i/>
          <w:sz w:val="20"/>
          <w:lang w:val="id-ID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rPr>
          <w:trHeight w:val="76"/>
        </w:trPr>
        <w:tc>
          <w:tcPr>
            <w:tcW w:w="918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Data Center/Server Topology/Diagram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Network Design/Diagram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Device and Peripheral Design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6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  <w:lang w:val="id-ID"/>
              </w:rPr>
              <w:t>Scope of Work</w:t>
            </w: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SERVICE DESIGN &amp; SLA</w:t>
      </w:r>
    </w:p>
    <w:p w:rsidR="00774B41" w:rsidRDefault="0041539C">
      <w:pPr>
        <w:pStyle w:val="ListParagraph"/>
        <w:ind w:left="360"/>
        <w:rPr>
          <w:rFonts w:ascii="Myriad MM" w:hAnsi="Myriad MM"/>
          <w:lang w:val="id-ID"/>
        </w:rPr>
      </w:pPr>
      <w:r>
        <w:rPr>
          <w:rFonts w:ascii="Myriad MM" w:hAnsi="Myriad MM"/>
          <w:lang w:val="id-ID"/>
        </w:rPr>
        <w:t>[</w:t>
      </w:r>
      <w:r>
        <w:rPr>
          <w:rFonts w:ascii="Myriad MM" w:hAnsi="Myriad MM"/>
          <w:i/>
          <w:sz w:val="18"/>
          <w:lang w:val="id-ID"/>
        </w:rPr>
        <w:t>Penjelasan mengenai desain layanan dan SLA</w:t>
      </w:r>
      <w:r>
        <w:rPr>
          <w:rFonts w:ascii="Myriad MM" w:hAnsi="Myriad MM"/>
          <w:i/>
          <w:sz w:val="18"/>
        </w:rPr>
        <w:t xml:space="preserve">, Isi </w:t>
      </w:r>
      <w:proofErr w:type="spellStart"/>
      <w:r>
        <w:rPr>
          <w:rFonts w:ascii="Myriad MM" w:hAnsi="Myriad MM"/>
          <w:i/>
          <w:sz w:val="18"/>
        </w:rPr>
        <w:t>dan</w:t>
      </w:r>
      <w:proofErr w:type="spellEnd"/>
      <w:r>
        <w:rPr>
          <w:rFonts w:ascii="Myriad MM" w:hAnsi="Myriad MM"/>
          <w:i/>
          <w:sz w:val="18"/>
        </w:rPr>
        <w:t xml:space="preserve"> checklist</w:t>
      </w:r>
      <w:r>
        <w:rPr>
          <w:rFonts w:ascii="Myriad MM" w:hAnsi="Myriad MM"/>
          <w:lang w:val="id-ID"/>
        </w:rPr>
        <w:t>]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2045"/>
        <w:gridCol w:w="1516"/>
        <w:gridCol w:w="1603"/>
        <w:gridCol w:w="1903"/>
        <w:gridCol w:w="1924"/>
      </w:tblGrid>
      <w:tr w:rsidR="00774B41">
        <w:trPr>
          <w:trHeight w:val="480"/>
        </w:trPr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Service Description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6"/>
                <w:szCs w:val="20"/>
              </w:rPr>
              <w:t>Request</w:t>
            </w:r>
            <w:r>
              <w:rPr>
                <w:rFonts w:ascii="Myriad MM" w:hAnsi="Myriad MM"/>
                <w:i/>
                <w:sz w:val="16"/>
                <w:szCs w:val="20"/>
                <w:lang w:val="id-ID"/>
              </w:rPr>
              <w:t xml:space="preserve"> Serviceable</w:t>
            </w:r>
            <w:r>
              <w:rPr>
                <w:rFonts w:ascii="Myriad MM" w:hAnsi="Myriad MM"/>
                <w:i/>
                <w:sz w:val="16"/>
                <w:szCs w:val="20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6"/>
                <w:szCs w:val="20"/>
              </w:rPr>
              <w:t>aplikasi</w:t>
            </w:r>
            <w:proofErr w:type="spellEnd"/>
            <w:r>
              <w:rPr>
                <w:rFonts w:ascii="Myriad MM" w:hAnsi="Myriad MM"/>
                <w:i/>
                <w:sz w:val="16"/>
                <w:szCs w:val="20"/>
                <w:lang w:val="id-ID"/>
              </w:rPr>
              <w:t xml:space="preserve"> after Go Live</w:t>
            </w:r>
          </w:p>
        </w:tc>
        <w:tc>
          <w:tcPr>
            <w:tcW w:w="6946" w:type="dxa"/>
            <w:gridSpan w:val="4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</w:tc>
      </w:tr>
      <w:tr w:rsidR="00774B41">
        <w:trPr>
          <w:trHeight w:val="525"/>
        </w:trPr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Service Category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Choose &amp; Checklist</w:t>
            </w:r>
          </w:p>
        </w:tc>
        <w:tc>
          <w:tcPr>
            <w:tcW w:w="1516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sz w:val="20"/>
                <w:szCs w:val="20"/>
              </w:rPr>
              <w:t>SAP</w:t>
            </w:r>
          </w:p>
        </w:tc>
        <w:tc>
          <w:tcPr>
            <w:tcW w:w="1603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393065</wp:posOffset>
                      </wp:positionV>
                      <wp:extent cx="301625" cy="206375"/>
                      <wp:effectExtent l="0" t="0" r="22225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33D112" id="Rectangle 6" o:spid="_x0000_s1026" style="position:absolute;margin-left:36.25pt;margin-top:30.95pt;width:23.75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51435</wp:posOffset>
                      </wp:positionV>
                      <wp:extent cx="301625" cy="206375"/>
                      <wp:effectExtent l="0" t="0" r="22225" b="222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8D4609" id="Rectangle 8" o:spid="_x0000_s1026" style="position:absolute;margin-left:36.35pt;margin-top:4.05pt;width:23.75pt;height: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sz w:val="20"/>
                <w:szCs w:val="20"/>
              </w:rPr>
              <w:t>SDA</w:t>
            </w:r>
          </w:p>
        </w:tc>
        <w:tc>
          <w:tcPr>
            <w:tcW w:w="1903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59055</wp:posOffset>
                      </wp:positionV>
                      <wp:extent cx="302260" cy="207010"/>
                      <wp:effectExtent l="0" t="0" r="22225" b="222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206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921846" id="Rectangle 13" o:spid="_x0000_s1026" style="position:absolute;margin-left:50.1pt;margin-top:4.65pt;width:23.8pt;height:1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sz w:val="20"/>
                <w:szCs w:val="20"/>
              </w:rPr>
              <w:t xml:space="preserve">IT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sz w:val="20"/>
                <w:szCs w:val="20"/>
              </w:rPr>
              <w:t>Operation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50800</wp:posOffset>
                      </wp:positionV>
                      <wp:extent cx="301625" cy="206375"/>
                      <wp:effectExtent l="0" t="0" r="22225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590895" id="Rectangle 10" o:spid="_x0000_s1026" style="position:absolute;margin-left:61.45pt;margin-top:4pt;width:23.75pt;height: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sz w:val="20"/>
                <w:szCs w:val="20"/>
              </w:rPr>
              <w:t xml:space="preserve">IT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20"/>
                <w:szCs w:val="20"/>
              </w:rPr>
            </w:pPr>
            <w:r>
              <w:rPr>
                <w:rFonts w:ascii="Myriad MM" w:hAnsi="Myriad MM"/>
                <w:sz w:val="20"/>
                <w:szCs w:val="20"/>
              </w:rPr>
              <w:t>Infrastructure</w:t>
            </w:r>
          </w:p>
        </w:tc>
      </w:tr>
      <w:tr w:rsidR="00774B41"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Level of Support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Choose &amp; Checklist</w:t>
            </w:r>
          </w:p>
        </w:tc>
        <w:tc>
          <w:tcPr>
            <w:tcW w:w="1516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-281940</wp:posOffset>
                      </wp:positionV>
                      <wp:extent cx="301625" cy="206375"/>
                      <wp:effectExtent l="0" t="0" r="22225" b="222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7815EF" id="Rectangle 7" o:spid="_x0000_s1026" style="position:absolute;margin-left:36.95pt;margin-top:-22.2pt;width:23.75pt;height:1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59690</wp:posOffset>
                      </wp:positionV>
                      <wp:extent cx="302260" cy="207010"/>
                      <wp:effectExtent l="0" t="0" r="22225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206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B5DDA" id="Rectangle 2" o:spid="_x0000_s1026" style="position:absolute;margin-left:36.8pt;margin-top:4.7pt;width:23.8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</w:rPr>
              <w:t>L1</w:t>
            </w: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  <w:tc>
          <w:tcPr>
            <w:tcW w:w="1603" w:type="dxa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L2 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53340</wp:posOffset>
                      </wp:positionV>
                      <wp:extent cx="302260" cy="207010"/>
                      <wp:effectExtent l="0" t="0" r="22225" b="222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150" cy="206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477D5E" id="Rectangle 3" o:spid="_x0000_s1026" style="position:absolute;margin-left:49.9pt;margin-top:4.2pt;width:23.8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</w:rPr>
              <w:t>L3</w:t>
            </w:r>
          </w:p>
        </w:tc>
        <w:tc>
          <w:tcPr>
            <w:tcW w:w="1924" w:type="dxa"/>
            <w:tcBorders>
              <w:bottom w:val="single" w:sz="4" w:space="0" w:color="auto"/>
              <w:tl2br w:val="nil"/>
            </w:tcBorders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  <w:sz w:val="12"/>
                <w:szCs w:val="12"/>
              </w:rPr>
            </w:pPr>
            <w:proofErr w:type="gramStart"/>
            <w:r>
              <w:rPr>
                <w:rFonts w:ascii="Myriad MM" w:hAnsi="Myriad MM"/>
                <w:sz w:val="12"/>
                <w:szCs w:val="12"/>
              </w:rPr>
              <w:t>Note :</w:t>
            </w:r>
            <w:proofErr w:type="gramEnd"/>
            <w:r>
              <w:rPr>
                <w:rFonts w:ascii="Myriad MM" w:hAnsi="Myriad MM"/>
                <w:sz w:val="12"/>
                <w:szCs w:val="12"/>
              </w:rPr>
              <w:t xml:space="preserve">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sz w:val="12"/>
                <w:szCs w:val="12"/>
              </w:rPr>
              <w:t>For Category SAP default L3</w:t>
            </w:r>
          </w:p>
        </w:tc>
      </w:tr>
      <w:tr w:rsidR="00774B41">
        <w:trPr>
          <w:trHeight w:val="630"/>
        </w:trPr>
        <w:tc>
          <w:tcPr>
            <w:tcW w:w="2045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Service Availability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Choose &amp; Checklist</w:t>
            </w:r>
          </w:p>
        </w:tc>
        <w:tc>
          <w:tcPr>
            <w:tcW w:w="1516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57150</wp:posOffset>
                      </wp:positionV>
                      <wp:extent cx="301625" cy="206375"/>
                      <wp:effectExtent l="0" t="0" r="22225" b="222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B0497" id="Rectangle 11" o:spid="_x0000_s1026" style="position:absolute;margin-left:36.9pt;margin-top:4.5pt;width:23.7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50800</wp:posOffset>
                      </wp:positionV>
                      <wp:extent cx="301625" cy="206375"/>
                      <wp:effectExtent l="0" t="0" r="22225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" cy="206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4C4CB7" id="Rectangle 12" o:spid="_x0000_s1026" style="position:absolute;margin-left:112.15pt;margin-top:4pt;width:23.75pt;height: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" fillcolor="white [3201]" strokecolor="#a5a5a5 [3206]" strokeweight="1pt"/>
                  </w:pict>
                </mc:Fallback>
              </mc:AlternateContent>
            </w:r>
            <w:r>
              <w:rPr>
                <w:rFonts w:ascii="Myriad MM" w:hAnsi="Myriad MM"/>
              </w:rPr>
              <w:t xml:space="preserve">Office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Hours </w:t>
            </w:r>
          </w:p>
        </w:tc>
        <w:tc>
          <w:tcPr>
            <w:tcW w:w="1603" w:type="dxa"/>
            <w:vAlign w:val="center"/>
          </w:tcPr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24 </w:t>
            </w:r>
          </w:p>
          <w:p w:rsidR="00774B41" w:rsidRDefault="0041539C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Hours </w:t>
            </w:r>
          </w:p>
        </w:tc>
        <w:tc>
          <w:tcPr>
            <w:tcW w:w="1903" w:type="dxa"/>
            <w:tcBorders>
              <w:tl2br w:val="single" w:sz="4" w:space="0" w:color="auto"/>
            </w:tcBorders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</w:tc>
        <w:tc>
          <w:tcPr>
            <w:tcW w:w="1924" w:type="dxa"/>
            <w:tcBorders>
              <w:tl2br w:val="single" w:sz="4" w:space="0" w:color="auto"/>
            </w:tcBorders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  <w:lang w:val="id-ID"/>
              </w:rPr>
            </w:pPr>
          </w:p>
        </w:tc>
      </w:tr>
    </w:tbl>
    <w:p w:rsidR="00774B41" w:rsidRDefault="00774B41">
      <w:pPr>
        <w:rPr>
          <w:rFonts w:ascii="Myriad MM" w:hAnsi="Myriad MM"/>
          <w:lang w:val="id-ID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</w:rPr>
        <w:t xml:space="preserve">COST ESTIMATION 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18"/>
        </w:rPr>
      </w:pPr>
      <w:r>
        <w:rPr>
          <w:rFonts w:ascii="Myriad MM" w:hAnsi="Myriad MM"/>
          <w:i/>
          <w:sz w:val="18"/>
        </w:rPr>
        <w:lastRenderedPageBreak/>
        <w:t>[</w:t>
      </w:r>
      <w:proofErr w:type="spellStart"/>
      <w:r>
        <w:rPr>
          <w:rFonts w:ascii="Myriad MM" w:hAnsi="Myriad MM"/>
          <w:i/>
          <w:sz w:val="18"/>
        </w:rPr>
        <w:t>Perkiraan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biaya</w:t>
      </w:r>
      <w:proofErr w:type="spellEnd"/>
      <w:r>
        <w:rPr>
          <w:rFonts w:ascii="Myriad MM" w:hAnsi="Myriad MM"/>
          <w:i/>
          <w:sz w:val="18"/>
        </w:rPr>
        <w:t xml:space="preserve"> yang </w:t>
      </w:r>
      <w:proofErr w:type="spellStart"/>
      <w:r>
        <w:rPr>
          <w:rFonts w:ascii="Myriad MM" w:hAnsi="Myriad MM"/>
          <w:i/>
          <w:sz w:val="18"/>
        </w:rPr>
        <w:t>diperlukan</w:t>
      </w:r>
      <w:proofErr w:type="spellEnd"/>
      <w:r>
        <w:rPr>
          <w:rFonts w:ascii="Myriad MM" w:hAnsi="Myriad MM"/>
          <w:i/>
          <w:sz w:val="18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918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System Solution Implementation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[Biaya yang dibutuhkan untuk impelementasi</w:t>
            </w:r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solusi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sistem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Manage Service System Solution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r>
              <w:rPr>
                <w:rFonts w:ascii="Myriad MM" w:hAnsi="Myriad MM"/>
                <w:i/>
                <w:sz w:val="18"/>
              </w:rPr>
              <w:t>A</w:t>
            </w:r>
            <w:r>
              <w:rPr>
                <w:rFonts w:ascii="Myriad MM" w:hAnsi="Myriad MM"/>
                <w:i/>
                <w:sz w:val="18"/>
                <w:lang w:val="id-ID"/>
              </w:rPr>
              <w:t xml:space="preserve">pabila ada biaya maintenance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atas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system solution yang di-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implementasikan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Infrastructure Implementation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[Biaya yang dibutuhkan untuk impelementasi</w:t>
            </w:r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infrastruktur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teknologi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informasi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7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Cost Manage Service Infrastructure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r>
              <w:rPr>
                <w:rFonts w:ascii="Myriad MM" w:hAnsi="Myriad MM"/>
                <w:i/>
                <w:sz w:val="18"/>
              </w:rPr>
              <w:t>A</w:t>
            </w:r>
            <w:r>
              <w:rPr>
                <w:rFonts w:ascii="Myriad MM" w:hAnsi="Myriad MM"/>
                <w:i/>
                <w:sz w:val="18"/>
                <w:lang w:val="id-ID"/>
              </w:rPr>
              <w:t xml:space="preserve">pabila ada biaya maintenance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atas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infrastruktur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teknologi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informasi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yang di-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implementasikan</w:t>
            </w:r>
            <w:proofErr w:type="spellEnd"/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</w:tc>
      </w:tr>
    </w:tbl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</w:rPr>
        <w:t>COST BENEFIT ANALYSIS</w:t>
      </w:r>
    </w:p>
    <w:p w:rsidR="00774B41" w:rsidRDefault="0041539C">
      <w:pPr>
        <w:pStyle w:val="ListParagraph"/>
        <w:ind w:left="360"/>
        <w:rPr>
          <w:rFonts w:ascii="Myriad MM" w:hAnsi="Myriad MM"/>
          <w:i/>
          <w:sz w:val="18"/>
        </w:rPr>
      </w:pPr>
      <w:r>
        <w:rPr>
          <w:rFonts w:ascii="Myriad MM" w:hAnsi="Myriad MM"/>
          <w:i/>
          <w:sz w:val="18"/>
        </w:rPr>
        <w:t>[</w:t>
      </w:r>
      <w:proofErr w:type="spellStart"/>
      <w:r>
        <w:rPr>
          <w:rFonts w:ascii="Myriad MM" w:hAnsi="Myriad MM"/>
          <w:i/>
          <w:sz w:val="18"/>
        </w:rPr>
        <w:t>Analisa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manfaat</w:t>
      </w:r>
      <w:proofErr w:type="spellEnd"/>
      <w:r>
        <w:rPr>
          <w:rFonts w:ascii="Myriad MM" w:hAnsi="Myriad MM"/>
          <w:i/>
          <w:sz w:val="18"/>
        </w:rPr>
        <w:t xml:space="preserve"> yang </w:t>
      </w:r>
      <w:proofErr w:type="spellStart"/>
      <w:r>
        <w:rPr>
          <w:rFonts w:ascii="Myriad MM" w:hAnsi="Myriad MM"/>
          <w:i/>
          <w:sz w:val="18"/>
        </w:rPr>
        <w:t>didapat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terhadap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biaya</w:t>
      </w:r>
      <w:proofErr w:type="spellEnd"/>
      <w:r>
        <w:rPr>
          <w:rFonts w:ascii="Myriad MM" w:hAnsi="Myriad MM"/>
          <w:i/>
          <w:sz w:val="18"/>
        </w:rPr>
        <w:t xml:space="preserve"> yang </w:t>
      </w:r>
      <w:proofErr w:type="spellStart"/>
      <w:r>
        <w:rPr>
          <w:rFonts w:ascii="Myriad MM" w:hAnsi="Myriad MM"/>
          <w:i/>
          <w:sz w:val="18"/>
        </w:rPr>
        <w:t>dikeluarkan</w:t>
      </w:r>
      <w:proofErr w:type="spellEnd"/>
      <w:r>
        <w:rPr>
          <w:rFonts w:ascii="Myriad MM" w:hAnsi="Myriad MM"/>
          <w:i/>
          <w:sz w:val="18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918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Revenue Generated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Proyeksi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revenue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dari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 xml:space="preserve">Operating Cost 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Proyeksi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operasional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non-IT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dari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proofErr w:type="gramStart"/>
            <w:r>
              <w:rPr>
                <w:rFonts w:ascii="Myriad MM" w:hAnsi="Myriad MM"/>
              </w:rPr>
              <w:t>Cost  Efficiency</w:t>
            </w:r>
            <w:proofErr w:type="gramEnd"/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Proyeksi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penghematan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yang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diperoleh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dari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 xml:space="preserve">IT </w:t>
            </w:r>
            <w:proofErr w:type="spellStart"/>
            <w:r>
              <w:rPr>
                <w:rFonts w:ascii="Myriad MM" w:hAnsi="Myriad MM"/>
              </w:rPr>
              <w:t>Invesment</w:t>
            </w:r>
            <w:proofErr w:type="spellEnd"/>
            <w:r>
              <w:rPr>
                <w:rFonts w:ascii="Myriad MM" w:hAnsi="Myriad MM"/>
              </w:rPr>
              <w:t xml:space="preserve"> Cost (CAPEX)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Estimasi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investasi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IT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untuk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b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b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IT Operating Cost (</w:t>
            </w:r>
            <w:r>
              <w:rPr>
                <w:rFonts w:ascii="Myriad MM" w:hAnsi="Myriad MM"/>
                <w:lang w:val="id-ID"/>
              </w:rPr>
              <w:t>O</w:t>
            </w:r>
            <w:r>
              <w:rPr>
                <w:rFonts w:ascii="Myriad MM" w:hAnsi="Myriad MM"/>
              </w:rPr>
              <w:t>PEX)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b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Estimasi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biaya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bulanan</w:t>
            </w:r>
            <w:proofErr w:type="spellEnd"/>
            <w:r>
              <w:rPr>
                <w:rFonts w:ascii="Myriad MM" w:hAnsi="Myriad MM"/>
                <w:i/>
                <w:sz w:val="18"/>
              </w:rPr>
              <w:t>/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tahunan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operasional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IT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untuk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</w:t>
            </w:r>
            <w:proofErr w:type="spellStart"/>
            <w:r>
              <w:rPr>
                <w:rFonts w:ascii="Myriad MM" w:hAnsi="Myriad MM"/>
                <w:i/>
                <w:sz w:val="18"/>
              </w:rPr>
              <w:t>implementasi</w:t>
            </w:r>
            <w:proofErr w:type="spellEnd"/>
            <w:r>
              <w:rPr>
                <w:rFonts w:ascii="Myriad MM" w:hAnsi="Myriad MM"/>
                <w:i/>
                <w:sz w:val="18"/>
              </w:rPr>
              <w:t xml:space="preserve"> initiative</w:t>
            </w:r>
            <w:r>
              <w:rPr>
                <w:rFonts w:ascii="Myriad MM" w:hAnsi="Myriad MM"/>
                <w:i/>
                <w:sz w:val="18"/>
                <w:lang w:val="id-ID"/>
              </w:rPr>
              <w:t>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8"/>
              </w:numPr>
              <w:rPr>
                <w:rFonts w:ascii="Myriad MM" w:hAnsi="Myriad MM"/>
                <w:lang w:val="id-ID"/>
              </w:rPr>
            </w:pPr>
            <w:r>
              <w:rPr>
                <w:rFonts w:ascii="Myriad MM" w:hAnsi="Myriad MM"/>
              </w:rPr>
              <w:t>Break Event Point</w:t>
            </w:r>
          </w:p>
          <w:p w:rsidR="00774B41" w:rsidRDefault="0041539C">
            <w:pPr>
              <w:pStyle w:val="ListParagraph"/>
              <w:ind w:left="360"/>
              <w:rPr>
                <w:rFonts w:ascii="Myriad MM" w:hAnsi="Myriad MM"/>
                <w:i/>
                <w:sz w:val="18"/>
                <w:lang w:val="id-ID"/>
              </w:rPr>
            </w:pPr>
            <w:r>
              <w:rPr>
                <w:rFonts w:ascii="Myriad MM" w:hAnsi="Myriad MM"/>
                <w:i/>
                <w:sz w:val="18"/>
                <w:lang w:val="id-ID"/>
              </w:rPr>
              <w:t>[Titik pada fungsi waktu dmana benefit telah melampaui cost nya]</w:t>
            </w: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  <w:p w:rsidR="00774B41" w:rsidRDefault="00774B41">
            <w:pPr>
              <w:rPr>
                <w:rFonts w:ascii="Myriad MM" w:hAnsi="Myriad MM"/>
                <w:i/>
                <w:sz w:val="18"/>
                <w:lang w:val="id-ID"/>
              </w:rPr>
            </w:pPr>
          </w:p>
          <w:p w:rsidR="00774B41" w:rsidRDefault="0041539C">
            <w:pPr>
              <w:rPr>
                <w:rFonts w:ascii="Myriad MM" w:hAnsi="Myriad MM"/>
              </w:rPr>
            </w:pPr>
            <w:r>
              <w:rPr>
                <w:rFonts w:ascii="Myriad MM" w:hAnsi="Myriad MM"/>
                <w:b/>
                <w:lang w:val="id-ID"/>
              </w:rPr>
              <w:t xml:space="preserve"> </w:t>
            </w:r>
          </w:p>
        </w:tc>
      </w:tr>
    </w:tbl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774B41">
      <w:pPr>
        <w:pStyle w:val="ListParagraph"/>
        <w:ind w:left="360"/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t>RISK IDENTIFICATION</w:t>
      </w:r>
    </w:p>
    <w:p w:rsidR="00774B41" w:rsidRDefault="0041539C">
      <w:pPr>
        <w:pStyle w:val="ListParagraph"/>
        <w:ind w:left="360"/>
        <w:rPr>
          <w:rFonts w:ascii="Myriad MM" w:hAnsi="Myriad MM"/>
          <w:b/>
        </w:rPr>
      </w:pPr>
      <w:r>
        <w:rPr>
          <w:rFonts w:ascii="Myriad MM" w:hAnsi="Myriad MM"/>
          <w:i/>
          <w:sz w:val="18"/>
          <w:lang w:val="id-ID"/>
        </w:rPr>
        <w:t>[Risiko yang dapat di identifikasi berikut dampak dan solusinya terhadap tujuan yang akan dicapai]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90"/>
      </w:tblGrid>
      <w:tr w:rsidR="00774B41">
        <w:trPr>
          <w:trHeight w:val="2258"/>
        </w:trPr>
        <w:tc>
          <w:tcPr>
            <w:tcW w:w="879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7"/>
              <w:gridCol w:w="2410"/>
              <w:gridCol w:w="2260"/>
              <w:gridCol w:w="3108"/>
            </w:tblGrid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No.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Risk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Impact</w:t>
                  </w:r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  <w:lang w:val="id-ID"/>
                    </w:rPr>
                  </w:pPr>
                  <w:r>
                    <w:rPr>
                      <w:rFonts w:ascii="Myriad MM" w:hAnsi="Myriad MM"/>
                      <w:lang w:val="id-ID"/>
                    </w:rPr>
                    <w:t>Mitigation</w:t>
                  </w:r>
                </w:p>
              </w:tc>
            </w:tr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  <w:r>
                    <w:rPr>
                      <w:rFonts w:ascii="Myriad MM" w:hAnsi="Myriad MM"/>
                    </w:rPr>
                    <w:t>1.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Penambahan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scope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pekerjaan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diluar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sudah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disepakati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awal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Waktu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menjadi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lebih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lama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dari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dijadwalkan</w:t>
                  </w:r>
                  <w:proofErr w:type="spellEnd"/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Membatasi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penambahan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scope of work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memasukan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penambahan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tersebut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pada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scope enhancement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atau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dilanjutkan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proect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selanjutnya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</w:tr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  <w:r>
                    <w:rPr>
                      <w:rFonts w:ascii="Myriad MM" w:hAnsi="Myriad MM"/>
                    </w:rPr>
                    <w:t>2.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Kesalahan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pemahaman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konsep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detail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aplikasi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pada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saat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development.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Menghambat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jalannya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pengembangan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aplikasi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Koordinasi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intensif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antara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user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dengan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pengembang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dalam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aplikasi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</w:tr>
            <w:tr w:rsidR="00774B41">
              <w:trPr>
                <w:trHeight w:val="340"/>
              </w:trPr>
              <w:tc>
                <w:tcPr>
                  <w:tcW w:w="637" w:type="dxa"/>
                </w:tcPr>
                <w:p w:rsidR="00774B41" w:rsidRDefault="0041539C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  <w:r>
                    <w:rPr>
                      <w:rFonts w:ascii="Myriad MM" w:hAnsi="Myriad MM"/>
                    </w:rPr>
                    <w:t>3.</w:t>
                  </w:r>
                </w:p>
              </w:tc>
              <w:tc>
                <w:tcPr>
                  <w:tcW w:w="241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Proses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pengerjaan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salah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satu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membutuhkan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waktu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lebih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lama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dari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perkiraan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2260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Waktu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Go-Live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akan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tidak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sesuai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dengan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sudah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dijadwalkan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  <w:tc>
                <w:tcPr>
                  <w:tcW w:w="3108" w:type="dxa"/>
                </w:tcPr>
                <w:p w:rsidR="00774B41" w:rsidRDefault="0041539C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Memberikan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toleransi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pada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timeframe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setiap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memastikan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agar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setiap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fase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sesuai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dengan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yang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sudah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 xml:space="preserve"> di </w:t>
                  </w:r>
                  <w:proofErr w:type="spellStart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tentukan</w:t>
                  </w:r>
                  <w:proofErr w:type="spellEnd"/>
                  <w:r>
                    <w:rPr>
                      <w:rFonts w:ascii="Times" w:hAnsi="Times"/>
                      <w:color w:val="000000"/>
                      <w:sz w:val="27"/>
                      <w:szCs w:val="27"/>
                    </w:rPr>
                    <w:t>.</w:t>
                  </w:r>
                </w:p>
              </w:tc>
            </w:tr>
            <w:tr w:rsidR="00774B41">
              <w:trPr>
                <w:trHeight w:val="362"/>
              </w:trPr>
              <w:tc>
                <w:tcPr>
                  <w:tcW w:w="637" w:type="dxa"/>
                </w:tcPr>
                <w:p w:rsidR="00774B41" w:rsidRDefault="00774B41">
                  <w:pPr>
                    <w:pStyle w:val="ListParagraph"/>
                    <w:ind w:left="0"/>
                    <w:jc w:val="center"/>
                    <w:rPr>
                      <w:rFonts w:ascii="Myriad MM" w:hAnsi="Myriad MM"/>
                    </w:rPr>
                  </w:pPr>
                </w:p>
              </w:tc>
              <w:tc>
                <w:tcPr>
                  <w:tcW w:w="2410" w:type="dxa"/>
                </w:tcPr>
                <w:p w:rsidR="00774B41" w:rsidRDefault="00774B41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</w:p>
              </w:tc>
              <w:tc>
                <w:tcPr>
                  <w:tcW w:w="2260" w:type="dxa"/>
                </w:tcPr>
                <w:p w:rsidR="00774B41" w:rsidRDefault="00774B41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</w:p>
              </w:tc>
              <w:tc>
                <w:tcPr>
                  <w:tcW w:w="3108" w:type="dxa"/>
                </w:tcPr>
                <w:p w:rsidR="00774B41" w:rsidRDefault="00774B41">
                  <w:pPr>
                    <w:pStyle w:val="ListParagraph"/>
                    <w:ind w:left="0"/>
                    <w:rPr>
                      <w:rFonts w:ascii="Myriad MM" w:hAnsi="Myriad MM"/>
                    </w:rPr>
                  </w:pPr>
                </w:p>
              </w:tc>
            </w:tr>
          </w:tbl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</w:rPr>
      </w:pPr>
      <w:r>
        <w:rPr>
          <w:rFonts w:ascii="Myriad MM" w:hAnsi="Myriad MM"/>
          <w:b/>
          <w:lang w:val="id-ID"/>
        </w:rPr>
        <w:t>CAPACITY PLANNING</w:t>
      </w:r>
    </w:p>
    <w:p w:rsidR="00774B41" w:rsidRDefault="0041539C">
      <w:pPr>
        <w:pStyle w:val="ListParagraph"/>
        <w:ind w:left="360"/>
        <w:rPr>
          <w:rFonts w:ascii="Myriad MM" w:hAnsi="Myriad MM"/>
          <w:b/>
        </w:rPr>
      </w:pPr>
      <w:r>
        <w:rPr>
          <w:rFonts w:ascii="Myriad MM" w:hAnsi="Myriad MM"/>
          <w:i/>
          <w:sz w:val="18"/>
          <w:lang w:val="id-ID"/>
        </w:rPr>
        <w:t xml:space="preserve">[Resource yang dibutuhkan untuk </w:t>
      </w:r>
      <w:proofErr w:type="spellStart"/>
      <w:r>
        <w:rPr>
          <w:rFonts w:ascii="Myriad MM" w:hAnsi="Myriad MM"/>
          <w:i/>
          <w:sz w:val="18"/>
        </w:rPr>
        <w:t>atas</w:t>
      </w:r>
      <w:proofErr w:type="spellEnd"/>
      <w:r>
        <w:rPr>
          <w:rFonts w:ascii="Myriad MM" w:hAnsi="Myriad MM"/>
          <w:i/>
          <w:sz w:val="18"/>
          <w:lang w:val="id-ID"/>
        </w:rPr>
        <w:t xml:space="preserve"> solusi yang dimaksud]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8820" w:type="dxa"/>
          </w:tcPr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System / application implementation by ….</w:t>
            </w:r>
          </w:p>
          <w:p w:rsidR="00774B41" w:rsidRDefault="00774B41">
            <w:pPr>
              <w:pStyle w:val="ListParagraph"/>
              <w:ind w:left="360"/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System / application managed service by ….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ICT infrastructure implementation by ….</w:t>
            </w:r>
          </w:p>
          <w:p w:rsidR="00774B41" w:rsidRDefault="00774B41">
            <w:pPr>
              <w:rPr>
                <w:rFonts w:ascii="Myriad MM" w:hAnsi="Myriad MM"/>
              </w:rPr>
            </w:pPr>
          </w:p>
          <w:p w:rsidR="00774B41" w:rsidRDefault="0041539C">
            <w:pPr>
              <w:pStyle w:val="ListParagraph"/>
              <w:numPr>
                <w:ilvl w:val="0"/>
                <w:numId w:val="9"/>
              </w:numPr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>ICT infrastructure managed service by ….</w:t>
            </w:r>
          </w:p>
          <w:p w:rsidR="00774B41" w:rsidRDefault="00774B41">
            <w:pPr>
              <w:ind w:left="360"/>
              <w:rPr>
                <w:rFonts w:ascii="Myriad MM" w:hAnsi="Myriad MM"/>
              </w:rPr>
            </w:pPr>
          </w:p>
        </w:tc>
      </w:tr>
    </w:tbl>
    <w:p w:rsidR="00774B41" w:rsidRDefault="00774B41">
      <w:pPr>
        <w:rPr>
          <w:rFonts w:ascii="Myriad MM" w:hAnsi="Myriad MM"/>
          <w:b/>
        </w:rPr>
      </w:pPr>
    </w:p>
    <w:p w:rsidR="00774B41" w:rsidRDefault="0041539C">
      <w:pPr>
        <w:pStyle w:val="ListParagraph"/>
        <w:numPr>
          <w:ilvl w:val="0"/>
          <w:numId w:val="2"/>
        </w:numPr>
        <w:rPr>
          <w:rFonts w:ascii="Myriad MM" w:hAnsi="Myriad MM"/>
          <w:b/>
        </w:rPr>
      </w:pPr>
      <w:r>
        <w:rPr>
          <w:rFonts w:ascii="Myriad MM" w:hAnsi="Myriad MM"/>
          <w:b/>
          <w:lang w:val="id-ID"/>
        </w:rPr>
        <w:lastRenderedPageBreak/>
        <w:t>TIME FRAME</w:t>
      </w:r>
    </w:p>
    <w:p w:rsidR="00774B41" w:rsidRDefault="0041539C">
      <w:pPr>
        <w:pStyle w:val="ListParagraph"/>
        <w:ind w:left="360"/>
        <w:rPr>
          <w:rFonts w:ascii="Myriad MM" w:hAnsi="Myriad MM"/>
          <w:b/>
        </w:rPr>
      </w:pPr>
      <w:r>
        <w:rPr>
          <w:rFonts w:ascii="Myriad MM" w:hAnsi="Myriad MM"/>
          <w:i/>
          <w:sz w:val="18"/>
          <w:lang w:val="id-ID"/>
        </w:rPr>
        <w:t>[</w:t>
      </w:r>
      <w:r>
        <w:rPr>
          <w:rFonts w:ascii="Myriad MM" w:hAnsi="Myriad MM"/>
          <w:i/>
          <w:sz w:val="18"/>
        </w:rPr>
        <w:t xml:space="preserve">Detail </w:t>
      </w:r>
      <w:proofErr w:type="spellStart"/>
      <w:r>
        <w:rPr>
          <w:rFonts w:ascii="Myriad MM" w:hAnsi="Myriad MM"/>
          <w:i/>
          <w:sz w:val="18"/>
        </w:rPr>
        <w:t>penjabaran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implementasi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dari</w:t>
      </w:r>
      <w:proofErr w:type="spellEnd"/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waktu</w:t>
      </w:r>
      <w:proofErr w:type="spellEnd"/>
      <w:r>
        <w:rPr>
          <w:rFonts w:ascii="Myriad MM" w:hAnsi="Myriad MM"/>
          <w:i/>
          <w:sz w:val="18"/>
        </w:rPr>
        <w:t xml:space="preserve"> P</w:t>
      </w:r>
      <w:r>
        <w:rPr>
          <w:rFonts w:ascii="Myriad MM" w:hAnsi="Myriad MM"/>
          <w:i/>
          <w:sz w:val="18"/>
          <w:lang w:val="id-ID"/>
        </w:rPr>
        <w:t>rocurement</w:t>
      </w:r>
      <w:r>
        <w:rPr>
          <w:rFonts w:ascii="Myriad MM" w:hAnsi="Myriad MM"/>
          <w:i/>
          <w:sz w:val="18"/>
        </w:rPr>
        <w:t xml:space="preserve"> </w:t>
      </w:r>
      <w:proofErr w:type="spellStart"/>
      <w:r>
        <w:rPr>
          <w:rFonts w:ascii="Myriad MM" w:hAnsi="Myriad MM"/>
          <w:i/>
          <w:sz w:val="18"/>
        </w:rPr>
        <w:t>sampai</w:t>
      </w:r>
      <w:proofErr w:type="spellEnd"/>
      <w:r>
        <w:rPr>
          <w:rFonts w:ascii="Myriad MM" w:hAnsi="Myriad MM"/>
          <w:i/>
          <w:sz w:val="18"/>
        </w:rPr>
        <w:t xml:space="preserve"> Go Live</w:t>
      </w:r>
      <w:r>
        <w:rPr>
          <w:rFonts w:ascii="Myriad MM" w:hAnsi="Myriad MM"/>
          <w:i/>
          <w:sz w:val="18"/>
          <w:lang w:val="id-ID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0"/>
      </w:tblGrid>
      <w:tr w:rsidR="00774B41">
        <w:tc>
          <w:tcPr>
            <w:tcW w:w="8820" w:type="dxa"/>
          </w:tcPr>
          <w:tbl>
            <w:tblPr>
              <w:tblW w:w="6420" w:type="dxa"/>
              <w:tblLook w:val="04A0" w:firstRow="1" w:lastRow="0" w:firstColumn="1" w:lastColumn="0" w:noHBand="0" w:noVBand="1"/>
            </w:tblPr>
            <w:tblGrid>
              <w:gridCol w:w="1300"/>
              <w:gridCol w:w="2619"/>
              <w:gridCol w:w="1152"/>
              <w:gridCol w:w="1349"/>
            </w:tblGrid>
            <w:tr w:rsidR="00774B41">
              <w:trPr>
                <w:trHeight w:val="320"/>
              </w:trPr>
              <w:tc>
                <w:tcPr>
                  <w:tcW w:w="130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No.</w:t>
                  </w:r>
                </w:p>
              </w:tc>
              <w:tc>
                <w:tcPr>
                  <w:tcW w:w="26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Module</w:t>
                  </w:r>
                </w:p>
              </w:tc>
              <w:tc>
                <w:tcPr>
                  <w:tcW w:w="250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Mandays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74B41" w:rsidRDefault="00774B41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26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</w:tcPr>
                <w:p w:rsidR="00774B41" w:rsidRDefault="00774B41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FE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BE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Default="0041539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Login Page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Pr="003960FC" w:rsidRDefault="003960FC" w:rsidP="009F5C59">
                  <w:pPr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Dashboard Customers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Pr="009F5C59" w:rsidRDefault="009F5C59" w:rsidP="00266E53">
                  <w:pPr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Dashboard </w:t>
                  </w:r>
                  <w:r w:rsidR="00266E53">
                    <w:rPr>
                      <w:rFonts w:ascii="Calibri" w:hAnsi="Calibri" w:cs="Calibri"/>
                      <w:color w:val="000000"/>
                      <w:lang w:val="en-US"/>
                    </w:rPr>
                    <w:t>Admin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774B41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26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774B41" w:rsidRPr="009F5C59" w:rsidRDefault="003960FC">
                  <w:pPr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>Upload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3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74B41" w:rsidRDefault="0041539C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</w:tr>
          </w:tbl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  <w:p w:rsidR="00774B41" w:rsidRDefault="00774B41">
            <w:pPr>
              <w:pStyle w:val="ListParagraph"/>
              <w:ind w:left="0"/>
              <w:rPr>
                <w:rFonts w:ascii="Myriad MM" w:hAnsi="Myriad MM"/>
              </w:rPr>
            </w:pPr>
          </w:p>
        </w:tc>
      </w:tr>
    </w:tbl>
    <w:p w:rsidR="00774B41" w:rsidRDefault="00774B41"/>
    <w:sectPr w:rsidR="00774B41">
      <w:headerReference w:type="default" r:id="rId16"/>
      <w:footerReference w:type="default" r:id="rId17"/>
      <w:footerReference w:type="first" r:id="rId18"/>
      <w:pgSz w:w="11906" w:h="16838"/>
      <w:pgMar w:top="1440" w:right="1440" w:bottom="144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EB1" w:rsidRDefault="00950EB1">
      <w:r>
        <w:separator/>
      </w:r>
    </w:p>
  </w:endnote>
  <w:endnote w:type="continuationSeparator" w:id="0">
    <w:p w:rsidR="00950EB1" w:rsidRDefault="0095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MM">
    <w:altName w:val="Calibri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41" w:rsidRDefault="0041539C">
    <w:pPr>
      <w:pStyle w:val="Footer"/>
      <w:rPr>
        <w:rFonts w:ascii="Myriad MM" w:hAnsi="Myriad MM"/>
        <w:sz w:val="11"/>
        <w:szCs w:val="11"/>
        <w:lang w:val="id-ID"/>
      </w:rPr>
    </w:pPr>
    <w:r>
      <w:rPr>
        <w:rFonts w:ascii="Myriad MM" w:hAnsi="Myriad MM"/>
        <w:sz w:val="11"/>
        <w:szCs w:val="11"/>
        <w:lang w:val="id-ID"/>
      </w:rPr>
      <w:t>GMF/PB-O-005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41" w:rsidRDefault="0041539C">
    <w:pPr>
      <w:pStyle w:val="Footer"/>
      <w:rPr>
        <w:rFonts w:ascii="Myriad MM" w:hAnsi="Myriad MM"/>
        <w:sz w:val="11"/>
        <w:szCs w:val="11"/>
        <w:lang w:val="id-ID"/>
      </w:rPr>
    </w:pPr>
    <w:r>
      <w:rPr>
        <w:rFonts w:ascii="Myriad MM" w:hAnsi="Myriad MM"/>
        <w:sz w:val="11"/>
        <w:szCs w:val="11"/>
        <w:lang w:val="id-ID"/>
      </w:rPr>
      <w:t>GMF/PB-O-005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EB1" w:rsidRDefault="00950EB1">
      <w:r>
        <w:separator/>
      </w:r>
    </w:p>
  </w:footnote>
  <w:footnote w:type="continuationSeparator" w:id="0">
    <w:p w:rsidR="00950EB1" w:rsidRDefault="00950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70" w:type="dxa"/>
      <w:tblInd w:w="-95" w:type="dxa"/>
      <w:tblLook w:val="04A0" w:firstRow="1" w:lastRow="0" w:firstColumn="1" w:lastColumn="0" w:noHBand="0" w:noVBand="1"/>
    </w:tblPr>
    <w:tblGrid>
      <w:gridCol w:w="2880"/>
      <w:gridCol w:w="3600"/>
      <w:gridCol w:w="2790"/>
    </w:tblGrid>
    <w:tr w:rsidR="00774B41">
      <w:trPr>
        <w:trHeight w:val="1070"/>
      </w:trPr>
      <w:tc>
        <w:tcPr>
          <w:tcW w:w="2880" w:type="dxa"/>
        </w:tcPr>
        <w:p w:rsidR="00774B41" w:rsidRDefault="0041539C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229870</wp:posOffset>
                </wp:positionV>
                <wp:extent cx="1581150" cy="361315"/>
                <wp:effectExtent l="0" t="0" r="0" b="63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361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0" w:type="dxa"/>
        </w:tcPr>
        <w:p w:rsidR="00774B41" w:rsidRDefault="00774B41">
          <w:pPr>
            <w:pStyle w:val="Header"/>
            <w:jc w:val="center"/>
            <w:rPr>
              <w:sz w:val="32"/>
              <w:lang w:val="id-ID"/>
            </w:rPr>
          </w:pPr>
        </w:p>
        <w:p w:rsidR="00774B41" w:rsidRDefault="0041539C">
          <w:pPr>
            <w:pStyle w:val="Header"/>
            <w:jc w:val="center"/>
            <w:rPr>
              <w:sz w:val="32"/>
              <w:lang w:val="id-ID"/>
            </w:rPr>
          </w:pPr>
          <w:r>
            <w:rPr>
              <w:sz w:val="32"/>
              <w:lang w:val="id-ID"/>
            </w:rPr>
            <w:t>Business Case</w:t>
          </w:r>
        </w:p>
        <w:p w:rsidR="00774B41" w:rsidRDefault="00774B41">
          <w:pPr>
            <w:pStyle w:val="Header"/>
            <w:jc w:val="center"/>
            <w:rPr>
              <w:sz w:val="32"/>
              <w:lang w:val="id-ID"/>
            </w:rPr>
          </w:pPr>
        </w:p>
      </w:tc>
      <w:tc>
        <w:tcPr>
          <w:tcW w:w="2790" w:type="dxa"/>
        </w:tcPr>
        <w:p w:rsidR="00774B41" w:rsidRDefault="0041539C">
          <w:pPr>
            <w:pStyle w:val="Header"/>
            <w:spacing w:line="360" w:lineRule="auto"/>
            <w:rPr>
              <w:sz w:val="18"/>
              <w:szCs w:val="18"/>
            </w:rPr>
          </w:pPr>
          <w:r>
            <w:rPr>
              <w:sz w:val="18"/>
              <w:szCs w:val="18"/>
              <w:lang w:val="id-ID"/>
            </w:rPr>
            <w:t>Date    :</w:t>
          </w:r>
          <w:r>
            <w:rPr>
              <w:sz w:val="18"/>
              <w:szCs w:val="18"/>
            </w:rPr>
            <w:t xml:space="preserve"> </w:t>
          </w:r>
        </w:p>
        <w:p w:rsidR="00774B41" w:rsidRDefault="0041539C">
          <w:pPr>
            <w:pStyle w:val="Header"/>
            <w:spacing w:line="360" w:lineRule="auto"/>
            <w:rPr>
              <w:sz w:val="18"/>
              <w:szCs w:val="18"/>
            </w:rPr>
          </w:pPr>
          <w:r>
            <w:rPr>
              <w:sz w:val="18"/>
              <w:szCs w:val="18"/>
              <w:lang w:val="id-ID"/>
            </w:rPr>
            <w:t>Version:</w:t>
          </w:r>
          <w:r>
            <w:rPr>
              <w:sz w:val="18"/>
              <w:szCs w:val="18"/>
            </w:rPr>
            <w:t xml:space="preserve"> </w:t>
          </w:r>
        </w:p>
        <w:p w:rsidR="00774B41" w:rsidRDefault="0041539C">
          <w:pPr>
            <w:pStyle w:val="Header"/>
            <w:spacing w:line="360" w:lineRule="auto"/>
          </w:pPr>
          <w:r>
            <w:rPr>
              <w:sz w:val="18"/>
              <w:szCs w:val="18"/>
              <w:lang w:val="id-ID"/>
            </w:rPr>
            <w:t>Registered No. :</w:t>
          </w:r>
          <w:r>
            <w:rPr>
              <w:sz w:val="18"/>
              <w:szCs w:val="18"/>
            </w:rPr>
            <w:t xml:space="preserve"> </w:t>
          </w:r>
        </w:p>
      </w:tc>
    </w:tr>
  </w:tbl>
  <w:p w:rsidR="00774B41" w:rsidRDefault="00774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5E2"/>
    <w:multiLevelType w:val="multilevel"/>
    <w:tmpl w:val="19A33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F34E3"/>
    <w:multiLevelType w:val="multilevel"/>
    <w:tmpl w:val="257F34E3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B36D54"/>
    <w:multiLevelType w:val="multilevel"/>
    <w:tmpl w:val="43B36D5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84D97"/>
    <w:multiLevelType w:val="multilevel"/>
    <w:tmpl w:val="55084D97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F23A50"/>
    <w:multiLevelType w:val="multilevel"/>
    <w:tmpl w:val="61F23A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A5BA8"/>
    <w:multiLevelType w:val="multilevel"/>
    <w:tmpl w:val="6EEA5B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BA79EC"/>
    <w:multiLevelType w:val="multilevel"/>
    <w:tmpl w:val="7ABA7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0708EE"/>
    <w:multiLevelType w:val="multilevel"/>
    <w:tmpl w:val="7B070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C692F"/>
    <w:multiLevelType w:val="multilevel"/>
    <w:tmpl w:val="7F4C692F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CF"/>
    <w:rsid w:val="00006EA3"/>
    <w:rsid w:val="00016B42"/>
    <w:rsid w:val="000B20FB"/>
    <w:rsid w:val="000B2ED3"/>
    <w:rsid w:val="000C7FB6"/>
    <w:rsid w:val="000D7612"/>
    <w:rsid w:val="000E53CF"/>
    <w:rsid w:val="000F1E65"/>
    <w:rsid w:val="000F4AF0"/>
    <w:rsid w:val="00102878"/>
    <w:rsid w:val="00125036"/>
    <w:rsid w:val="0015389B"/>
    <w:rsid w:val="001649EB"/>
    <w:rsid w:val="00173E89"/>
    <w:rsid w:val="00195F0D"/>
    <w:rsid w:val="001B5509"/>
    <w:rsid w:val="001C32FD"/>
    <w:rsid w:val="001C36D4"/>
    <w:rsid w:val="001D212A"/>
    <w:rsid w:val="001F48A1"/>
    <w:rsid w:val="001F5170"/>
    <w:rsid w:val="00210ADC"/>
    <w:rsid w:val="002206D5"/>
    <w:rsid w:val="0022676C"/>
    <w:rsid w:val="00231DD3"/>
    <w:rsid w:val="00250709"/>
    <w:rsid w:val="00266E53"/>
    <w:rsid w:val="00276373"/>
    <w:rsid w:val="0029481D"/>
    <w:rsid w:val="002A26D0"/>
    <w:rsid w:val="002A6AB9"/>
    <w:rsid w:val="002D33D7"/>
    <w:rsid w:val="002E6531"/>
    <w:rsid w:val="002F49AB"/>
    <w:rsid w:val="002F7DA8"/>
    <w:rsid w:val="0030276C"/>
    <w:rsid w:val="0032005C"/>
    <w:rsid w:val="00320128"/>
    <w:rsid w:val="00352C49"/>
    <w:rsid w:val="00356710"/>
    <w:rsid w:val="003960FC"/>
    <w:rsid w:val="003E6D89"/>
    <w:rsid w:val="00410EA2"/>
    <w:rsid w:val="0041539C"/>
    <w:rsid w:val="00434FCA"/>
    <w:rsid w:val="00451FBF"/>
    <w:rsid w:val="00460331"/>
    <w:rsid w:val="004B0095"/>
    <w:rsid w:val="004C777F"/>
    <w:rsid w:val="004C7BB6"/>
    <w:rsid w:val="004D6684"/>
    <w:rsid w:val="004F5547"/>
    <w:rsid w:val="004F58F8"/>
    <w:rsid w:val="005079D4"/>
    <w:rsid w:val="00516D90"/>
    <w:rsid w:val="00533890"/>
    <w:rsid w:val="005359C6"/>
    <w:rsid w:val="005810B1"/>
    <w:rsid w:val="0058473F"/>
    <w:rsid w:val="00587F80"/>
    <w:rsid w:val="00591E7A"/>
    <w:rsid w:val="00597773"/>
    <w:rsid w:val="005C077A"/>
    <w:rsid w:val="005D0FE7"/>
    <w:rsid w:val="005E4D51"/>
    <w:rsid w:val="005E5F05"/>
    <w:rsid w:val="005F7F8F"/>
    <w:rsid w:val="00601136"/>
    <w:rsid w:val="00603F14"/>
    <w:rsid w:val="00616FFD"/>
    <w:rsid w:val="00621E35"/>
    <w:rsid w:val="0062515A"/>
    <w:rsid w:val="00626603"/>
    <w:rsid w:val="006300A5"/>
    <w:rsid w:val="006327A3"/>
    <w:rsid w:val="00632F6C"/>
    <w:rsid w:val="00643364"/>
    <w:rsid w:val="00654C56"/>
    <w:rsid w:val="00661271"/>
    <w:rsid w:val="00682AD0"/>
    <w:rsid w:val="006A28E4"/>
    <w:rsid w:val="006B0345"/>
    <w:rsid w:val="006D12A9"/>
    <w:rsid w:val="006D3C1D"/>
    <w:rsid w:val="00712DF1"/>
    <w:rsid w:val="00720BCA"/>
    <w:rsid w:val="00721F6C"/>
    <w:rsid w:val="00722941"/>
    <w:rsid w:val="0073097F"/>
    <w:rsid w:val="00730E2F"/>
    <w:rsid w:val="007311DA"/>
    <w:rsid w:val="007333CA"/>
    <w:rsid w:val="00745202"/>
    <w:rsid w:val="00774B41"/>
    <w:rsid w:val="00782850"/>
    <w:rsid w:val="00784170"/>
    <w:rsid w:val="00794D70"/>
    <w:rsid w:val="007C0193"/>
    <w:rsid w:val="007D02B2"/>
    <w:rsid w:val="007E1C86"/>
    <w:rsid w:val="007E6883"/>
    <w:rsid w:val="007F5DC1"/>
    <w:rsid w:val="008056DA"/>
    <w:rsid w:val="0084427D"/>
    <w:rsid w:val="008560D9"/>
    <w:rsid w:val="008638F2"/>
    <w:rsid w:val="008741A6"/>
    <w:rsid w:val="008A07F9"/>
    <w:rsid w:val="008A092B"/>
    <w:rsid w:val="008F1FF9"/>
    <w:rsid w:val="008F6CAD"/>
    <w:rsid w:val="00937743"/>
    <w:rsid w:val="009417F8"/>
    <w:rsid w:val="009475C8"/>
    <w:rsid w:val="00950EB1"/>
    <w:rsid w:val="009623FF"/>
    <w:rsid w:val="00971DAC"/>
    <w:rsid w:val="00984B92"/>
    <w:rsid w:val="009A31F8"/>
    <w:rsid w:val="009A4DCA"/>
    <w:rsid w:val="009C78A4"/>
    <w:rsid w:val="009D16B8"/>
    <w:rsid w:val="009E2578"/>
    <w:rsid w:val="009E7C95"/>
    <w:rsid w:val="009F5C59"/>
    <w:rsid w:val="00A05414"/>
    <w:rsid w:val="00A05A28"/>
    <w:rsid w:val="00A31E8A"/>
    <w:rsid w:val="00A377FE"/>
    <w:rsid w:val="00A45FF5"/>
    <w:rsid w:val="00A5229F"/>
    <w:rsid w:val="00A720D2"/>
    <w:rsid w:val="00A73A5F"/>
    <w:rsid w:val="00A80022"/>
    <w:rsid w:val="00AA7BF2"/>
    <w:rsid w:val="00AB32F5"/>
    <w:rsid w:val="00AC1CAB"/>
    <w:rsid w:val="00AC5DE2"/>
    <w:rsid w:val="00AD33F4"/>
    <w:rsid w:val="00AE7680"/>
    <w:rsid w:val="00AF75DE"/>
    <w:rsid w:val="00B01E03"/>
    <w:rsid w:val="00B05FBC"/>
    <w:rsid w:val="00B13437"/>
    <w:rsid w:val="00B13CB3"/>
    <w:rsid w:val="00B25D69"/>
    <w:rsid w:val="00B555BF"/>
    <w:rsid w:val="00B80569"/>
    <w:rsid w:val="00BC20EF"/>
    <w:rsid w:val="00BE7CEA"/>
    <w:rsid w:val="00C01820"/>
    <w:rsid w:val="00C21D75"/>
    <w:rsid w:val="00C23B30"/>
    <w:rsid w:val="00C63548"/>
    <w:rsid w:val="00C7784D"/>
    <w:rsid w:val="00C8656D"/>
    <w:rsid w:val="00CB6308"/>
    <w:rsid w:val="00CD039D"/>
    <w:rsid w:val="00CE7066"/>
    <w:rsid w:val="00CF0E90"/>
    <w:rsid w:val="00D07CA1"/>
    <w:rsid w:val="00D6313D"/>
    <w:rsid w:val="00D74CA9"/>
    <w:rsid w:val="00DA71DA"/>
    <w:rsid w:val="00DB111A"/>
    <w:rsid w:val="00DC2E51"/>
    <w:rsid w:val="00DF212C"/>
    <w:rsid w:val="00DF6C23"/>
    <w:rsid w:val="00E16A45"/>
    <w:rsid w:val="00E54DC7"/>
    <w:rsid w:val="00E94791"/>
    <w:rsid w:val="00E96AFE"/>
    <w:rsid w:val="00EC6FC9"/>
    <w:rsid w:val="00EE7B3A"/>
    <w:rsid w:val="00F17465"/>
    <w:rsid w:val="00F256B7"/>
    <w:rsid w:val="00F42B10"/>
    <w:rsid w:val="00F43240"/>
    <w:rsid w:val="00F51E38"/>
    <w:rsid w:val="00F96034"/>
    <w:rsid w:val="00FA22E5"/>
    <w:rsid w:val="00FD77B2"/>
    <w:rsid w:val="00FF34B2"/>
    <w:rsid w:val="6B1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3CB919"/>
  <w15:docId w15:val="{8FFDB709-DF9B-4F28-8EAB-2C87EFC1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9" w:lineRule="auto"/>
      <w:outlineLvl w:val="0"/>
    </w:pPr>
    <w:rPr>
      <w:rFonts w:ascii="Myriad MM" w:eastAsiaTheme="majorEastAsia" w:hAnsi="Myriad MM" w:cs="Segoe UI"/>
      <w:b/>
      <w:bCs/>
      <w:color w:val="1F3864" w:themeColor="accent1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HAns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character" w:customStyle="1" w:styleId="Heading1Char">
    <w:name w:val="Heading 1 Char"/>
    <w:basedOn w:val="DefaultParagraphFont"/>
    <w:link w:val="Heading1"/>
    <w:uiPriority w:val="9"/>
    <w:rPr>
      <w:rFonts w:ascii="Myriad MM" w:eastAsiaTheme="majorEastAsia" w:hAnsi="Myriad MM" w:cs="Segoe UI"/>
      <w:b/>
      <w:bCs/>
      <w:color w:val="1F3864" w:themeColor="accent1" w:themeShade="8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A50B33F181C4D90D2724B737FB63D" ma:contentTypeVersion="5" ma:contentTypeDescription="Create a new document." ma:contentTypeScope="" ma:versionID="cee291ec70c79fa2e15dd2c84d3bbeec">
  <xsd:schema xmlns:xsd="http://www.w3.org/2001/XMLSchema" xmlns:xs="http://www.w3.org/2001/XMLSchema" xmlns:p="http://schemas.microsoft.com/office/2006/metadata/properties" xmlns:ns2="26d0b5a5-ab78-46af-ad6f-c09af8b92129" xmlns:ns3="d3209a54-a099-4d98-9d14-8c0fa0635168" targetNamespace="http://schemas.microsoft.com/office/2006/metadata/properties" ma:root="true" ma:fieldsID="e1f20f2280a91a0fbe18825feba7c2dd" ns2:_="" ns3:_="">
    <xsd:import namespace="26d0b5a5-ab78-46af-ad6f-c09af8b92129"/>
    <xsd:import namespace="d3209a54-a099-4d98-9d14-8c0fa06351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0b5a5-ab78-46af-ad6f-c09af8b92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09a54-a099-4d98-9d14-8c0fa0635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CDA7B-74B8-474E-B942-4743EA252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65474C-260C-4A3D-946F-125E439A8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0b5a5-ab78-46af-ad6f-c09af8b92129"/>
    <ds:schemaRef ds:uri="d3209a54-a099-4d98-9d14-8c0fa0635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339CB-BE56-4314-A05C-3E9BC2F2EF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448735F0-2EEB-4888-8F14-0A3985AB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10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Yunianto</dc:creator>
  <cp:lastModifiedBy>asus</cp:lastModifiedBy>
  <cp:revision>17</cp:revision>
  <cp:lastPrinted>2018-08-27T02:44:00Z</cp:lastPrinted>
  <dcterms:created xsi:type="dcterms:W3CDTF">2023-08-09T00:15:00Z</dcterms:created>
  <dcterms:modified xsi:type="dcterms:W3CDTF">2023-11-09T07:03:00Z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0x010100615A50B33F181C4D90D2724B737FB63D</vt:lpwstr>
  </property>
  <property fmtid="{D5CDD505-2E9C-101B-9397-08002B2CF9AE}" pid="3" name="KSOProductBuildVer">
    <vt:lpwstr>1033-11.2.0.11219</vt:lpwstr>
  </property>
  <property fmtid="{D5CDD505-2E9C-101B-9397-08002B2CF9AE}" pid="4" name="ICV">
    <vt:lpwstr>3A62CC7F9D014249B04F4E8358668A82</vt:lpwstr>
  </property>
</Properties>
</file>