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5E3B" w14:textId="77777777" w:rsidR="00653AA0" w:rsidRPr="006C26D5" w:rsidRDefault="00653AA0" w:rsidP="00653AA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/>
        </w:rPr>
        <w:t>Ф</w:t>
      </w:r>
      <w:r w:rsidRPr="006C26D5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/>
        </w:rPr>
        <w:t>ЕДЕРАЛЬНОЕ ГОСУДАРСТВЕННОЕ АВТОНОМНОЕ ОБРАЗОВАТЕЛЬНОЕ УЧРЕЖДЕНИЕ ВЫСШЕГО ОБРАЗОВАНИЯ</w:t>
      </w:r>
    </w:p>
    <w:p w14:paraId="7E71BB2C" w14:textId="77777777" w:rsidR="00653AA0" w:rsidRPr="006C26D5" w:rsidRDefault="00653AA0" w:rsidP="00653AA0">
      <w:pPr>
        <w:widowControl w:val="0"/>
        <w:tabs>
          <w:tab w:val="left" w:pos="5420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6C26D5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/>
        </w:rPr>
        <w:t>«НАЦИОНАЛЬНЫЙ ИССЛЕДОВАТЕЛЬСКИЙ УНИВЕРСИТЕТ</w:t>
      </w:r>
    </w:p>
    <w:p w14:paraId="6C267A99" w14:textId="77777777" w:rsidR="00653AA0" w:rsidRPr="006C26D5" w:rsidRDefault="00653AA0" w:rsidP="00653AA0">
      <w:pPr>
        <w:widowControl w:val="0"/>
        <w:tabs>
          <w:tab w:val="left" w:pos="5420"/>
        </w:tabs>
        <w:spacing w:line="36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/>
        </w:rPr>
      </w:pPr>
      <w:r w:rsidRPr="006C26D5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/>
        </w:rPr>
        <w:t>«ВЫСШАЯ ШКОЛА ЭКОНОМИКИ»</w:t>
      </w:r>
    </w:p>
    <w:p w14:paraId="1B3A23EA" w14:textId="77777777" w:rsidR="00653AA0" w:rsidRPr="006C26D5" w:rsidRDefault="00653AA0" w:rsidP="00653AA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6C26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МОСКОВСКИЙ ИНСТИТУТ ЭЛЕ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КТРОНИКИ И МАТЕМАТИКИ им. А. Н. </w:t>
      </w:r>
      <w:r w:rsidRPr="006C26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ТИХОНОВА</w:t>
      </w:r>
    </w:p>
    <w:p w14:paraId="208083E1" w14:textId="77777777" w:rsidR="00653AA0" w:rsidRPr="006C26D5" w:rsidRDefault="00653AA0" w:rsidP="00653AA0">
      <w:pPr>
        <w:widowControl w:val="0"/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6C26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 </w:t>
      </w:r>
    </w:p>
    <w:p w14:paraId="7D50073B" w14:textId="77777777" w:rsidR="00653AA0" w:rsidRDefault="00653AA0" w:rsidP="00653AA0">
      <w:pPr>
        <w:widowControl w:val="0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023260FE" w14:textId="77777777" w:rsidR="00653AA0" w:rsidRDefault="00653AA0" w:rsidP="00653AA0">
      <w:pPr>
        <w:widowControl w:val="0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61BF9BCE" w14:textId="77777777" w:rsidR="00653AA0" w:rsidRDefault="00653AA0" w:rsidP="00653AA0">
      <w:pPr>
        <w:widowControl w:val="0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0EC91C23" w14:textId="77777777" w:rsidR="00653AA0" w:rsidRDefault="00653AA0" w:rsidP="00653AA0">
      <w:pPr>
        <w:widowControl w:val="0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4491D37" w14:textId="77777777" w:rsidR="00653AA0" w:rsidRPr="006C26D5" w:rsidRDefault="00653AA0" w:rsidP="00653AA0">
      <w:pPr>
        <w:widowControl w:val="0"/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13F2B128" w14:textId="77777777" w:rsidR="00653AA0" w:rsidRPr="00653AA0" w:rsidRDefault="00653AA0" w:rsidP="00653AA0">
      <w:pPr>
        <w:widowControl w:val="0"/>
        <w:spacing w:line="36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653AA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Уровень образования: Бакалавриат </w:t>
      </w:r>
    </w:p>
    <w:p w14:paraId="60830DC4" w14:textId="77777777" w:rsidR="00653AA0" w:rsidRPr="00CF7829" w:rsidRDefault="00653AA0" w:rsidP="00653AA0">
      <w:pPr>
        <w:widowControl w:val="0"/>
        <w:spacing w:line="360" w:lineRule="auto"/>
        <w:ind w:left="1247" w:right="75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1EB407EC" w14:textId="77777777" w:rsidR="00653AA0" w:rsidRPr="007C31FE" w:rsidRDefault="00653AA0" w:rsidP="00653AA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C31FE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Программа учебной дисциплины </w:t>
      </w:r>
    </w:p>
    <w:p w14:paraId="7BA0BBE7" w14:textId="77777777" w:rsidR="00653AA0" w:rsidRPr="007C31FE" w:rsidRDefault="00653AA0" w:rsidP="00653AA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C31F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по курсу </w:t>
      </w:r>
    </w:p>
    <w:p w14:paraId="60557E95" w14:textId="7E0BD5D7" w:rsidR="00653AA0" w:rsidRPr="007C31FE" w:rsidRDefault="00653AA0" w:rsidP="00653AA0">
      <w:pPr>
        <w:widowControl w:val="0"/>
        <w:spacing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7C31F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«</w:t>
      </w:r>
      <w:r w:rsidR="007C31FE" w:rsidRPr="007C31F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Проведение композиционного анализа с использованием инструментальных средств </w:t>
      </w:r>
      <w:r w:rsidR="007C31FE" w:rsidRPr="007C31FE">
        <w:rPr>
          <w:rFonts w:ascii="Times New Roman" w:hAnsi="Times New Roman" w:cs="Times New Roman"/>
          <w:b/>
          <w:sz w:val="24"/>
          <w:szCs w:val="24"/>
        </w:rPr>
        <w:t>Code</w:t>
      </w:r>
      <w:r w:rsidR="007C31FE" w:rsidRPr="007C31F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7C31FE" w:rsidRPr="007C31FE">
        <w:rPr>
          <w:rFonts w:ascii="Times New Roman" w:hAnsi="Times New Roman" w:cs="Times New Roman"/>
          <w:b/>
          <w:sz w:val="24"/>
          <w:szCs w:val="24"/>
        </w:rPr>
        <w:t>Scoring</w:t>
      </w:r>
      <w:r w:rsidR="007C31FE" w:rsidRPr="007C31F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</w:t>
      </w:r>
      <w:r w:rsidR="007C31FE" w:rsidRPr="007C31FE">
        <w:rPr>
          <w:rFonts w:ascii="Times New Roman" w:hAnsi="Times New Roman" w:cs="Times New Roman"/>
          <w:b/>
          <w:sz w:val="24"/>
          <w:szCs w:val="24"/>
        </w:rPr>
        <w:t>Solar</w:t>
      </w:r>
      <w:r w:rsidR="007C31FE" w:rsidRPr="007C31F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="007C31FE" w:rsidRPr="007C31FE">
        <w:rPr>
          <w:rFonts w:ascii="Times New Roman" w:hAnsi="Times New Roman" w:cs="Times New Roman"/>
          <w:b/>
          <w:sz w:val="24"/>
          <w:szCs w:val="24"/>
        </w:rPr>
        <w:t>appScreener</w:t>
      </w:r>
      <w:proofErr w:type="spellEnd"/>
      <w:r w:rsidRPr="007C31F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»</w:t>
      </w:r>
    </w:p>
    <w:p w14:paraId="4AE60919" w14:textId="77777777" w:rsidR="00653AA0" w:rsidRPr="00653AA0" w:rsidRDefault="00653AA0" w:rsidP="00D63B97">
      <w:pPr>
        <w:widowControl w:val="0"/>
        <w:spacing w:after="12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75F7DE4B" w14:textId="77777777" w:rsidR="00653AA0" w:rsidRPr="00653AA0" w:rsidRDefault="00653AA0" w:rsidP="00653AA0">
      <w:pPr>
        <w:spacing w:line="276" w:lineRule="auto"/>
        <w:ind w:left="6096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653AA0">
        <w:rPr>
          <w:rFonts w:ascii="Times New Roman" w:hAnsi="Times New Roman" w:cs="Times New Roman"/>
          <w:sz w:val="24"/>
          <w:szCs w:val="24"/>
          <w:lang w:val="ru-RU"/>
        </w:rPr>
        <w:t xml:space="preserve">Утверждена </w:t>
      </w:r>
    </w:p>
    <w:p w14:paraId="4117D7C3" w14:textId="77777777" w:rsidR="00653AA0" w:rsidRPr="00653AA0" w:rsidRDefault="00653AA0" w:rsidP="00653AA0">
      <w:pPr>
        <w:spacing w:line="276" w:lineRule="auto"/>
        <w:ind w:left="6096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653AA0">
        <w:rPr>
          <w:rFonts w:ascii="Times New Roman" w:hAnsi="Times New Roman" w:cs="Times New Roman"/>
          <w:sz w:val="24"/>
          <w:szCs w:val="24"/>
          <w:lang w:val="ru-RU"/>
        </w:rPr>
        <w:t>Академическим советом ОП</w:t>
      </w:r>
      <w:r w:rsidRPr="00653AA0">
        <w:rPr>
          <w:rStyle w:val="a5"/>
          <w:rFonts w:ascii="Times New Roman" w:hAnsi="Times New Roman"/>
          <w:sz w:val="24"/>
          <w:szCs w:val="24"/>
        </w:rPr>
        <w:footnoteReference w:id="1"/>
      </w:r>
    </w:p>
    <w:p w14:paraId="4ABD18B3" w14:textId="77777777" w:rsidR="00653AA0" w:rsidRPr="00653AA0" w:rsidRDefault="00653AA0" w:rsidP="00653AA0">
      <w:pPr>
        <w:spacing w:line="276" w:lineRule="auto"/>
        <w:ind w:left="6096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653AA0">
        <w:rPr>
          <w:rFonts w:ascii="Times New Roman" w:hAnsi="Times New Roman" w:cs="Times New Roman"/>
          <w:sz w:val="24"/>
          <w:szCs w:val="24"/>
          <w:lang w:val="ru-RU"/>
        </w:rPr>
        <w:t>Протокол № от _</w:t>
      </w:r>
      <w:proofErr w:type="gramStart"/>
      <w:r w:rsidRPr="00653AA0">
        <w:rPr>
          <w:rFonts w:ascii="Times New Roman" w:hAnsi="Times New Roman" w:cs="Times New Roman"/>
          <w:sz w:val="24"/>
          <w:szCs w:val="24"/>
          <w:lang w:val="ru-RU"/>
        </w:rPr>
        <w:t>_._</w:t>
      </w:r>
      <w:proofErr w:type="gramEnd"/>
      <w:r w:rsidRPr="00653AA0">
        <w:rPr>
          <w:rFonts w:ascii="Times New Roman" w:hAnsi="Times New Roman" w:cs="Times New Roman"/>
          <w:sz w:val="24"/>
          <w:szCs w:val="24"/>
          <w:lang w:val="ru-RU"/>
        </w:rPr>
        <w:t>_.20__</w:t>
      </w:r>
    </w:p>
    <w:tbl>
      <w:tblPr>
        <w:tblStyle w:val="a6"/>
        <w:tblW w:w="9356" w:type="dxa"/>
        <w:tblInd w:w="-5" w:type="dxa"/>
        <w:tblLook w:val="04A0" w:firstRow="1" w:lastRow="0" w:firstColumn="1" w:lastColumn="0" w:noHBand="0" w:noVBand="1"/>
      </w:tblPr>
      <w:tblGrid>
        <w:gridCol w:w="2167"/>
        <w:gridCol w:w="7189"/>
      </w:tblGrid>
      <w:tr w:rsidR="00653AA0" w:rsidRPr="00301A43" w14:paraId="4A815739" w14:textId="77777777" w:rsidTr="00653AA0">
        <w:tc>
          <w:tcPr>
            <w:tcW w:w="2167" w:type="dxa"/>
          </w:tcPr>
          <w:p w14:paraId="53696218" w14:textId="77777777" w:rsidR="00653AA0" w:rsidRPr="00653AA0" w:rsidRDefault="00653AA0" w:rsidP="00040A1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653AA0">
              <w:rPr>
                <w:sz w:val="24"/>
                <w:szCs w:val="24"/>
              </w:rPr>
              <w:t>Разработчик</w:t>
            </w:r>
            <w:proofErr w:type="spellEnd"/>
          </w:p>
        </w:tc>
        <w:tc>
          <w:tcPr>
            <w:tcW w:w="7189" w:type="dxa"/>
          </w:tcPr>
          <w:p w14:paraId="0CE50F1C" w14:textId="752BD79F" w:rsidR="00653AA0" w:rsidRPr="00653AA0" w:rsidRDefault="00653AA0" w:rsidP="00653AA0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Руководитель разработки, д. т. н., профессор </w:t>
            </w:r>
            <w:proofErr w:type="spellStart"/>
            <w:r>
              <w:rPr>
                <w:sz w:val="24"/>
                <w:szCs w:val="24"/>
                <w:lang w:val="ru-RU"/>
              </w:rPr>
              <w:t>Позин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Борис Аронович, </w:t>
            </w:r>
            <w:r w:rsidR="007C31FE" w:rsidRPr="00EB4F78">
              <w:rPr>
                <w:rFonts w:eastAsia="Times"/>
                <w:bCs/>
                <w:sz w:val="24"/>
                <w:szCs w:val="24"/>
                <w:lang w:val="ru-RU"/>
              </w:rPr>
              <w:t xml:space="preserve">Федоров М.А., </w:t>
            </w:r>
            <w:proofErr w:type="spellStart"/>
            <w:r w:rsidR="00301A43">
              <w:rPr>
                <w:rFonts w:eastAsia="Times"/>
                <w:bCs/>
                <w:sz w:val="24"/>
                <w:szCs w:val="24"/>
                <w:lang w:val="ru-RU"/>
              </w:rPr>
              <w:t>Наджиулла</w:t>
            </w:r>
            <w:proofErr w:type="spellEnd"/>
            <w:r w:rsidR="00301A43">
              <w:rPr>
                <w:rFonts w:eastAsia="Times"/>
                <w:bCs/>
                <w:sz w:val="24"/>
                <w:szCs w:val="24"/>
                <w:lang w:val="ru-RU"/>
              </w:rPr>
              <w:t xml:space="preserve"> А., Ефанова А.К., Козлов И. А., </w:t>
            </w:r>
            <w:proofErr w:type="spellStart"/>
            <w:r w:rsidR="00301A43">
              <w:rPr>
                <w:rFonts w:eastAsia="Times"/>
                <w:bCs/>
                <w:sz w:val="24"/>
                <w:szCs w:val="24"/>
                <w:lang w:val="ru-RU"/>
              </w:rPr>
              <w:t>Ратке</w:t>
            </w:r>
            <w:proofErr w:type="spellEnd"/>
            <w:r w:rsidR="00301A43">
              <w:rPr>
                <w:rFonts w:eastAsia="Times"/>
                <w:bCs/>
                <w:sz w:val="24"/>
                <w:szCs w:val="24"/>
                <w:lang w:val="ru-RU"/>
              </w:rPr>
              <w:t xml:space="preserve"> В. А., Зиганшин А. М., Сиротенко Д. В.</w:t>
            </w:r>
          </w:p>
        </w:tc>
      </w:tr>
      <w:tr w:rsidR="00653AA0" w:rsidRPr="00653AA0" w14:paraId="721DB2FD" w14:textId="77777777" w:rsidTr="00653AA0">
        <w:tc>
          <w:tcPr>
            <w:tcW w:w="2167" w:type="dxa"/>
          </w:tcPr>
          <w:p w14:paraId="5EFC0C6F" w14:textId="77777777" w:rsidR="00653AA0" w:rsidRPr="00653AA0" w:rsidRDefault="00653AA0" w:rsidP="00040A1E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653AA0">
              <w:rPr>
                <w:sz w:val="24"/>
                <w:szCs w:val="24"/>
                <w:lang w:val="ru-RU"/>
              </w:rPr>
              <w:t xml:space="preserve">Число кредитов </w:t>
            </w:r>
          </w:p>
        </w:tc>
        <w:tc>
          <w:tcPr>
            <w:tcW w:w="7189" w:type="dxa"/>
          </w:tcPr>
          <w:p w14:paraId="0675D94A" w14:textId="6F050854" w:rsidR="00653AA0" w:rsidRPr="002150F1" w:rsidRDefault="002150F1" w:rsidP="00F72A8A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653AA0" w:rsidRPr="00653AA0" w14:paraId="3E2F4D99" w14:textId="77777777" w:rsidTr="00653AA0">
        <w:tc>
          <w:tcPr>
            <w:tcW w:w="2167" w:type="dxa"/>
          </w:tcPr>
          <w:p w14:paraId="78687C35" w14:textId="77777777" w:rsidR="00653AA0" w:rsidRPr="00653AA0" w:rsidRDefault="00653AA0" w:rsidP="00040A1E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653AA0">
              <w:rPr>
                <w:sz w:val="24"/>
                <w:szCs w:val="24"/>
                <w:lang w:val="ru-RU"/>
              </w:rPr>
              <w:t xml:space="preserve">Контактная работа (час.) </w:t>
            </w:r>
          </w:p>
        </w:tc>
        <w:tc>
          <w:tcPr>
            <w:tcW w:w="7189" w:type="dxa"/>
          </w:tcPr>
          <w:p w14:paraId="5B71F776" w14:textId="45EAF143" w:rsidR="00653AA0" w:rsidRPr="008E4EA5" w:rsidRDefault="008E4EA5" w:rsidP="00F72A8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</w:tr>
      <w:tr w:rsidR="00653AA0" w:rsidRPr="00653AA0" w14:paraId="778750E6" w14:textId="77777777" w:rsidTr="00653AA0">
        <w:tc>
          <w:tcPr>
            <w:tcW w:w="2167" w:type="dxa"/>
          </w:tcPr>
          <w:p w14:paraId="37C0B75B" w14:textId="77777777" w:rsidR="00653AA0" w:rsidRPr="00653AA0" w:rsidRDefault="00653AA0" w:rsidP="00040A1E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653AA0">
              <w:rPr>
                <w:sz w:val="24"/>
                <w:szCs w:val="24"/>
                <w:lang w:val="ru-RU"/>
              </w:rPr>
              <w:t xml:space="preserve">Самостоятельная работа (час.) </w:t>
            </w:r>
          </w:p>
        </w:tc>
        <w:tc>
          <w:tcPr>
            <w:tcW w:w="7189" w:type="dxa"/>
          </w:tcPr>
          <w:p w14:paraId="7746F08D" w14:textId="1E7F18AF" w:rsidR="00653AA0" w:rsidRPr="00653AA0" w:rsidRDefault="00DC3E42" w:rsidP="00F72A8A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  <w:r w:rsidR="002150F1">
              <w:rPr>
                <w:sz w:val="24"/>
                <w:szCs w:val="24"/>
                <w:lang w:val="ru-RU"/>
              </w:rPr>
              <w:t>0</w:t>
            </w:r>
          </w:p>
        </w:tc>
      </w:tr>
      <w:tr w:rsidR="00653AA0" w:rsidRPr="00653AA0" w14:paraId="0532A92F" w14:textId="77777777" w:rsidTr="00653AA0">
        <w:tc>
          <w:tcPr>
            <w:tcW w:w="2167" w:type="dxa"/>
          </w:tcPr>
          <w:p w14:paraId="1D37752D" w14:textId="77777777" w:rsidR="00653AA0" w:rsidRPr="00653AA0" w:rsidRDefault="00653AA0" w:rsidP="00040A1E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653AA0">
              <w:rPr>
                <w:sz w:val="24"/>
                <w:szCs w:val="24"/>
                <w:lang w:val="ru-RU"/>
              </w:rPr>
              <w:t>Курс, Образовательная программа</w:t>
            </w:r>
          </w:p>
        </w:tc>
        <w:tc>
          <w:tcPr>
            <w:tcW w:w="7189" w:type="dxa"/>
          </w:tcPr>
          <w:p w14:paraId="73970F4B" w14:textId="77777777" w:rsidR="00653AA0" w:rsidRPr="00653AA0" w:rsidRDefault="00653AA0" w:rsidP="00653AA0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Бакалавриат</w:t>
            </w:r>
          </w:p>
        </w:tc>
      </w:tr>
      <w:tr w:rsidR="00653AA0" w:rsidRPr="00301A43" w14:paraId="796FF5F5" w14:textId="77777777" w:rsidTr="00653AA0">
        <w:tc>
          <w:tcPr>
            <w:tcW w:w="2167" w:type="dxa"/>
          </w:tcPr>
          <w:p w14:paraId="03912A26" w14:textId="77777777" w:rsidR="00653AA0" w:rsidRPr="00653AA0" w:rsidRDefault="00653AA0" w:rsidP="00040A1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653AA0">
              <w:rPr>
                <w:sz w:val="24"/>
                <w:szCs w:val="24"/>
                <w:lang w:val="ru-RU"/>
              </w:rPr>
              <w:t>Фо</w:t>
            </w:r>
            <w:r w:rsidRPr="00653AA0">
              <w:rPr>
                <w:sz w:val="24"/>
                <w:szCs w:val="24"/>
              </w:rPr>
              <w:t>рмат</w:t>
            </w:r>
            <w:proofErr w:type="spellEnd"/>
            <w:r w:rsidRPr="00653AA0">
              <w:rPr>
                <w:sz w:val="24"/>
                <w:szCs w:val="24"/>
              </w:rPr>
              <w:t xml:space="preserve"> </w:t>
            </w:r>
            <w:proofErr w:type="spellStart"/>
            <w:r w:rsidRPr="00653AA0">
              <w:rPr>
                <w:sz w:val="24"/>
                <w:szCs w:val="24"/>
              </w:rPr>
              <w:t>изучения</w:t>
            </w:r>
            <w:proofErr w:type="spellEnd"/>
            <w:r w:rsidRPr="00653AA0">
              <w:rPr>
                <w:sz w:val="24"/>
                <w:szCs w:val="24"/>
              </w:rPr>
              <w:t xml:space="preserve"> </w:t>
            </w:r>
            <w:proofErr w:type="spellStart"/>
            <w:r w:rsidRPr="00653AA0">
              <w:rPr>
                <w:sz w:val="24"/>
                <w:szCs w:val="24"/>
              </w:rPr>
              <w:t>дисциплины</w:t>
            </w:r>
            <w:proofErr w:type="spellEnd"/>
          </w:p>
        </w:tc>
        <w:tc>
          <w:tcPr>
            <w:tcW w:w="7189" w:type="dxa"/>
          </w:tcPr>
          <w:p w14:paraId="730A9E83" w14:textId="77777777" w:rsidR="00653AA0" w:rsidRPr="00653AA0" w:rsidRDefault="00D63B97" w:rsidP="00D63B97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Оффлайн лекции с</w:t>
            </w:r>
            <w:r w:rsidR="00653AA0" w:rsidRPr="00653AA0">
              <w:rPr>
                <w:sz w:val="24"/>
                <w:szCs w:val="24"/>
                <w:lang w:val="ru-RU"/>
              </w:rPr>
              <w:t xml:space="preserve"> использованием онлайн курса</w:t>
            </w:r>
            <w:r>
              <w:rPr>
                <w:sz w:val="24"/>
                <w:szCs w:val="24"/>
                <w:lang w:val="ru-RU"/>
              </w:rPr>
              <w:t>-практикума</w:t>
            </w:r>
          </w:p>
        </w:tc>
      </w:tr>
    </w:tbl>
    <w:p w14:paraId="573BA745" w14:textId="77777777" w:rsid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center"/>
        <w:textAlignment w:val="baseline"/>
        <w:rPr>
          <w:b/>
          <w:bCs/>
          <w:color w:val="000000"/>
        </w:rPr>
      </w:pPr>
    </w:p>
    <w:p w14:paraId="268CF83B" w14:textId="77777777" w:rsidR="00B31125" w:rsidRDefault="00B31125" w:rsidP="00653AA0">
      <w:pPr>
        <w:pStyle w:val="a7"/>
        <w:shd w:val="clear" w:color="auto" w:fill="FFFFFF"/>
        <w:spacing w:before="0" w:beforeAutospacing="0" w:after="0" w:afterAutospacing="0" w:line="276" w:lineRule="auto"/>
        <w:jc w:val="center"/>
        <w:textAlignment w:val="baseline"/>
        <w:rPr>
          <w:bCs/>
          <w:color w:val="000000"/>
        </w:rPr>
      </w:pPr>
    </w:p>
    <w:p w14:paraId="091BB412" w14:textId="77777777" w:rsidR="00F72A8A" w:rsidRDefault="00F72A8A" w:rsidP="00653AA0">
      <w:pPr>
        <w:pStyle w:val="a7"/>
        <w:shd w:val="clear" w:color="auto" w:fill="FFFFFF"/>
        <w:spacing w:before="0" w:beforeAutospacing="0" w:after="0" w:afterAutospacing="0" w:line="276" w:lineRule="auto"/>
        <w:jc w:val="center"/>
        <w:textAlignment w:val="baseline"/>
        <w:rPr>
          <w:bCs/>
          <w:color w:val="000000"/>
        </w:rPr>
      </w:pPr>
    </w:p>
    <w:p w14:paraId="06D7D8B4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jc w:val="center"/>
        <w:textAlignment w:val="baseline"/>
        <w:rPr>
          <w:bCs/>
          <w:color w:val="000000"/>
        </w:rPr>
      </w:pPr>
      <w:r w:rsidRPr="00653AA0">
        <w:rPr>
          <w:bCs/>
          <w:color w:val="000000"/>
        </w:rPr>
        <w:t>Москва, 2025</w:t>
      </w:r>
    </w:p>
    <w:p w14:paraId="21A133C7" w14:textId="77777777" w:rsidR="00653AA0" w:rsidRPr="00653AA0" w:rsidRDefault="00653AA0" w:rsidP="00653AA0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 w:firstLine="0"/>
        <w:jc w:val="center"/>
        <w:textAlignment w:val="baseline"/>
        <w:rPr>
          <w:b/>
          <w:bCs/>
          <w:color w:val="000000"/>
        </w:rPr>
      </w:pPr>
      <w:r w:rsidRPr="00653AA0">
        <w:rPr>
          <w:b/>
          <w:bCs/>
          <w:color w:val="000000"/>
        </w:rPr>
        <w:lastRenderedPageBreak/>
        <w:t xml:space="preserve">Цель, результаты освоения дисциплины и </w:t>
      </w:r>
      <w:proofErr w:type="spellStart"/>
      <w:r w:rsidRPr="00653AA0">
        <w:rPr>
          <w:b/>
          <w:bCs/>
          <w:color w:val="000000"/>
        </w:rPr>
        <w:t>пререквизиты</w:t>
      </w:r>
      <w:proofErr w:type="spellEnd"/>
    </w:p>
    <w:p w14:paraId="404C3096" w14:textId="50998F9F" w:rsidR="00D63B97" w:rsidRPr="00D63B97" w:rsidRDefault="007C31FE" w:rsidP="007C31FE">
      <w:pPr>
        <w:ind w:firstLine="720"/>
        <w:jc w:val="both"/>
        <w:rPr>
          <w:rFonts w:ascii="Times New Roman" w:eastAsia="Times" w:hAnsi="Times New Roman" w:cs="Times New Roman"/>
          <w:sz w:val="24"/>
          <w:szCs w:val="24"/>
          <w:lang w:val="ru-RU"/>
        </w:rPr>
      </w:pPr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 xml:space="preserve">Курс посвящен композиционному анализу программного обеспечения в контексте разработки безопасного ПО и управления рисками использования сторонних и open-source компонентов. В рамках дисциплины рассматриваются требования ГОСТ Р 56939-2024, базовые принципы SCA, получение SBOM и отчетов, анализ уязвимостей и автоматизация сканирования с использованием Code Scoring, </w:t>
      </w:r>
      <w:proofErr w:type="spellStart"/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>Solar</w:t>
      </w:r>
      <w:proofErr w:type="spellEnd"/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>appScreener</w:t>
      </w:r>
      <w:proofErr w:type="spellEnd"/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>Jenkins</w:t>
      </w:r>
      <w:proofErr w:type="spellEnd"/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>.</w:t>
      </w:r>
    </w:p>
    <w:p w14:paraId="354383E1" w14:textId="354F843C" w:rsidR="007C31FE" w:rsidRPr="007C31FE" w:rsidRDefault="007C31FE" w:rsidP="007C31FE">
      <w:pPr>
        <w:ind w:firstLine="720"/>
        <w:jc w:val="both"/>
        <w:rPr>
          <w:rFonts w:ascii="Times New Roman" w:eastAsia="Times" w:hAnsi="Times New Roman" w:cs="Times New Roman"/>
          <w:sz w:val="24"/>
          <w:szCs w:val="24"/>
          <w:lang w:val="ru-RU"/>
        </w:rPr>
      </w:pPr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>Практическая часть обновлена с учетом видеороликов-практикумов, которые рассматриваются как экранные демонстрации работы с инструментами. В ходе просмотра и по итогам каждого ролика студенты выполняют самостоятельную работу: запускают анализ тестового проекта, получают артефакты, интерпретируют найденные уязвимости, сопоставляют результаты двух инструментов и автоматизируют повторные запуски анализа.</w:t>
      </w:r>
    </w:p>
    <w:p w14:paraId="3E6CBC49" w14:textId="60625793" w:rsidR="00D63B97" w:rsidRPr="007C31FE" w:rsidRDefault="007C31FE" w:rsidP="007C31FE">
      <w:pPr>
        <w:ind w:firstLine="720"/>
        <w:jc w:val="both"/>
        <w:rPr>
          <w:rFonts w:ascii="Times New Roman" w:eastAsia="Times" w:hAnsi="Times New Roman" w:cs="Times New Roman"/>
          <w:sz w:val="24"/>
          <w:szCs w:val="24"/>
          <w:lang w:val="ru-RU"/>
        </w:rPr>
      </w:pPr>
      <w:r w:rsidRPr="007C31FE">
        <w:rPr>
          <w:rFonts w:ascii="Times New Roman" w:eastAsia="Times" w:hAnsi="Times New Roman" w:cs="Times New Roman"/>
          <w:sz w:val="24"/>
          <w:szCs w:val="24"/>
          <w:lang w:val="ru-RU"/>
        </w:rPr>
        <w:t>В результате освоения дисциплины обучающиеся должны уметь проводить первичный композиционный анализ проекта, сохранять SBOM и отчеты, анализировать компоненты, лицензии и уязвимости, сравнивать результаты Code Scoring и Solar appScreener, а также использовать пайплайн для регулярного анализа после изменения зависимостей.</w:t>
      </w:r>
    </w:p>
    <w:p w14:paraId="0B0020EA" w14:textId="77777777" w:rsidR="00A94374" w:rsidRPr="0011547B" w:rsidRDefault="00A94374" w:rsidP="007C31FE">
      <w:pPr>
        <w:jc w:val="both"/>
        <w:rPr>
          <w:rFonts w:ascii="Times New Roman" w:eastAsia="Times" w:hAnsi="Times New Roman" w:cs="Times New Roman"/>
          <w:sz w:val="24"/>
          <w:szCs w:val="24"/>
          <w:lang w:val="ru-RU"/>
        </w:rPr>
      </w:pPr>
    </w:p>
    <w:p w14:paraId="1EFB60BD" w14:textId="77777777" w:rsidR="00653AA0" w:rsidRPr="00D63B97" w:rsidRDefault="00653AA0" w:rsidP="00D63B97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 w:firstLine="0"/>
        <w:jc w:val="center"/>
        <w:textAlignment w:val="baseline"/>
        <w:rPr>
          <w:b/>
          <w:bCs/>
          <w:color w:val="000000"/>
        </w:rPr>
      </w:pPr>
      <w:r w:rsidRPr="00653AA0">
        <w:rPr>
          <w:b/>
          <w:bCs/>
          <w:color w:val="000000"/>
        </w:rPr>
        <w:t>Содержание учебной дисциплины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992"/>
        <w:gridCol w:w="3119"/>
        <w:gridCol w:w="2268"/>
      </w:tblGrid>
      <w:tr w:rsidR="00B31125" w:rsidRPr="00653AA0" w14:paraId="4E31FA7B" w14:textId="77777777" w:rsidTr="00653AA0">
        <w:trPr>
          <w:trHeight w:val="580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BB0130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lang w:eastAsia="en-US"/>
              </w:rPr>
            </w:pPr>
            <w:r w:rsidRPr="00653AA0">
              <w:rPr>
                <w:b/>
                <w:bCs/>
                <w:color w:val="000000"/>
                <w:lang w:eastAsia="en-US"/>
              </w:rPr>
              <w:t>Тема (раздел дисциплины)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294FB4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  <w:r w:rsidRPr="00653AA0">
              <w:rPr>
                <w:b/>
                <w:bCs/>
                <w:color w:val="000000"/>
                <w:lang w:eastAsia="en-US"/>
              </w:rPr>
              <w:t>Объем в часах</w:t>
            </w:r>
            <w:r w:rsidRPr="00653AA0">
              <w:rPr>
                <w:rStyle w:val="a5"/>
                <w:b/>
                <w:bCs/>
                <w:color w:val="000000"/>
                <w:lang w:eastAsia="en-US"/>
              </w:rPr>
              <w:footnoteReference w:id="2"/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E367E2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lang w:eastAsia="en-US"/>
              </w:rPr>
            </w:pPr>
            <w:r w:rsidRPr="00653AA0">
              <w:rPr>
                <w:b/>
                <w:bCs/>
                <w:color w:val="000000"/>
                <w:lang w:eastAsia="en-US"/>
              </w:rPr>
              <w:t>Планируемые результаты обучения (ПРО), подлежащие контролю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52B7C" w14:textId="77777777" w:rsidR="00B31125" w:rsidRPr="00B22F83" w:rsidRDefault="00B31125" w:rsidP="00040A1E">
            <w:pPr>
              <w:pStyle w:val="a7"/>
              <w:spacing w:before="0" w:beforeAutospacing="0" w:after="0" w:afterAutospacing="0" w:line="276" w:lineRule="auto"/>
              <w:rPr>
                <w:lang w:eastAsia="en-US"/>
              </w:rPr>
            </w:pPr>
            <w:r w:rsidRPr="00B22F83">
              <w:rPr>
                <w:b/>
                <w:bCs/>
                <w:color w:val="000000"/>
                <w:lang w:eastAsia="en-US"/>
              </w:rPr>
              <w:t>Формы контроля</w:t>
            </w:r>
          </w:p>
        </w:tc>
      </w:tr>
      <w:tr w:rsidR="00B31125" w:rsidRPr="00653AA0" w14:paraId="3446A72C" w14:textId="77777777" w:rsidTr="00B31125">
        <w:trPr>
          <w:trHeight w:val="348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310A1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1E96C" w14:textId="77777777" w:rsidR="00B31125" w:rsidRPr="00B31125" w:rsidRDefault="00B31125" w:rsidP="00040A1E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  <w:lang w:eastAsia="en-US"/>
              </w:rPr>
            </w:pPr>
            <w:proofErr w:type="spellStart"/>
            <w:r w:rsidRPr="00B31125">
              <w:rPr>
                <w:bCs/>
                <w:color w:val="000000"/>
                <w:lang w:eastAsia="en-US"/>
              </w:rPr>
              <w:t>лк</w:t>
            </w:r>
            <w:proofErr w:type="spellEnd"/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E4B4AB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3D531" w14:textId="77777777" w:rsidR="00B31125" w:rsidRPr="00B22F83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</w:tr>
      <w:tr w:rsidR="00B31125" w:rsidRPr="00653AA0" w14:paraId="634DC332" w14:textId="77777777" w:rsidTr="00B31125">
        <w:trPr>
          <w:trHeight w:val="267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880BD1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A19AF" w14:textId="77777777" w:rsidR="00B31125" w:rsidRPr="00B31125" w:rsidRDefault="00B31125" w:rsidP="00040A1E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  <w:lang w:eastAsia="en-US"/>
              </w:rPr>
            </w:pPr>
            <w:r w:rsidRPr="00B31125">
              <w:rPr>
                <w:bCs/>
                <w:color w:val="000000"/>
                <w:lang w:eastAsia="en-US"/>
              </w:rPr>
              <w:t>см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F8105D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9885B1" w14:textId="77777777" w:rsidR="00B31125" w:rsidRPr="00B22F83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</w:tr>
      <w:tr w:rsidR="00B31125" w:rsidRPr="00653AA0" w14:paraId="0D1C5FCA" w14:textId="77777777" w:rsidTr="00B31125">
        <w:trPr>
          <w:trHeight w:val="230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64495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C1E5CA" w14:textId="77777777" w:rsidR="00B31125" w:rsidRPr="00B31125" w:rsidRDefault="00B31125" w:rsidP="00040A1E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  <w:lang w:eastAsia="en-US"/>
              </w:rPr>
            </w:pPr>
            <w:proofErr w:type="spellStart"/>
            <w:r>
              <w:rPr>
                <w:bCs/>
                <w:color w:val="000000"/>
                <w:lang w:val="en-US" w:eastAsia="en-US"/>
              </w:rPr>
              <w:t>о</w:t>
            </w:r>
            <w:r w:rsidRPr="00B31125">
              <w:rPr>
                <w:bCs/>
                <w:color w:val="000000"/>
                <w:lang w:val="en-US" w:eastAsia="en-US"/>
              </w:rPr>
              <w:t>nl</w:t>
            </w:r>
            <w:proofErr w:type="spellEnd"/>
            <w:r w:rsidRPr="00B31125">
              <w:rPr>
                <w:bCs/>
                <w:color w:val="000000"/>
                <w:lang w:val="en-US" w:eastAsia="en-US"/>
              </w:rPr>
              <w:t>/</w:t>
            </w:r>
            <w:r w:rsidRPr="00B31125">
              <w:rPr>
                <w:bCs/>
                <w:color w:val="000000"/>
                <w:lang w:eastAsia="en-US"/>
              </w:rPr>
              <w:t>ср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9522C" w14:textId="77777777" w:rsidR="00B31125" w:rsidRPr="00653AA0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22904" w14:textId="77777777" w:rsidR="00B31125" w:rsidRPr="00B22F83" w:rsidRDefault="00B31125" w:rsidP="00040A1E">
            <w:pPr>
              <w:pStyle w:val="a7"/>
              <w:spacing w:before="0" w:beforeAutospacing="0" w:after="0" w:afterAutospacing="0" w:line="276" w:lineRule="auto"/>
              <w:rPr>
                <w:b/>
                <w:bCs/>
                <w:color w:val="000000"/>
                <w:lang w:eastAsia="en-US"/>
              </w:rPr>
            </w:pPr>
          </w:p>
        </w:tc>
      </w:tr>
      <w:tr w:rsidR="00933950" w:rsidRPr="00301A43" w14:paraId="275CE916" w14:textId="77777777" w:rsidTr="00B31125">
        <w:trPr>
          <w:trHeight w:val="919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9379FD" w14:textId="57BF3465" w:rsidR="00933950" w:rsidRPr="00D63B97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  <w:r w:rsidRPr="00D63B97">
              <w:t xml:space="preserve">Тема 1.  Основы </w:t>
            </w:r>
            <w:r w:rsidRPr="007C31FE">
              <w:t>композиционного анализа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BB9BD3" w14:textId="2F6163C7" w:rsidR="00933950" w:rsidRPr="00D63B97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5E157" w14:textId="326079ED" w:rsidR="00933950" w:rsidRPr="002D7FB7" w:rsidRDefault="002D7FB7" w:rsidP="009339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Знание базовых понятий SCA, SBOM, open source компонентов, зависимостей и supply chain рисков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C2B15E" w14:textId="77777777" w:rsidR="00933950" w:rsidRPr="00B22F83" w:rsidRDefault="00933950" w:rsidP="00933950">
            <w:pPr>
              <w:jc w:val="both"/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</w:pPr>
            <w:r w:rsidRPr="00B22F83"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  <w:t xml:space="preserve">Тематические тесты: </w:t>
            </w:r>
          </w:p>
          <w:p w14:paraId="09B2B1D5" w14:textId="3D1B4E72" w:rsidR="00933950" w:rsidRPr="00B22F83" w:rsidRDefault="00933950" w:rsidP="00933950">
            <w:pPr>
              <w:jc w:val="both"/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</w:pPr>
            <w:r w:rsidRPr="00B22F83"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  <w:t>Тест по теме «Основы композиционного анализа»</w:t>
            </w:r>
          </w:p>
        </w:tc>
      </w:tr>
      <w:tr w:rsidR="00933950" w:rsidRPr="00D63B97" w14:paraId="7EA97735" w14:textId="77777777" w:rsidTr="009E3D88">
        <w:trPr>
          <w:trHeight w:val="917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66A704" w14:textId="77777777" w:rsidR="00933950" w:rsidRPr="00D63B97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21CDF" w14:textId="5837F7B7" w:rsidR="00933950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A5760" w14:textId="77777777" w:rsidR="00933950" w:rsidRDefault="00933950" w:rsidP="009339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6D8D7" w14:textId="77777777" w:rsidR="00933950" w:rsidRPr="00B22F83" w:rsidRDefault="00933950" w:rsidP="00933950">
            <w:pPr>
              <w:jc w:val="both"/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D63B97" w14:paraId="223D0B70" w14:textId="77777777" w:rsidTr="009E3D88">
        <w:trPr>
          <w:trHeight w:val="917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F3AEB" w14:textId="77777777" w:rsidR="00933950" w:rsidRPr="00D63B97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41D37" w14:textId="46B48089" w:rsidR="00933950" w:rsidRDefault="00933950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1AAA3" w14:textId="77777777" w:rsidR="00933950" w:rsidRDefault="00933950" w:rsidP="0093395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BF905" w14:textId="77777777" w:rsidR="00933950" w:rsidRPr="00B22F83" w:rsidRDefault="00933950" w:rsidP="00933950">
            <w:pPr>
              <w:jc w:val="both"/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7FB7" w:rsidRPr="00301A43" w14:paraId="5BAB896E" w14:textId="77777777" w:rsidTr="00933950">
        <w:trPr>
          <w:trHeight w:val="489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EC7A44" w14:textId="7A461A67" w:rsidR="002D7FB7" w:rsidRPr="007C31FE" w:rsidRDefault="002D7FB7" w:rsidP="002D7FB7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  <w:r w:rsidRPr="004823E0">
              <w:t>Тема 2. ГОСТ Р 56939-2024 и требования к безопасной разработке ПО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B4D7A" w14:textId="538F3A6A" w:rsidR="002D7FB7" w:rsidRPr="004823E0" w:rsidRDefault="00667232" w:rsidP="002D7F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84C2A" w14:textId="6FF728A4" w:rsidR="002D7FB7" w:rsidRPr="004823E0" w:rsidRDefault="002D7FB7" w:rsidP="002D7FB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Знание требований ГОСТ Р 56939-2024 к разработке безопасного ПО и понимание роли SCA в управлении рисками сторонних компонентов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F60A7D" w14:textId="77777777" w:rsidR="002D7FB7" w:rsidRDefault="002D7FB7" w:rsidP="002D7FB7">
            <w:pPr>
              <w:spacing w:line="276" w:lineRule="auto"/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</w:pPr>
            <w:r w:rsidRPr="00B22F83"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  <w:t>Самостоятельная работа1: роль SCA в требованиях ГОСТ Р 56939-2024</w:t>
            </w:r>
          </w:p>
          <w:p w14:paraId="6A2E9C66" w14:textId="77777777" w:rsidR="00B22F83" w:rsidRDefault="00B22F83" w:rsidP="002D7FB7">
            <w:pPr>
              <w:spacing w:line="276" w:lineRule="auto"/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  <w:t>Тематические тесты:</w:t>
            </w:r>
          </w:p>
          <w:p w14:paraId="710EB10F" w14:textId="79EE2F24" w:rsidR="00B22F83" w:rsidRPr="00B22F83" w:rsidRDefault="00B22F83" w:rsidP="002D7FB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" w:hAnsi="Times New Roman" w:cs="Times New Roman"/>
                <w:sz w:val="24"/>
                <w:szCs w:val="24"/>
                <w:lang w:val="ru-RU"/>
              </w:rPr>
              <w:t>Тест по теме «ГОСТ Р 56939-2024 и безопасная разработка ПО»</w:t>
            </w:r>
          </w:p>
        </w:tc>
      </w:tr>
      <w:tr w:rsidR="00933950" w:rsidRPr="004823E0" w14:paraId="0DCC92A3" w14:textId="77777777" w:rsidTr="00922EBE">
        <w:trPr>
          <w:trHeight w:val="487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C419E6" w14:textId="77777777" w:rsidR="00933950" w:rsidRPr="004823E0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227DB3" w14:textId="32329B50" w:rsidR="00933950" w:rsidRPr="00667232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CFA24" w14:textId="77777777" w:rsidR="00933950" w:rsidRDefault="00933950" w:rsidP="009339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5272B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4823E0" w14:paraId="7E383837" w14:textId="77777777" w:rsidTr="00F72A8A">
        <w:trPr>
          <w:trHeight w:val="487"/>
        </w:trPr>
        <w:tc>
          <w:tcPr>
            <w:tcW w:w="297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22DFC" w14:textId="77777777" w:rsidR="00933950" w:rsidRPr="004823E0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B1448" w14:textId="1A5F417C" w:rsidR="00933950" w:rsidRPr="00A36A75" w:rsidRDefault="002150F1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5F22F" w14:textId="77777777" w:rsidR="00933950" w:rsidRDefault="00933950" w:rsidP="009339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8E1B9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301A43" w14:paraId="13500318" w14:textId="77777777" w:rsidTr="00F72A8A">
        <w:trPr>
          <w:trHeight w:val="551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19728" w14:textId="6A23E0A1" w:rsidR="00933950" w:rsidRPr="004823E0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  <w:r>
              <w:t>Тема 3. Запуск анализа в Code Scoring и получение исходных артефактов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0C49A" w14:textId="251F8760" w:rsidR="00933950" w:rsidRDefault="002150F1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33770" w14:textId="68FCBA90" w:rsidR="00933950" w:rsidRPr="002D7FB7" w:rsidRDefault="00933950" w:rsidP="009339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82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Умение запускать SCA-анализ через Jenkins, работать с проектом в Code Scoring, экспортировать </w:t>
            </w:r>
            <w:r w:rsidRPr="00482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lastRenderedPageBreak/>
              <w:t>SBOM и PDF, фиксировать первичные показатели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2A852" w14:textId="5962D34E" w:rsidR="00B22F83" w:rsidRPr="00301A43" w:rsidRDefault="00301A43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Практикум 1: запуск композиционного анализа тестового </w:t>
            </w:r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проекта в Code </w:t>
            </w:r>
            <w:proofErr w:type="spellStart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Scoring</w:t>
            </w:r>
            <w:proofErr w:type="spellEnd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Solar</w:t>
            </w:r>
            <w:proofErr w:type="spellEnd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appScreener</w:t>
            </w:r>
            <w:proofErr w:type="spellEnd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получение SBOM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первичной сводной таблицы компонентов</w:t>
            </w:r>
          </w:p>
        </w:tc>
      </w:tr>
      <w:tr w:rsidR="00933950" w:rsidRPr="004823E0" w14:paraId="26F130AC" w14:textId="77777777" w:rsidTr="00F72A8A">
        <w:trPr>
          <w:trHeight w:val="407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3771F" w14:textId="77777777" w:rsidR="00933950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4DE46F" w14:textId="4D4082A5" w:rsidR="00933950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41600C" w14:textId="77777777" w:rsidR="00933950" w:rsidRPr="004823E0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E9184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4823E0" w14:paraId="434601B6" w14:textId="77777777" w:rsidTr="00F72A8A">
        <w:trPr>
          <w:trHeight w:val="407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50769" w14:textId="77777777" w:rsidR="00933950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5A0CB8" w14:textId="47BE5D05" w:rsidR="00933950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6A833" w14:textId="77777777" w:rsidR="00933950" w:rsidRPr="004823E0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8F9B4E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22F83" w:rsidRPr="00301A43" w14:paraId="56C147D4" w14:textId="77777777" w:rsidTr="009F19E0">
        <w:trPr>
          <w:trHeight w:val="327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C7F0D" w14:textId="540AB610" w:rsidR="00B22F83" w:rsidRPr="002E288F" w:rsidRDefault="00B22F83" w:rsidP="00B22F83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  <w:r w:rsidRPr="007C31FE">
              <w:t>Тема 4. OSA-анализ в Solar appScreener и работа с отчетами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3110E" w14:textId="1F67A272" w:rsidR="00B22F83" w:rsidRPr="00667232" w:rsidRDefault="002150F1" w:rsidP="00B22F8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21F53" w14:textId="0016E202" w:rsidR="00B22F83" w:rsidRPr="002D7FB7" w:rsidRDefault="00B22F83" w:rsidP="00B22F83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 w:rsidRPr="00482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Умение запускать OSA-анализ по CycloneDX SBOM, работать с разделами Solar appScreener, экспортировать отчет и фиксировать показатели сканирования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9B13A" w14:textId="77777777" w:rsidR="00301A43" w:rsidRPr="00301A43" w:rsidRDefault="00301A43" w:rsidP="00301A4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Тест по теме «Инструментальное средство </w:t>
            </w:r>
            <w:proofErr w:type="spellStart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Solar</w:t>
            </w:r>
            <w:proofErr w:type="spellEnd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appScreener</w:t>
            </w:r>
            <w:proofErr w:type="spellEnd"/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  <w:p w14:paraId="1CC899CE" w14:textId="3490A3D6" w:rsidR="00B22F83" w:rsidRPr="00301A43" w:rsidRDefault="00301A43" w:rsidP="00301A4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1A4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Работа с материалами Практикума 1 как с исходными данными для дальнейшего анализа</w:t>
            </w:r>
          </w:p>
        </w:tc>
      </w:tr>
      <w:tr w:rsidR="00933950" w:rsidRPr="004823E0" w14:paraId="4CC98776" w14:textId="77777777" w:rsidTr="009F19E0">
        <w:trPr>
          <w:trHeight w:val="326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D819B" w14:textId="77777777" w:rsidR="00933950" w:rsidRPr="007C31FE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1FF3B" w14:textId="5300CF48" w:rsidR="00933950" w:rsidRPr="00667232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9782A" w14:textId="77777777" w:rsidR="00933950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3B527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4823E0" w14:paraId="46BA3F50" w14:textId="77777777" w:rsidTr="00052FA5">
        <w:trPr>
          <w:trHeight w:val="371"/>
        </w:trPr>
        <w:tc>
          <w:tcPr>
            <w:tcW w:w="297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EA217" w14:textId="77777777" w:rsidR="00933950" w:rsidRPr="007C31FE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D3F98" w14:textId="3798E56F" w:rsidR="00933950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D91FF" w14:textId="77777777" w:rsidR="00933950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6AD12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301A43" w14:paraId="3D56C81E" w14:textId="77777777" w:rsidTr="003B63B0">
        <w:trPr>
          <w:trHeight w:val="326"/>
        </w:trPr>
        <w:tc>
          <w:tcPr>
            <w:tcW w:w="297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BCD9B" w14:textId="2EE7F3E5" w:rsidR="00933950" w:rsidRPr="007C31FE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  <w:r w:rsidRPr="007C31FE">
              <w:t>Тема 5. Анализ уязвимостей и интерпретация результатов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ABAE0B" w14:textId="5CD45425" w:rsidR="00933950" w:rsidRPr="002D7FB7" w:rsidRDefault="002D7FB7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9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40A3DA" w14:textId="5AEE962C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Умение анализировать уязвимости, компоненты, версии, критичность, типы зависимостей, policy alerts и различия результатов двух инструментов</w:t>
            </w:r>
          </w:p>
        </w:tc>
        <w:tc>
          <w:tcPr>
            <w:tcW w:w="226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DAC375" w14:textId="7D364E5A" w:rsidR="00933950" w:rsidRPr="00B22F83" w:rsidRDefault="00B22F83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Практикум 2:</w:t>
            </w:r>
          </w:p>
          <w:p w14:paraId="6D890A23" w14:textId="03FDE04E" w:rsidR="00933950" w:rsidRPr="00B22F83" w:rsidRDefault="00B22F83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F8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таблица уязвимостей и сравнение инструментов</w:t>
            </w:r>
          </w:p>
        </w:tc>
      </w:tr>
      <w:tr w:rsidR="00933950" w:rsidRPr="004823E0" w14:paraId="627B2066" w14:textId="77777777" w:rsidTr="003B63B0">
        <w:trPr>
          <w:trHeight w:val="326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7F3DA" w14:textId="77777777" w:rsidR="00933950" w:rsidRPr="007C31FE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2BA93" w14:textId="6CF8D059" w:rsidR="00933950" w:rsidRDefault="002150F1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9C8514" w14:textId="77777777" w:rsidR="00933950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047E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4823E0" w14:paraId="50FD4758" w14:textId="77777777" w:rsidTr="009F19E0">
        <w:trPr>
          <w:trHeight w:val="326"/>
        </w:trPr>
        <w:tc>
          <w:tcPr>
            <w:tcW w:w="297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6E5F6" w14:textId="77777777" w:rsidR="00933950" w:rsidRPr="007C31FE" w:rsidRDefault="00933950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00E057" w14:textId="3836F6F7" w:rsidR="00933950" w:rsidRPr="00284C6F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B3880" w14:textId="77777777" w:rsidR="00933950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A390F8" w14:textId="77777777" w:rsidR="00933950" w:rsidRPr="00B22F83" w:rsidRDefault="00933950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7FB7" w:rsidRPr="00301A43" w14:paraId="324F50A3" w14:textId="77777777" w:rsidTr="00582970">
        <w:trPr>
          <w:trHeight w:val="188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6DF3A" w14:textId="1EA4B07A" w:rsidR="002D7FB7" w:rsidRPr="00052FA5" w:rsidRDefault="002D7FB7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  <w:r w:rsidRPr="007C31FE">
              <w:t>Тема 6. Автоматизация SCA и оценка изменений зависимостей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CE68E5" w14:textId="328C3503" w:rsidR="002D7FB7" w:rsidRPr="00667232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AF535" w14:textId="4B3129BE" w:rsidR="002D7FB7" w:rsidRDefault="00B22F83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Умение настраивать пайплайн SCA, выполнять повторное сканирование после изменения зависимости и сравнивать результаты до и после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BDA7D4" w14:textId="518A1E0F" w:rsidR="002D7FB7" w:rsidRPr="00B22F83" w:rsidRDefault="00B22F83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Практикум 3:</w:t>
            </w:r>
          </w:p>
          <w:p w14:paraId="485CCD62" w14:textId="77777777" w:rsidR="00B22F83" w:rsidRPr="00B22F83" w:rsidRDefault="00B22F83" w:rsidP="00B22F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F8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пайплайн SCA и сравнение результатов до/после</w:t>
            </w:r>
          </w:p>
          <w:p w14:paraId="19DC44FD" w14:textId="75A14EE6" w:rsidR="002D7FB7" w:rsidRPr="00B22F83" w:rsidRDefault="002D7FB7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7FB7" w:rsidRPr="004823E0" w14:paraId="50DA6498" w14:textId="77777777" w:rsidTr="00755075">
        <w:trPr>
          <w:trHeight w:val="188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555EF" w14:textId="77777777" w:rsidR="002D7FB7" w:rsidRPr="004823E0" w:rsidRDefault="002D7FB7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4E67B3" w14:textId="77777777" w:rsidR="002D7FB7" w:rsidRDefault="002D7FB7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D0881" w14:textId="77777777" w:rsidR="002D7FB7" w:rsidRDefault="002D7FB7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2BD6" w14:textId="77777777" w:rsidR="002D7FB7" w:rsidRPr="00B22F83" w:rsidRDefault="002D7FB7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7FB7" w:rsidRPr="004823E0" w14:paraId="51CF1A67" w14:textId="77777777" w:rsidTr="0079525D">
        <w:trPr>
          <w:trHeight w:val="1656"/>
        </w:trPr>
        <w:tc>
          <w:tcPr>
            <w:tcW w:w="297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1E95E" w14:textId="77777777" w:rsidR="002D7FB7" w:rsidRPr="004823E0" w:rsidRDefault="002D7FB7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72B1C3" w14:textId="22F8AB8B" w:rsidR="002D7FB7" w:rsidRPr="00284C6F" w:rsidRDefault="00667232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9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A4DEB" w14:textId="77777777" w:rsidR="002D7FB7" w:rsidRDefault="002D7FB7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C2688" w14:textId="77777777" w:rsidR="002D7FB7" w:rsidRPr="00B22F83" w:rsidRDefault="002D7FB7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7FB7" w:rsidRPr="004823E0" w14:paraId="40A62C4A" w14:textId="77777777" w:rsidTr="002D7FB7">
        <w:trPr>
          <w:trHeight w:val="60"/>
        </w:trPr>
        <w:tc>
          <w:tcPr>
            <w:tcW w:w="297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64515" w14:textId="77777777" w:rsidR="002D7FB7" w:rsidRPr="004823E0" w:rsidRDefault="002D7FB7" w:rsidP="00933950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22"/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51A49" w14:textId="77777777" w:rsidR="002D7FB7" w:rsidRPr="00A94374" w:rsidRDefault="002D7FB7" w:rsidP="009339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E2C79" w14:textId="77777777" w:rsidR="002D7FB7" w:rsidRDefault="002D7FB7" w:rsidP="00933950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D0283" w14:textId="77777777" w:rsidR="002D7FB7" w:rsidRPr="00B22F83" w:rsidRDefault="002D7FB7" w:rsidP="0093395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33950" w:rsidRPr="00B22F83" w14:paraId="1D99FC2A" w14:textId="77777777" w:rsidTr="00B31125">
        <w:trPr>
          <w:gridAfter w:val="2"/>
          <w:wAfter w:w="5387" w:type="dxa"/>
          <w:trHeight w:val="251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C3597D" w14:textId="77777777" w:rsidR="00933950" w:rsidRPr="00653AA0" w:rsidRDefault="00933950" w:rsidP="00933950">
            <w:pPr>
              <w:pStyle w:val="a7"/>
              <w:spacing w:before="0" w:beforeAutospacing="0" w:after="0" w:afterAutospacing="0" w:line="276" w:lineRule="auto"/>
              <w:jc w:val="both"/>
              <w:rPr>
                <w:lang w:eastAsia="en-US"/>
              </w:rPr>
            </w:pPr>
            <w:r w:rsidRPr="00653AA0">
              <w:rPr>
                <w:b/>
                <w:bCs/>
                <w:color w:val="000000"/>
                <w:lang w:eastAsia="en-US"/>
              </w:rPr>
              <w:t>Часов по видам учебных занятий: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D17E1" w14:textId="1B3A34B2" w:rsidR="00933950" w:rsidRPr="00B22F83" w:rsidRDefault="002150F1" w:rsidP="00933950">
            <w:pPr>
              <w:pStyle w:val="a7"/>
              <w:spacing w:before="0" w:beforeAutospacing="0" w:after="0" w:afterAutospacing="0" w:line="276" w:lineRule="auto"/>
              <w:jc w:val="center"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24</w:t>
            </w:r>
          </w:p>
        </w:tc>
      </w:tr>
      <w:tr w:rsidR="00933950" w:rsidRPr="00B22F83" w14:paraId="35460E8F" w14:textId="77777777" w:rsidTr="002E3083">
        <w:trPr>
          <w:gridAfter w:val="2"/>
          <w:wAfter w:w="5387" w:type="dxa"/>
          <w:trHeight w:val="249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BA09D" w14:textId="77777777" w:rsidR="00933950" w:rsidRPr="00653AA0" w:rsidRDefault="00933950" w:rsidP="00933950">
            <w:pPr>
              <w:pStyle w:val="a7"/>
              <w:spacing w:before="0" w:beforeAutospacing="0" w:after="0" w:afterAutospacing="0" w:line="276" w:lineRule="auto"/>
              <w:jc w:val="both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D7A35" w14:textId="3C4D2A6D" w:rsidR="00933950" w:rsidRPr="00B31125" w:rsidRDefault="002150F1" w:rsidP="00933950">
            <w:pPr>
              <w:pStyle w:val="a7"/>
              <w:spacing w:before="0" w:beforeAutospacing="0" w:after="0" w:afterAutospacing="0" w:line="276" w:lineRule="auto"/>
              <w:jc w:val="center"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22</w:t>
            </w:r>
          </w:p>
        </w:tc>
      </w:tr>
      <w:tr w:rsidR="00933950" w:rsidRPr="00B22F83" w14:paraId="4239C5BB" w14:textId="77777777" w:rsidTr="002E3083">
        <w:trPr>
          <w:gridAfter w:val="2"/>
          <w:wAfter w:w="5387" w:type="dxa"/>
          <w:trHeight w:val="249"/>
        </w:trPr>
        <w:tc>
          <w:tcPr>
            <w:tcW w:w="29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94C7A" w14:textId="77777777" w:rsidR="00933950" w:rsidRPr="00653AA0" w:rsidRDefault="00933950" w:rsidP="00933950">
            <w:pPr>
              <w:pStyle w:val="a7"/>
              <w:spacing w:before="0" w:beforeAutospacing="0" w:after="0" w:afterAutospacing="0" w:line="276" w:lineRule="auto"/>
              <w:jc w:val="both"/>
              <w:rPr>
                <w:b/>
                <w:bCs/>
                <w:color w:val="00000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E7DDEF" w14:textId="6E4FBE1E" w:rsidR="00933950" w:rsidRPr="00B31125" w:rsidRDefault="00667232" w:rsidP="00933950">
            <w:pPr>
              <w:pStyle w:val="a7"/>
              <w:spacing w:before="0" w:beforeAutospacing="0" w:after="0" w:afterAutospacing="0" w:line="276" w:lineRule="auto"/>
              <w:jc w:val="center"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3</w:t>
            </w:r>
            <w:r w:rsidR="002150F1">
              <w:rPr>
                <w:b/>
                <w:bCs/>
                <w:color w:val="000000"/>
                <w:lang w:eastAsia="en-US"/>
              </w:rPr>
              <w:t>0</w:t>
            </w:r>
          </w:p>
        </w:tc>
      </w:tr>
      <w:tr w:rsidR="00933950" w:rsidRPr="00B22F83" w14:paraId="4F0DC1A0" w14:textId="77777777" w:rsidTr="00653AA0">
        <w:trPr>
          <w:gridAfter w:val="2"/>
          <w:wAfter w:w="5387" w:type="dxa"/>
          <w:trHeight w:val="24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381B5" w14:textId="77777777" w:rsidR="00933950" w:rsidRPr="00653AA0" w:rsidRDefault="00933950" w:rsidP="00933950">
            <w:pPr>
              <w:pStyle w:val="a7"/>
              <w:spacing w:before="0" w:beforeAutospacing="0" w:after="0" w:afterAutospacing="0" w:line="276" w:lineRule="auto"/>
              <w:jc w:val="both"/>
              <w:rPr>
                <w:b/>
                <w:bCs/>
                <w:color w:val="000000"/>
                <w:lang w:eastAsia="en-US"/>
              </w:rPr>
            </w:pPr>
            <w:r w:rsidRPr="00653AA0">
              <w:rPr>
                <w:b/>
                <w:bCs/>
                <w:color w:val="000000"/>
                <w:lang w:eastAsia="en-US"/>
              </w:rPr>
              <w:t>Итого часов: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3D060" w14:textId="49A444C8" w:rsidR="00933950" w:rsidRPr="00B22F83" w:rsidRDefault="00667232" w:rsidP="00933950">
            <w:pPr>
              <w:pStyle w:val="a7"/>
              <w:spacing w:before="0" w:beforeAutospacing="0" w:after="0" w:afterAutospacing="0" w:line="276" w:lineRule="auto"/>
              <w:ind w:firstLine="27"/>
              <w:jc w:val="center"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76</w:t>
            </w:r>
          </w:p>
        </w:tc>
      </w:tr>
    </w:tbl>
    <w:p w14:paraId="5DC9ED4B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rPr>
          <w:color w:val="000000"/>
        </w:rPr>
      </w:pPr>
    </w:p>
    <w:p w14:paraId="26A12BBE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left="709"/>
      </w:pPr>
      <w:r w:rsidRPr="00653AA0">
        <w:rPr>
          <w:color w:val="000000"/>
        </w:rPr>
        <w:t>Формы учебных занятий:</w:t>
      </w:r>
    </w:p>
    <w:p w14:paraId="1017D52B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left="709"/>
      </w:pPr>
      <w:proofErr w:type="spellStart"/>
      <w:r w:rsidRPr="00653AA0">
        <w:rPr>
          <w:color w:val="000000"/>
        </w:rPr>
        <w:t>лк</w:t>
      </w:r>
      <w:proofErr w:type="spellEnd"/>
      <w:r w:rsidRPr="00653AA0">
        <w:rPr>
          <w:color w:val="000000"/>
        </w:rPr>
        <w:t xml:space="preserve"> – лекции в аудитории;</w:t>
      </w:r>
    </w:p>
    <w:p w14:paraId="7D598E7C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left="709"/>
        <w:rPr>
          <w:color w:val="000000"/>
        </w:rPr>
      </w:pPr>
      <w:r w:rsidRPr="00653AA0">
        <w:rPr>
          <w:color w:val="000000"/>
        </w:rPr>
        <w:t>см</w:t>
      </w:r>
      <w:r w:rsidRPr="00653AA0" w:rsidDel="0010003A">
        <w:rPr>
          <w:color w:val="000000"/>
        </w:rPr>
        <w:t xml:space="preserve"> </w:t>
      </w:r>
      <w:r w:rsidRPr="00653AA0">
        <w:rPr>
          <w:color w:val="000000"/>
        </w:rPr>
        <w:t>- семинары/ практические занятия/ лабораторные работы в аудитории;</w:t>
      </w:r>
    </w:p>
    <w:p w14:paraId="6FBC3044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left="709"/>
        <w:rPr>
          <w:color w:val="000000"/>
        </w:rPr>
      </w:pPr>
      <w:proofErr w:type="spellStart"/>
      <w:r w:rsidRPr="00653AA0">
        <w:rPr>
          <w:color w:val="000000"/>
        </w:rPr>
        <w:t>onl</w:t>
      </w:r>
      <w:proofErr w:type="spellEnd"/>
      <w:r w:rsidRPr="00653AA0">
        <w:rPr>
          <w:color w:val="000000"/>
        </w:rPr>
        <w:t xml:space="preserve"> – лекции или иные виды работы студента с помощью онлайн-курса;</w:t>
      </w:r>
    </w:p>
    <w:p w14:paraId="21949F69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left="709"/>
        <w:rPr>
          <w:color w:val="000000"/>
        </w:rPr>
      </w:pPr>
      <w:r w:rsidRPr="00653AA0">
        <w:rPr>
          <w:color w:val="000000"/>
        </w:rPr>
        <w:t>ср – самостоятельная работа студента.</w:t>
      </w:r>
    </w:p>
    <w:p w14:paraId="5DB4389D" w14:textId="77777777" w:rsidR="00653AA0" w:rsidRPr="00653AA0" w:rsidRDefault="00653AA0" w:rsidP="00653AA0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65ECC516" w14:textId="77777777" w:rsidR="00653AA0" w:rsidRPr="000B2BFC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</w:pPr>
      <w:r w:rsidRPr="000B2BFC">
        <w:rPr>
          <w:b/>
          <w:bCs/>
          <w:iCs/>
          <w:color w:val="000000"/>
        </w:rPr>
        <w:t>Содержание разделов дисциплины:</w:t>
      </w:r>
    </w:p>
    <w:p w14:paraId="4B749FEE" w14:textId="60E38A47" w:rsidR="00B22F83" w:rsidRDefault="00653AA0" w:rsidP="00B22F83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</w:pPr>
      <w:r w:rsidRPr="00B22F83">
        <w:t>Тема 1.</w:t>
      </w:r>
      <w:r w:rsidR="00A94374" w:rsidRPr="000B2BFC">
        <w:t xml:space="preserve"> </w:t>
      </w:r>
      <w:r w:rsidR="00B22F83">
        <w:t>Основы композиционного анализа</w:t>
      </w:r>
    </w:p>
    <w:p w14:paraId="74ADEEAF" w14:textId="337931B4" w:rsidR="00B22F83" w:rsidRPr="00B22F83" w:rsidRDefault="00B22F83" w:rsidP="00B22F83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B22F83">
        <w:t xml:space="preserve">Лекция представляет собой обзор основных понятий, применимых к композиционному анализу программного обеспечения. Рассматриваются SCA, open source </w:t>
      </w:r>
      <w:r w:rsidRPr="00B22F83">
        <w:lastRenderedPageBreak/>
        <w:t>компоненты, прямые и транзитивные зависимости, SBOM, лицензии, уязвимости и supply chain риски. На семинаре студенты разбирают состав тестового проекта, учатся находить сведения о компонентах и готовятся к работе с инструментальными средствами.</w:t>
      </w:r>
    </w:p>
    <w:p w14:paraId="60BD6F4C" w14:textId="77777777" w:rsidR="00A94374" w:rsidRPr="000B2BFC" w:rsidRDefault="00A94374" w:rsidP="00B22F83">
      <w:pPr>
        <w:pStyle w:val="a7"/>
        <w:shd w:val="clear" w:color="auto" w:fill="FFFFFF"/>
        <w:spacing w:before="0" w:beforeAutospacing="0" w:after="0" w:afterAutospacing="0" w:line="276" w:lineRule="auto"/>
        <w:jc w:val="both"/>
      </w:pPr>
    </w:p>
    <w:p w14:paraId="5E63923F" w14:textId="4382290A" w:rsidR="00653AA0" w:rsidRPr="00B22F83" w:rsidRDefault="00653AA0" w:rsidP="000B2BFC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Cs/>
        </w:rPr>
      </w:pPr>
      <w:r w:rsidRPr="000B2BFC">
        <w:rPr>
          <w:iCs/>
          <w:color w:val="000000"/>
        </w:rPr>
        <w:t>Тема 2. ГОСТ Р 56939-2024 и требования к безопасной разработке ПО</w:t>
      </w:r>
    </w:p>
    <w:p w14:paraId="3EC82E40" w14:textId="77777777" w:rsidR="00B22F83" w:rsidRPr="00B22F83" w:rsidRDefault="00B22F83" w:rsidP="00B22F83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B22F83">
        <w:t>Лекция посвящена требованиям к разработке безопасного программного обеспечения и месту композиционного анализа в жизненном цикле ПО. Рассматриваются требования ГОСТ Р 56939-2024, управление использованием сторонних компонентов, фиксация состава зависимостей, работа с отчетами и применение результатов SCA для снижения рисков разработки.</w:t>
      </w:r>
    </w:p>
    <w:p w14:paraId="7FAC79BB" w14:textId="77777777" w:rsidR="00A94374" w:rsidRPr="00B22F83" w:rsidRDefault="00A94374" w:rsidP="000B2BFC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Cs/>
        </w:rPr>
      </w:pPr>
    </w:p>
    <w:p w14:paraId="16C703AF" w14:textId="0255015F" w:rsidR="00A94374" w:rsidRPr="00DD381B" w:rsidRDefault="00A94374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DD381B">
        <w:t>Тема 3. Запуск анализа в Code Scoring и получение исходных артефактов</w:t>
      </w:r>
    </w:p>
    <w:p w14:paraId="332E3CC0" w14:textId="77777777" w:rsidR="00B22F83" w:rsidRPr="00DD381B" w:rsidRDefault="00B22F83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DD381B">
        <w:t>Занятие включает лекционное знакомство с Code Scoring и практическую работу по видеоролику Практикума 1. Студенты запускают SCA-анализ тестового проекта через Jenkins, открывают проект в Code Scoring, проверяют историю сканирований, выгружают SBOM и PDF-отчет, фиксируют количество зависимостей, уязвимостей, уровни критичности, языки и лицензии.</w:t>
      </w:r>
    </w:p>
    <w:p w14:paraId="35C30DCE" w14:textId="77777777" w:rsidR="009E638A" w:rsidRPr="00DD381B" w:rsidRDefault="009E638A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</w:p>
    <w:p w14:paraId="16F56D08" w14:textId="3F222BE8" w:rsidR="00A94374" w:rsidRPr="00DD381B" w:rsidRDefault="00A94374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DD381B">
        <w:t>Тема 4. OSA-анализ в Solar appScreener и работа с отчетами</w:t>
      </w:r>
    </w:p>
    <w:p w14:paraId="659A78D0" w14:textId="77777777" w:rsidR="00DD381B" w:rsidRPr="00DD381B" w:rsidRDefault="00DD381B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DD381B">
        <w:t>Занятие включает лекционное знакомство с Solar appScreener и практическую работу по видеоролику Практикума 1. Студенты переходят в режим анализа сторонних компонентов, запускают OSA-анализ по подготовленному CycloneDX SBOM, изучают разделы обзора и сканирований, сохраняют отчет и заносят первичные показатели в сводную таблицу компонентов, версий и лицензий.</w:t>
      </w:r>
    </w:p>
    <w:p w14:paraId="05E309F8" w14:textId="77777777" w:rsidR="002E288F" w:rsidRPr="000B2BFC" w:rsidRDefault="002E288F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</w:p>
    <w:p w14:paraId="72022890" w14:textId="1B1249D7" w:rsidR="00A94374" w:rsidRPr="00DD381B" w:rsidRDefault="00A94374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0B2BFC">
        <w:t>Тема 5. Анализ уязвимостей и интерпретация результатов</w:t>
      </w:r>
    </w:p>
    <w:p w14:paraId="605CD5DB" w14:textId="77777777" w:rsidR="00DD381B" w:rsidRPr="00DD381B" w:rsidRDefault="00DD381B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DD381B">
        <w:t>Тема основана на видеоролике Практикума 2 и посвящена содержательному разбору результатов анализа. Студенты работают с разделами Vulnerabilities, Dependencies и Policy alerts в Code Scoring, а также с обзором, подробными результатами и сканированиями в Solar appScreener. По итогам выполняется сводная таблица уязвимостей с указанием компонента, версии, критичности, CVSS, типа зависимости, отражения в отчетах и различий между инструментами.</w:t>
      </w:r>
    </w:p>
    <w:p w14:paraId="544525D8" w14:textId="77777777" w:rsidR="00957919" w:rsidRPr="00DD381B" w:rsidRDefault="00957919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</w:p>
    <w:p w14:paraId="7BC9AACE" w14:textId="087F16DA" w:rsidR="00A94374" w:rsidRPr="00DD381B" w:rsidRDefault="00A94374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DD381B">
        <w:t>Тема 6. Автоматизация SCA и оценка изменений зависимостей</w:t>
      </w:r>
    </w:p>
    <w:p w14:paraId="17CC1F32" w14:textId="21D73424" w:rsidR="00A94374" w:rsidRPr="00DD381B" w:rsidRDefault="00DD381B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  <w:r w:rsidRPr="00DD381B">
        <w:t xml:space="preserve">Тема основана на видеоролике Практикума 3 и рассматривает автоматизированный запуск композиционного анализа с использованием пайплайна. Студенты адаптируют шаблон под тестовый проект, выполняют два последовательных запуска до и после изменения одной зависимости, сохраняют артефакты Code Scoring и Solar appScreener и сравнивают изменения состава компонентов, числа зависимостей, уязвимостей, критичности и policy alerts. Также обсуждаются практические способы снижения риска: обновление версии, замена библиотеки, </w:t>
      </w:r>
      <w:proofErr w:type="spellStart"/>
      <w:r w:rsidRPr="00DD381B">
        <w:t>патчинг</w:t>
      </w:r>
      <w:proofErr w:type="spellEnd"/>
      <w:r w:rsidRPr="00DD381B">
        <w:t xml:space="preserve"> и изоляция компонента.</w:t>
      </w:r>
    </w:p>
    <w:p w14:paraId="5F9AE584" w14:textId="77777777" w:rsidR="00DD381B" w:rsidRPr="00DD381B" w:rsidRDefault="00DD381B" w:rsidP="00DD381B">
      <w:pPr>
        <w:pStyle w:val="a7"/>
        <w:shd w:val="clear" w:color="auto" w:fill="FFFFFF"/>
        <w:spacing w:before="0" w:beforeAutospacing="0" w:after="0" w:afterAutospacing="0" w:line="276" w:lineRule="auto"/>
        <w:ind w:firstLine="708"/>
        <w:jc w:val="both"/>
      </w:pPr>
    </w:p>
    <w:p w14:paraId="0CD58DBF" w14:textId="77777777" w:rsidR="00653AA0" w:rsidRPr="000B1571" w:rsidRDefault="00653AA0" w:rsidP="00653AA0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 w:firstLine="0"/>
        <w:jc w:val="center"/>
        <w:textAlignment w:val="baseline"/>
        <w:rPr>
          <w:b/>
          <w:bCs/>
          <w:color w:val="000000"/>
        </w:rPr>
      </w:pPr>
      <w:r w:rsidRPr="000B1571">
        <w:rPr>
          <w:b/>
          <w:bCs/>
          <w:color w:val="000000"/>
        </w:rPr>
        <w:t>Оценивание</w:t>
      </w:r>
    </w:p>
    <w:p w14:paraId="77AB7DEC" w14:textId="77777777" w:rsidR="00653AA0" w:rsidRDefault="00125378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color w:val="000000"/>
        </w:rPr>
      </w:pPr>
      <w:r>
        <w:rPr>
          <w:color w:val="000000"/>
        </w:rPr>
        <w:t>Правила пересдачи: соответствует порядку сдачи экзамена.</w:t>
      </w:r>
    </w:p>
    <w:p w14:paraId="090AC704" w14:textId="7DF4FA36" w:rsidR="003166CE" w:rsidRDefault="003166CE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color w:val="000000"/>
        </w:rPr>
      </w:pPr>
      <w:r>
        <w:rPr>
          <w:color w:val="000000"/>
        </w:rPr>
        <w:t>В ходе прохождения курса предусмотрены тематические тесты, оценка семинарской активности, три практические самостоятельные работы по видеороликам-практикумам и экзамен в конце курса.</w:t>
      </w:r>
    </w:p>
    <w:p w14:paraId="7D8196BA" w14:textId="77777777" w:rsidR="00F72A8A" w:rsidRDefault="00F72A8A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color w:val="000000"/>
        </w:rPr>
      </w:pPr>
      <w:r>
        <w:rPr>
          <w:color w:val="000000"/>
        </w:rPr>
        <w:lastRenderedPageBreak/>
        <w:t>После ключевых тем предусмотрены формы контроля: тест, практическое задание по видеоролику, сводная таблица или итоговый отчет.</w:t>
      </w:r>
    </w:p>
    <w:p w14:paraId="6F805933" w14:textId="77777777" w:rsidR="00F72A8A" w:rsidRDefault="00F72A8A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color w:val="000000"/>
        </w:rPr>
      </w:pPr>
      <w:r>
        <w:rPr>
          <w:color w:val="000000"/>
        </w:rPr>
        <w:t>Блокирующие элементы не предусмотрены.</w:t>
      </w:r>
    </w:p>
    <w:p w14:paraId="29EAEEA4" w14:textId="77777777" w:rsidR="00F72A8A" w:rsidRDefault="00F72A8A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color w:val="000000"/>
        </w:rPr>
      </w:pPr>
      <w:r>
        <w:rPr>
          <w:color w:val="000000"/>
        </w:rPr>
        <w:t>Д</w:t>
      </w:r>
      <w:r w:rsidR="00125378">
        <w:rPr>
          <w:color w:val="000000"/>
        </w:rPr>
        <w:t>ля домашних</w:t>
      </w:r>
      <w:r>
        <w:rPr>
          <w:color w:val="000000"/>
        </w:rPr>
        <w:t xml:space="preserve"> </w:t>
      </w:r>
      <w:r w:rsidR="00125378">
        <w:rPr>
          <w:color w:val="000000"/>
        </w:rPr>
        <w:t>работ, самостоятельных работ</w:t>
      </w:r>
      <w:r>
        <w:rPr>
          <w:color w:val="000000"/>
        </w:rPr>
        <w:t>,</w:t>
      </w:r>
      <w:r w:rsidR="00125378">
        <w:rPr>
          <w:color w:val="000000"/>
        </w:rPr>
        <w:t xml:space="preserve"> лабораторных работ пересдача возможна (по желанию студента)</w:t>
      </w:r>
      <w:r>
        <w:rPr>
          <w:color w:val="000000"/>
        </w:rPr>
        <w:t xml:space="preserve"> </w:t>
      </w:r>
      <w:r w:rsidR="00125378">
        <w:rPr>
          <w:color w:val="000000"/>
        </w:rPr>
        <w:t xml:space="preserve">при </w:t>
      </w:r>
      <w:r w:rsidR="000B1571">
        <w:rPr>
          <w:color w:val="000000"/>
        </w:rPr>
        <w:t>получении неудовлетворительной оценки</w:t>
      </w:r>
      <w:r>
        <w:rPr>
          <w:color w:val="000000"/>
        </w:rPr>
        <w:t>.</w:t>
      </w:r>
      <w:r w:rsidR="00125378">
        <w:rPr>
          <w:color w:val="000000"/>
        </w:rPr>
        <w:t xml:space="preserve"> Понижающий коэффициент 0,7.</w:t>
      </w:r>
    </w:p>
    <w:p w14:paraId="34D1DFD2" w14:textId="77777777" w:rsidR="00125378" w:rsidRPr="00653AA0" w:rsidRDefault="00125378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color w:val="000000"/>
        </w:rPr>
      </w:pPr>
      <w:r>
        <w:rPr>
          <w:color w:val="000000"/>
        </w:rPr>
        <w:t>Семинарская активность не подлежит пересдаче.</w:t>
      </w:r>
    </w:p>
    <w:p w14:paraId="728457BF" w14:textId="77777777" w:rsidR="000B2BFC" w:rsidRPr="000B2BFC" w:rsidRDefault="000B2BFC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b/>
          <w:color w:val="000000"/>
        </w:rPr>
      </w:pPr>
      <w:r w:rsidRPr="000B2BFC">
        <w:rPr>
          <w:b/>
          <w:color w:val="000000"/>
        </w:rPr>
        <w:t xml:space="preserve">Формула </w:t>
      </w:r>
      <w:r>
        <w:rPr>
          <w:b/>
          <w:color w:val="000000"/>
        </w:rPr>
        <w:t xml:space="preserve">определения </w:t>
      </w:r>
      <w:r w:rsidRPr="000B2BFC">
        <w:rPr>
          <w:b/>
          <w:color w:val="000000"/>
        </w:rPr>
        <w:t>оценки:</w:t>
      </w:r>
    </w:p>
    <w:p w14:paraId="5A274022" w14:textId="66E50405" w:rsidR="00A86981" w:rsidRPr="00286C96" w:rsidRDefault="00125378" w:rsidP="00286C96">
      <w:pPr>
        <w:ind w:left="851" w:right="566"/>
        <w:jc w:val="both"/>
        <w:rPr>
          <w:rFonts w:ascii="Times New Roman" w:eastAsia="Times" w:hAnsi="Times New Roman" w:cs="Times New Roman"/>
          <w:sz w:val="24"/>
          <w:szCs w:val="24"/>
          <w:lang w:val="ru-RU"/>
        </w:rPr>
      </w:pPr>
      <w:r w:rsidRPr="00286C96">
        <w:rPr>
          <w:rFonts w:ascii="Times New Roman" w:eastAsia="Times" w:hAnsi="Times New Roman" w:cs="Times New Roman"/>
          <w:sz w:val="24"/>
          <w:szCs w:val="24"/>
          <w:lang w:val="ru-RU"/>
        </w:rPr>
        <w:t>0,1*Самостоятельная работа1 + 0,15*Самостоятельная работа2 + 0,15*Самостоятельная работа3 + 0,1*Активность на семинаре + 0,2*Тематические тесты + 0,3*Экзамен</w:t>
      </w:r>
    </w:p>
    <w:p w14:paraId="2ED43B09" w14:textId="77777777" w:rsidR="00653AA0" w:rsidRPr="00653AA0" w:rsidRDefault="00653AA0" w:rsidP="00653AA0">
      <w:pPr>
        <w:pStyle w:val="a7"/>
        <w:spacing w:before="0" w:beforeAutospacing="0" w:after="0" w:afterAutospacing="0" w:line="276" w:lineRule="auto"/>
        <w:ind w:firstLine="709"/>
        <w:jc w:val="both"/>
        <w:rPr>
          <w:i/>
          <w:color w:val="000000"/>
          <w:u w:val="single"/>
        </w:rPr>
      </w:pPr>
    </w:p>
    <w:p w14:paraId="1EE98437" w14:textId="77777777" w:rsidR="00653AA0" w:rsidRPr="00653AA0" w:rsidRDefault="00653AA0" w:rsidP="00653AA0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 w:firstLine="0"/>
        <w:jc w:val="center"/>
        <w:textAlignment w:val="baseline"/>
        <w:rPr>
          <w:b/>
          <w:bCs/>
          <w:color w:val="000000"/>
        </w:rPr>
      </w:pPr>
      <w:r w:rsidRPr="00653AA0">
        <w:rPr>
          <w:b/>
          <w:bCs/>
          <w:color w:val="000000"/>
        </w:rPr>
        <w:t>Примеры оценочных средств</w:t>
      </w:r>
    </w:p>
    <w:p w14:paraId="7F81F171" w14:textId="77777777" w:rsidR="00653AA0" w:rsidRPr="00653AA0" w:rsidRDefault="000B2BFC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>
        <w:rPr>
          <w:color w:val="000000"/>
        </w:rPr>
        <w:t>Примеры оценочных средств: тематический тест по основам SCA и ГОСТ Р 56939-2024; отчет по Практикуму 1 с результатами сканирования, SBOM/PDF и таблицей компонентов; отчет по Практикуму 2 со сводной таблицей уязвимостей; отчет по Практикуму 3 с результатами двух запусков пайплайна и сравнением изменений до/после.</w:t>
      </w:r>
    </w:p>
    <w:p w14:paraId="3718767C" w14:textId="77777777" w:rsidR="00653AA0" w:rsidRPr="00653AA0" w:rsidRDefault="00653AA0" w:rsidP="00653AA0">
      <w:pPr>
        <w:pStyle w:val="a7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</w:p>
    <w:p w14:paraId="40864565" w14:textId="77777777" w:rsidR="00653AA0" w:rsidRPr="00653AA0" w:rsidRDefault="00653AA0" w:rsidP="00653AA0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 w:firstLine="0"/>
        <w:jc w:val="center"/>
        <w:textAlignment w:val="baseline"/>
        <w:rPr>
          <w:b/>
          <w:bCs/>
          <w:color w:val="000000"/>
        </w:rPr>
      </w:pPr>
      <w:r w:rsidRPr="00653AA0">
        <w:rPr>
          <w:b/>
          <w:bCs/>
          <w:color w:val="000000"/>
        </w:rPr>
        <w:t>Ресурсы</w:t>
      </w:r>
    </w:p>
    <w:p w14:paraId="7A20FF11" w14:textId="77777777" w:rsidR="00653AA0" w:rsidRPr="00653AA0" w:rsidRDefault="00653AA0" w:rsidP="00653AA0">
      <w:pPr>
        <w:pStyle w:val="a7"/>
        <w:numPr>
          <w:ilvl w:val="1"/>
          <w:numId w:val="1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b/>
          <w:bCs/>
          <w:color w:val="000000"/>
        </w:rPr>
      </w:pPr>
      <w:r w:rsidRPr="00653AA0">
        <w:rPr>
          <w:color w:val="000000"/>
        </w:rPr>
        <w:t xml:space="preserve">Рекомендуемая основная литература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8646"/>
      </w:tblGrid>
      <w:tr w:rsidR="00653AA0" w:rsidRPr="00653AA0" w14:paraId="45C61E67" w14:textId="77777777" w:rsidTr="00DD381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E62509" w14:textId="77777777" w:rsidR="00653AA0" w:rsidRPr="00653AA0" w:rsidRDefault="00653AA0" w:rsidP="003166CE">
            <w:pPr>
              <w:pStyle w:val="a7"/>
              <w:spacing w:before="0" w:beforeAutospacing="0" w:after="0" w:afterAutospacing="0" w:line="276" w:lineRule="auto"/>
              <w:jc w:val="center"/>
            </w:pPr>
            <w:r w:rsidRPr="00653AA0">
              <w:rPr>
                <w:b/>
                <w:bCs/>
                <w:color w:val="000000"/>
              </w:rPr>
              <w:t>№п/п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27BFD5" w14:textId="77777777" w:rsidR="00653AA0" w:rsidRPr="00653AA0" w:rsidRDefault="00653AA0" w:rsidP="003166CE">
            <w:pPr>
              <w:pStyle w:val="a7"/>
              <w:spacing w:before="0" w:beforeAutospacing="0" w:after="0" w:afterAutospacing="0" w:line="276" w:lineRule="auto"/>
              <w:jc w:val="center"/>
            </w:pPr>
            <w:r w:rsidRPr="00653AA0">
              <w:rPr>
                <w:b/>
                <w:bCs/>
                <w:color w:val="000000"/>
              </w:rPr>
              <w:t xml:space="preserve">Наименование </w:t>
            </w:r>
          </w:p>
          <w:p w14:paraId="15F727FF" w14:textId="77777777" w:rsidR="00653AA0" w:rsidRPr="00653AA0" w:rsidRDefault="00653AA0" w:rsidP="00040A1E">
            <w:pPr>
              <w:spacing w:line="276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81B" w:rsidRPr="003166CE" w14:paraId="6DD5E6C9" w14:textId="77777777" w:rsidTr="00DD381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CB9E40" w14:textId="0B64BBB7" w:rsidR="00DD381B" w:rsidRPr="003166CE" w:rsidRDefault="00DD381B" w:rsidP="00DD38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82D299" w14:textId="55EE6D95" w:rsidR="00DD381B" w:rsidRPr="00DD381B" w:rsidRDefault="00DD381B" w:rsidP="00DD381B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</w:rPr>
            </w:pPr>
            <w:r w:rsidRPr="00DD381B">
              <w:rPr>
                <w:bCs/>
                <w:color w:val="000000"/>
              </w:rPr>
              <w:t>ГОСТ Р 56939-2024. «Защита информации. Разработка безопасного программного обеспечения. Общие требования».</w:t>
            </w:r>
          </w:p>
        </w:tc>
      </w:tr>
      <w:tr w:rsidR="00DD381B" w:rsidRPr="003166CE" w14:paraId="50608F35" w14:textId="77777777" w:rsidTr="00DD381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03977E" w14:textId="436A9454" w:rsidR="00DD381B" w:rsidRPr="003166CE" w:rsidRDefault="00DD381B" w:rsidP="00DD38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ED79AF6" w14:textId="04401719" w:rsidR="00DD381B" w:rsidRPr="00DD381B" w:rsidRDefault="00DD381B" w:rsidP="00DD381B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</w:rPr>
            </w:pPr>
            <w:r w:rsidRPr="00DD381B">
              <w:rPr>
                <w:bCs/>
                <w:color w:val="000000"/>
              </w:rPr>
              <w:t>ГОСТ Р 57193–2016. «Системная и программная инженерия. Процессы жизненного цикла систем».</w:t>
            </w:r>
          </w:p>
        </w:tc>
      </w:tr>
      <w:tr w:rsidR="00DD381B" w:rsidRPr="00301A43" w14:paraId="66803B46" w14:textId="77777777" w:rsidTr="00DD381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62B4CE" w14:textId="462EFE9B" w:rsidR="00DD381B" w:rsidRPr="003166CE" w:rsidRDefault="00DD381B" w:rsidP="00DD38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CBF006E" w14:textId="2FE4C92D" w:rsidR="00DD381B" w:rsidRPr="00DD381B" w:rsidRDefault="00DD381B" w:rsidP="00DD381B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</w:rPr>
            </w:pPr>
            <w:r w:rsidRPr="00DD381B">
              <w:rPr>
                <w:bCs/>
                <w:color w:val="000000"/>
              </w:rPr>
              <w:t>ГОСТ Р ИСО/МЭК 12207–2010. «Процессы жизненного цикла программных средств».</w:t>
            </w:r>
          </w:p>
        </w:tc>
      </w:tr>
      <w:tr w:rsidR="00DD381B" w:rsidRPr="00301A43" w14:paraId="5E2728D3" w14:textId="77777777" w:rsidTr="00DD381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06ED8ED" w14:textId="4D9F0C5A" w:rsidR="00DD381B" w:rsidRPr="003166CE" w:rsidRDefault="00DD381B" w:rsidP="00DD38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784D68A" w14:textId="5247DD70" w:rsidR="00DD381B" w:rsidRPr="00DD381B" w:rsidRDefault="00DD381B" w:rsidP="00DD381B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</w:rPr>
            </w:pPr>
            <w:r w:rsidRPr="00DD381B">
              <w:rPr>
                <w:bCs/>
                <w:color w:val="000000"/>
              </w:rPr>
              <w:t>ГОСТ Р ИСО/МЭК 15288–2005 «Процессы жизненного цикла систем».</w:t>
            </w:r>
          </w:p>
        </w:tc>
      </w:tr>
    </w:tbl>
    <w:p w14:paraId="4CC45B71" w14:textId="77777777" w:rsid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</w:pPr>
      <w:r w:rsidRPr="00653AA0">
        <w:t> </w:t>
      </w:r>
    </w:p>
    <w:p w14:paraId="2E780057" w14:textId="77777777" w:rsidR="00DD381B" w:rsidRDefault="00DD381B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</w:pPr>
    </w:p>
    <w:p w14:paraId="5C0B4524" w14:textId="77777777" w:rsidR="00DD381B" w:rsidRPr="00653AA0" w:rsidRDefault="00DD381B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</w:pPr>
    </w:p>
    <w:p w14:paraId="23F4EDEC" w14:textId="77777777" w:rsidR="00653AA0" w:rsidRPr="00653AA0" w:rsidRDefault="00653AA0" w:rsidP="00653AA0">
      <w:pPr>
        <w:pStyle w:val="a7"/>
        <w:numPr>
          <w:ilvl w:val="1"/>
          <w:numId w:val="1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 w:rsidRPr="00653AA0">
        <w:rPr>
          <w:color w:val="000000"/>
        </w:rPr>
        <w:t>Рекомендуемая дополнительная литература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8646"/>
      </w:tblGrid>
      <w:tr w:rsidR="00653AA0" w:rsidRPr="00653AA0" w14:paraId="694CA252" w14:textId="77777777" w:rsidTr="003166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58317B" w14:textId="77777777" w:rsidR="00653AA0" w:rsidRPr="00653AA0" w:rsidRDefault="00653AA0" w:rsidP="003166CE">
            <w:pPr>
              <w:pStyle w:val="a7"/>
              <w:spacing w:before="0" w:beforeAutospacing="0" w:after="0" w:afterAutospacing="0" w:line="276" w:lineRule="auto"/>
              <w:jc w:val="center"/>
            </w:pPr>
            <w:r w:rsidRPr="00653AA0">
              <w:rPr>
                <w:b/>
                <w:bCs/>
                <w:color w:val="000000"/>
              </w:rPr>
              <w:t>№п/п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6EFEC0" w14:textId="77777777" w:rsidR="00653AA0" w:rsidRPr="00653AA0" w:rsidRDefault="00653AA0" w:rsidP="003166CE">
            <w:pPr>
              <w:pStyle w:val="a7"/>
              <w:spacing w:before="0" w:beforeAutospacing="0" w:after="0" w:afterAutospacing="0" w:line="276" w:lineRule="auto"/>
              <w:jc w:val="center"/>
            </w:pPr>
            <w:r w:rsidRPr="00653AA0">
              <w:rPr>
                <w:b/>
                <w:bCs/>
                <w:color w:val="000000"/>
              </w:rPr>
              <w:t xml:space="preserve">Наименование </w:t>
            </w:r>
          </w:p>
          <w:p w14:paraId="3D2FAEAB" w14:textId="77777777" w:rsidR="00653AA0" w:rsidRPr="00653AA0" w:rsidRDefault="00653AA0" w:rsidP="003166C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81B" w:rsidRPr="00301A43" w14:paraId="6DBB1FC5" w14:textId="77777777" w:rsidTr="003166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BFC250A" w14:textId="77777777" w:rsidR="00DD381B" w:rsidRPr="003166CE" w:rsidRDefault="00DD381B" w:rsidP="00DD381B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</w:rPr>
            </w:pPr>
            <w:r w:rsidRPr="003166CE">
              <w:rPr>
                <w:bCs/>
                <w:color w:val="000000"/>
              </w:rPr>
              <w:t>1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5D722" w14:textId="4BB20819" w:rsidR="00DD381B" w:rsidRPr="003166CE" w:rsidRDefault="00DD381B" w:rsidP="00DD381B">
            <w:pPr>
              <w:pStyle w:val="a7"/>
              <w:spacing w:before="0" w:beforeAutospacing="0" w:after="0" w:afterAutospacing="0" w:line="276" w:lineRule="auto"/>
              <w:jc w:val="both"/>
              <w:rPr>
                <w:b/>
                <w:bCs/>
                <w:color w:val="000000"/>
              </w:rPr>
            </w:pPr>
            <w:r w:rsidRPr="00DD381B">
              <w:rPr>
                <w:bCs/>
                <w:color w:val="000000"/>
              </w:rPr>
              <w:t>Руководство пользователя Code Scoring. Порядок работы с продуктом, запуск SCA-анализа, выгрузка SBOM и PDF-отчетов.</w:t>
            </w:r>
          </w:p>
        </w:tc>
      </w:tr>
      <w:tr w:rsidR="00DD381B" w:rsidRPr="00301A43" w14:paraId="15B5F617" w14:textId="77777777" w:rsidTr="003166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922F82" w14:textId="3B7246AF" w:rsidR="00DD381B" w:rsidRPr="003166CE" w:rsidRDefault="00DD381B" w:rsidP="00DD381B">
            <w:pPr>
              <w:pStyle w:val="a7"/>
              <w:spacing w:before="0" w:beforeAutospacing="0" w:after="0" w:afterAutospacing="0" w:line="276" w:lineRule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354C1F" w14:textId="07ED7370" w:rsidR="00DD381B" w:rsidRPr="003166CE" w:rsidRDefault="00DD381B" w:rsidP="00DD381B">
            <w:pPr>
              <w:pStyle w:val="a7"/>
              <w:spacing w:before="0" w:beforeAutospacing="0" w:after="0" w:afterAutospacing="0" w:line="276" w:lineRule="auto"/>
              <w:jc w:val="both"/>
              <w:rPr>
                <w:rFonts w:eastAsia="Times"/>
              </w:rPr>
            </w:pPr>
            <w:r w:rsidRPr="00DD381B">
              <w:rPr>
                <w:bCs/>
                <w:color w:val="000000"/>
              </w:rPr>
              <w:t>Руководство пользователя Solar appScreener. Анализ сторонних компонентов (OSA), работа с результатами сканирования и экспорт отчетов.</w:t>
            </w:r>
          </w:p>
        </w:tc>
      </w:tr>
    </w:tbl>
    <w:p w14:paraId="3EBEC266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</w:pPr>
      <w:r w:rsidRPr="00653AA0">
        <w:t> </w:t>
      </w:r>
    </w:p>
    <w:p w14:paraId="3734AA62" w14:textId="77777777" w:rsidR="00653AA0" w:rsidRPr="00653AA0" w:rsidRDefault="00653AA0" w:rsidP="00653AA0">
      <w:pPr>
        <w:pStyle w:val="a7"/>
        <w:numPr>
          <w:ilvl w:val="1"/>
          <w:numId w:val="1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 w:rsidRPr="00653AA0">
        <w:rPr>
          <w:color w:val="000000"/>
        </w:rPr>
        <w:t>Программное обеспечение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720"/>
        <w:gridCol w:w="6932"/>
      </w:tblGrid>
      <w:tr w:rsidR="00653AA0" w:rsidRPr="00653AA0" w14:paraId="3B1CD60F" w14:textId="77777777" w:rsidTr="000B2B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793795" w14:textId="77777777" w:rsidR="00653AA0" w:rsidRPr="00653AA0" w:rsidRDefault="00653AA0" w:rsidP="000B2BFC">
            <w:pPr>
              <w:pStyle w:val="a7"/>
              <w:shd w:val="clear" w:color="auto" w:fill="FFFFFF"/>
              <w:spacing w:before="0" w:beforeAutospacing="0" w:after="0" w:afterAutospacing="0" w:line="276" w:lineRule="auto"/>
              <w:jc w:val="both"/>
            </w:pPr>
            <w:r w:rsidRPr="00653AA0">
              <w:rPr>
                <w:b/>
                <w:bCs/>
                <w:color w:val="000000"/>
              </w:rPr>
              <w:t>№п/п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5641FF" w14:textId="77777777" w:rsidR="00653AA0" w:rsidRPr="00653AA0" w:rsidRDefault="00653AA0" w:rsidP="00040A1E">
            <w:pPr>
              <w:pStyle w:val="a7"/>
              <w:shd w:val="clear" w:color="auto" w:fill="FFFFFF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/>
              </w:rPr>
            </w:pPr>
            <w:r w:rsidRPr="00653AA0">
              <w:rPr>
                <w:b/>
                <w:bCs/>
                <w:color w:val="000000"/>
              </w:rPr>
              <w:t xml:space="preserve">Наименование </w:t>
            </w:r>
          </w:p>
          <w:p w14:paraId="632E98A5" w14:textId="77777777" w:rsidR="00653AA0" w:rsidRPr="00653AA0" w:rsidRDefault="00653AA0" w:rsidP="00040A1E">
            <w:pPr>
              <w:pStyle w:val="a7"/>
              <w:shd w:val="clear" w:color="auto" w:fill="FFFFFF"/>
              <w:spacing w:before="0" w:beforeAutospacing="0" w:after="0" w:afterAutospacing="0" w:line="276" w:lineRule="auto"/>
              <w:ind w:firstLine="709"/>
              <w:jc w:val="both"/>
              <w:textAlignment w:val="baseline"/>
              <w:rPr>
                <w:color w:val="000000"/>
              </w:rPr>
            </w:pPr>
            <w:r w:rsidRPr="00653AA0">
              <w:rPr>
                <w:color w:val="000000"/>
              </w:rPr>
              <w:t> </w:t>
            </w:r>
          </w:p>
        </w:tc>
        <w:tc>
          <w:tcPr>
            <w:tcW w:w="6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A2D6F3" w14:textId="77777777" w:rsidR="00653AA0" w:rsidRPr="00653AA0" w:rsidRDefault="00653AA0" w:rsidP="00040A1E">
            <w:pPr>
              <w:pStyle w:val="a7"/>
              <w:shd w:val="clear" w:color="auto" w:fill="FFFFFF"/>
              <w:spacing w:before="0" w:beforeAutospacing="0" w:after="0" w:afterAutospacing="0" w:line="276" w:lineRule="auto"/>
              <w:jc w:val="center"/>
            </w:pPr>
            <w:r w:rsidRPr="00653AA0">
              <w:rPr>
                <w:b/>
                <w:bCs/>
                <w:color w:val="000000"/>
              </w:rPr>
              <w:t>Условия доступа/скачивания</w:t>
            </w:r>
          </w:p>
        </w:tc>
      </w:tr>
      <w:tr w:rsidR="00653AA0" w:rsidRPr="00301A43" w14:paraId="782E6E38" w14:textId="77777777" w:rsidTr="000B2B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4CD69D" w14:textId="77777777" w:rsidR="00653AA0" w:rsidRPr="00286C96" w:rsidRDefault="00653AA0" w:rsidP="000B2BFC">
            <w:pPr>
              <w:pStyle w:val="a7"/>
              <w:shd w:val="clear" w:color="auto" w:fill="FFFFFF"/>
              <w:spacing w:before="0" w:beforeAutospacing="0" w:after="0" w:afterAutospacing="0" w:line="276" w:lineRule="auto"/>
              <w:jc w:val="both"/>
            </w:pPr>
            <w:r w:rsidRPr="00286C96">
              <w:t> </w:t>
            </w:r>
            <w:r w:rsidR="000B2BFC" w:rsidRPr="00286C9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D224B9" w14:textId="77777777" w:rsidR="00653AA0" w:rsidRPr="00301A43" w:rsidRDefault="000B2BFC" w:rsidP="000B2BFC">
            <w:pPr>
              <w:pStyle w:val="a7"/>
              <w:shd w:val="clear" w:color="auto" w:fill="FFFFFF"/>
              <w:spacing w:before="0" w:beforeAutospacing="0" w:after="0" w:afterAutospacing="0" w:line="276" w:lineRule="auto"/>
              <w:jc w:val="both"/>
              <w:rPr>
                <w:lang w:val="en-US"/>
              </w:rPr>
            </w:pPr>
            <w:r w:rsidRPr="00301A43">
              <w:rPr>
                <w:lang w:val="en-US"/>
              </w:rPr>
              <w:t xml:space="preserve">Code Scoring; Solar </w:t>
            </w:r>
            <w:proofErr w:type="spellStart"/>
            <w:r w:rsidRPr="00301A43">
              <w:rPr>
                <w:lang w:val="en-US"/>
              </w:rPr>
              <w:t>appScreener</w:t>
            </w:r>
            <w:proofErr w:type="spellEnd"/>
            <w:r w:rsidRPr="00301A43">
              <w:rPr>
                <w:lang w:val="en-US"/>
              </w:rPr>
              <w:t>; Jenkins</w:t>
            </w:r>
          </w:p>
        </w:tc>
        <w:tc>
          <w:tcPr>
            <w:tcW w:w="6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D77EF6" w14:textId="77777777" w:rsidR="00653AA0" w:rsidRPr="00286C96" w:rsidRDefault="000B2BFC" w:rsidP="00040A1E">
            <w:pPr>
              <w:pStyle w:val="a7"/>
              <w:shd w:val="clear" w:color="auto" w:fill="FFFFFF"/>
              <w:spacing w:before="0" w:beforeAutospacing="0" w:after="0" w:afterAutospacing="0" w:line="276" w:lineRule="auto"/>
              <w:jc w:val="both"/>
            </w:pPr>
            <w:r w:rsidRPr="00286C96">
              <w:rPr>
                <w:iCs/>
              </w:rPr>
              <w:t>Учебный стенд; тестовый проект и CycloneDX SBOM предоставляются преподавателем</w:t>
            </w:r>
          </w:p>
        </w:tc>
      </w:tr>
    </w:tbl>
    <w:p w14:paraId="284745CB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b/>
          <w:bCs/>
        </w:rPr>
      </w:pPr>
    </w:p>
    <w:p w14:paraId="514D4281" w14:textId="77777777" w:rsidR="00653AA0" w:rsidRPr="00286C96" w:rsidRDefault="00653AA0" w:rsidP="00653AA0">
      <w:pPr>
        <w:pStyle w:val="a7"/>
        <w:numPr>
          <w:ilvl w:val="1"/>
          <w:numId w:val="1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 w:rsidRPr="00286C96">
        <w:rPr>
          <w:color w:val="000000"/>
        </w:rPr>
        <w:t>Профессиональные базы данных, информационные справочные системы, интернет-ресурсы (электронные образовательные ресурсы)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429"/>
        <w:gridCol w:w="6223"/>
      </w:tblGrid>
      <w:tr w:rsidR="00653AA0" w:rsidRPr="00286C96" w14:paraId="12713AF3" w14:textId="77777777" w:rsidTr="00653A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FD2CD3" w14:textId="77777777" w:rsidR="00653AA0" w:rsidRPr="00286C96" w:rsidRDefault="00653AA0" w:rsidP="00286C96">
            <w:pPr>
              <w:pStyle w:val="a7"/>
              <w:spacing w:before="0" w:beforeAutospacing="0" w:after="0" w:afterAutospacing="0" w:line="276" w:lineRule="auto"/>
            </w:pPr>
            <w:r w:rsidRPr="00286C96">
              <w:rPr>
                <w:b/>
                <w:bCs/>
              </w:rPr>
              <w:lastRenderedPageBreak/>
              <w:t>№п/п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AD6BF3" w14:textId="77777777" w:rsidR="00653AA0" w:rsidRPr="00286C96" w:rsidRDefault="00653AA0" w:rsidP="00286C96">
            <w:pPr>
              <w:pStyle w:val="a7"/>
              <w:spacing w:before="0" w:beforeAutospacing="0" w:after="0" w:afterAutospacing="0" w:line="276" w:lineRule="auto"/>
            </w:pPr>
            <w:r w:rsidRPr="00286C96">
              <w:rPr>
                <w:b/>
                <w:bCs/>
              </w:rPr>
              <w:t xml:space="preserve">Наименование </w:t>
            </w:r>
          </w:p>
          <w:p w14:paraId="4A132630" w14:textId="77777777" w:rsidR="00653AA0" w:rsidRPr="00286C96" w:rsidRDefault="00653AA0" w:rsidP="00040A1E">
            <w:pPr>
              <w:spacing w:line="276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ACE244" w14:textId="77777777" w:rsidR="00653AA0" w:rsidRPr="00286C96" w:rsidRDefault="00653AA0" w:rsidP="00040A1E">
            <w:pPr>
              <w:pStyle w:val="a7"/>
              <w:spacing w:before="0" w:beforeAutospacing="0" w:after="0" w:afterAutospacing="0" w:line="276" w:lineRule="auto"/>
              <w:jc w:val="center"/>
            </w:pPr>
            <w:r w:rsidRPr="00286C96">
              <w:rPr>
                <w:b/>
                <w:bCs/>
              </w:rPr>
              <w:t xml:space="preserve">Условия доступа/скачивания </w:t>
            </w:r>
          </w:p>
        </w:tc>
      </w:tr>
      <w:tr w:rsidR="00653AA0" w:rsidRPr="00301A43" w14:paraId="51229C82" w14:textId="77777777" w:rsidTr="00653A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EF3381" w14:textId="77777777" w:rsidR="00653AA0" w:rsidRPr="00286C96" w:rsidRDefault="00286C96" w:rsidP="00286C9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6C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978A52" w14:textId="77777777" w:rsidR="00653AA0" w:rsidRPr="00301A43" w:rsidRDefault="00286C96" w:rsidP="00286C9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86C96">
              <w:rPr>
                <w:rFonts w:ascii="Times New Roman" w:hAnsi="Times New Roman" w:cs="Times New Roman"/>
                <w:sz w:val="24"/>
                <w:szCs w:val="24"/>
              </w:rPr>
              <w:t>SmartLMS</w:t>
            </w:r>
            <w:proofErr w:type="spellEnd"/>
            <w:r w:rsidRPr="00301A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видео-практикумы; </w:t>
            </w:r>
            <w:r w:rsidRPr="00286C96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r w:rsidRPr="00301A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-репозиторий</w:t>
            </w:r>
          </w:p>
        </w:tc>
        <w:tc>
          <w:tcPr>
            <w:tcW w:w="6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A236F2" w14:textId="77777777" w:rsidR="00653AA0" w:rsidRPr="00286C96" w:rsidRDefault="00286C96" w:rsidP="00040A1E">
            <w:pPr>
              <w:pStyle w:val="a7"/>
              <w:spacing w:before="0" w:beforeAutospacing="0" w:after="0" w:afterAutospacing="0" w:line="276" w:lineRule="auto"/>
              <w:jc w:val="both"/>
            </w:pPr>
            <w:r w:rsidRPr="00286C96">
              <w:rPr>
                <w:iCs/>
              </w:rPr>
              <w:t>Из внутренней сети университета или по ссылкам, предоставленным преподавателем</w:t>
            </w:r>
          </w:p>
        </w:tc>
      </w:tr>
    </w:tbl>
    <w:p w14:paraId="37DB02B7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</w:pPr>
      <w:r w:rsidRPr="00653AA0">
        <w:t> </w:t>
      </w:r>
    </w:p>
    <w:p w14:paraId="6803F800" w14:textId="77777777" w:rsidR="00653AA0" w:rsidRDefault="00653AA0" w:rsidP="00653AA0">
      <w:pPr>
        <w:pStyle w:val="a7"/>
        <w:numPr>
          <w:ilvl w:val="1"/>
          <w:numId w:val="1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 w:rsidRPr="00286C96">
        <w:rPr>
          <w:color w:val="000000"/>
        </w:rPr>
        <w:t>Материально-техническое обеспечение дисциплины</w:t>
      </w:r>
    </w:p>
    <w:p w14:paraId="7B4E09D0" w14:textId="77777777" w:rsidR="00286C96" w:rsidRDefault="00286C96" w:rsidP="00286C96">
      <w:pPr>
        <w:pStyle w:val="a7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color w:val="000000"/>
        </w:rPr>
      </w:pPr>
    </w:p>
    <w:p w14:paraId="7BDB6D64" w14:textId="77777777" w:rsidR="00286C96" w:rsidRPr="00286C96" w:rsidRDefault="00286C96" w:rsidP="00286C96">
      <w:pPr>
        <w:pStyle w:val="a7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/>
        </w:rPr>
      </w:pPr>
      <w:r w:rsidRPr="00286C96">
        <w:rPr>
          <w:b/>
          <w:color w:val="000000"/>
        </w:rPr>
        <w:t>Тип аудиторий:</w:t>
      </w:r>
    </w:p>
    <w:p w14:paraId="2C0086D9" w14:textId="77777777" w:rsidR="00286C96" w:rsidRDefault="00286C96" w:rsidP="00286C96">
      <w:pPr>
        <w:pStyle w:val="a7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Лекционные;</w:t>
      </w:r>
    </w:p>
    <w:p w14:paraId="2B41ED81" w14:textId="77777777" w:rsidR="00286C96" w:rsidRDefault="00286C96" w:rsidP="00286C96">
      <w:pPr>
        <w:pStyle w:val="a7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Семинарские.</w:t>
      </w:r>
    </w:p>
    <w:p w14:paraId="1B4129F5" w14:textId="77777777" w:rsidR="00286C96" w:rsidRPr="00286C96" w:rsidRDefault="00286C96" w:rsidP="00286C96">
      <w:pPr>
        <w:pStyle w:val="a7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/>
        </w:rPr>
      </w:pPr>
      <w:r w:rsidRPr="00286C96">
        <w:rPr>
          <w:b/>
          <w:color w:val="000000"/>
        </w:rPr>
        <w:t>Оснащение аудиторий:</w:t>
      </w:r>
    </w:p>
    <w:p w14:paraId="2DF36968" w14:textId="77777777" w:rsidR="00286C96" w:rsidRDefault="00286C96" w:rsidP="00286C96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Персональный компьютер;</w:t>
      </w:r>
    </w:p>
    <w:p w14:paraId="6E1F869B" w14:textId="77777777" w:rsidR="00286C96" w:rsidRDefault="00286C96" w:rsidP="00286C96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Набор демонстративного оборудования – Может включать в себя: мультимедийный проектор, проекционный экран, интерактивная доска, видео панель, интерактивная видео панель, презентационный ноутбук и другие средства демонстрации учебного контента. Допускается использование для проведения занятий переносного набора демонстрационного оборудования;</w:t>
      </w:r>
    </w:p>
    <w:p w14:paraId="4A7BE19E" w14:textId="77777777" w:rsidR="00286C96" w:rsidRDefault="00286C96" w:rsidP="00286C96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Доска;</w:t>
      </w:r>
    </w:p>
    <w:p w14:paraId="0D8B473D" w14:textId="77777777" w:rsidR="00286C96" w:rsidRDefault="00286C96" w:rsidP="00286C96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Экран;</w:t>
      </w:r>
    </w:p>
    <w:p w14:paraId="3338A4A9" w14:textId="77777777" w:rsidR="00286C96" w:rsidRDefault="00286C96" w:rsidP="00286C96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Специализированная мебель – Доска, столы и парты, стулья;</w:t>
      </w:r>
    </w:p>
    <w:p w14:paraId="1F11B566" w14:textId="77777777" w:rsidR="00286C96" w:rsidRPr="00286C96" w:rsidRDefault="00286C96" w:rsidP="00286C96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 xml:space="preserve">Наличие беспроводного доступа в Интернет по сети </w:t>
      </w:r>
      <w:r>
        <w:rPr>
          <w:color w:val="000000"/>
          <w:lang w:val="en-US"/>
        </w:rPr>
        <w:t>Wi</w:t>
      </w:r>
      <w:r w:rsidRPr="00286C96">
        <w:rPr>
          <w:color w:val="000000"/>
        </w:rPr>
        <w:t>-</w:t>
      </w:r>
      <w:r>
        <w:rPr>
          <w:color w:val="000000"/>
          <w:lang w:val="en-US"/>
        </w:rPr>
        <w:t>Fi</w:t>
      </w:r>
      <w:r w:rsidRPr="00286C96">
        <w:rPr>
          <w:color w:val="000000"/>
        </w:rPr>
        <w:t>.</w:t>
      </w:r>
    </w:p>
    <w:p w14:paraId="0568C0E8" w14:textId="77777777" w:rsidR="00653AA0" w:rsidRPr="00653AA0" w:rsidRDefault="00653AA0" w:rsidP="00653AA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b/>
          <w:bCs/>
          <w:color w:val="000000"/>
        </w:rPr>
      </w:pPr>
    </w:p>
    <w:p w14:paraId="1EBD3643" w14:textId="77777777" w:rsidR="00653AA0" w:rsidRPr="00286C96" w:rsidRDefault="00653AA0" w:rsidP="00653AA0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 w:firstLine="0"/>
        <w:jc w:val="center"/>
        <w:textAlignment w:val="baseline"/>
        <w:rPr>
          <w:b/>
          <w:bCs/>
          <w:color w:val="000000"/>
        </w:rPr>
      </w:pPr>
      <w:r w:rsidRPr="00286C96">
        <w:rPr>
          <w:b/>
          <w:bCs/>
          <w:color w:val="000000"/>
        </w:rPr>
        <w:t>Особенности организации обучения для лиц с ограниченными возможностями здоровья и инвалидов</w:t>
      </w:r>
    </w:p>
    <w:p w14:paraId="5BD761BC" w14:textId="77777777" w:rsidR="00653AA0" w:rsidRPr="00286C96" w:rsidRDefault="00653AA0" w:rsidP="00653AA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4"/>
          <w:szCs w:val="24"/>
          <w:lang w:val="ru-RU" w:eastAsia="en-US"/>
        </w:rPr>
      </w:pPr>
      <w:r w:rsidRPr="00286C96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случае необходимости, обучающимся из числа лиц с ограниченными возможностями здоровья (по заявлению обучающегося) </w:t>
      </w:r>
      <w:r w:rsidRPr="00286C96">
        <w:rPr>
          <w:rFonts w:ascii="Times New Roman" w:eastAsiaTheme="minorHAnsi" w:hAnsi="Times New Roman" w:cs="Times New Roman"/>
          <w:sz w:val="24"/>
          <w:szCs w:val="24"/>
          <w:lang w:val="ru-RU" w:eastAsia="en-US"/>
        </w:rPr>
        <w:t xml:space="preserve">а для инвалидов также в соответствии с индивидуальной программой реабилитации инвалида, </w:t>
      </w:r>
      <w:r w:rsidRPr="00286C96">
        <w:rPr>
          <w:rFonts w:ascii="Times New Roman" w:hAnsi="Times New Roman" w:cs="Times New Roman"/>
          <w:color w:val="000000"/>
          <w:sz w:val="24"/>
          <w:szCs w:val="24"/>
          <w:lang w:val="ru-RU"/>
        </w:rPr>
        <w:t>могут предлагаться следующие варианты восприятия учебной информации с учетом их индивидуальных психофизических особенностей, в том числе с применением электронного обучения и дистанционных технологий:</w:t>
      </w:r>
    </w:p>
    <w:p w14:paraId="70CD4861" w14:textId="77777777" w:rsidR="00653AA0" w:rsidRPr="00286C96" w:rsidRDefault="00653AA0" w:rsidP="00653AA0">
      <w:pPr>
        <w:pStyle w:val="a7"/>
        <w:numPr>
          <w:ilvl w:val="2"/>
          <w:numId w:val="1"/>
        </w:numPr>
        <w:spacing w:before="0" w:beforeAutospacing="0" w:after="0" w:afterAutospacing="0" w:line="276" w:lineRule="auto"/>
        <w:ind w:left="0" w:firstLine="709"/>
        <w:jc w:val="both"/>
      </w:pPr>
      <w:r w:rsidRPr="00286C96">
        <w:rPr>
          <w:i/>
          <w:iCs/>
          <w:color w:val="000000"/>
        </w:rPr>
        <w:t>для лиц с нарушениями зрения:</w:t>
      </w:r>
      <w:r w:rsidRPr="00286C96">
        <w:rPr>
          <w:color w:val="000000"/>
        </w:rPr>
        <w:t xml:space="preserve"> в печатной форме увеличенным шрифтом; в форме электронного документа; в форме аудиофайла (перевод учебных материалов в аудиоформат); в печатной форме на языке Брайля; индивидуальные консультации с привлечением </w:t>
      </w:r>
      <w:proofErr w:type="spellStart"/>
      <w:r w:rsidRPr="00286C96">
        <w:rPr>
          <w:color w:val="000000"/>
        </w:rPr>
        <w:t>тифлосурдопереводчика</w:t>
      </w:r>
      <w:proofErr w:type="spellEnd"/>
      <w:r w:rsidRPr="00286C96">
        <w:rPr>
          <w:color w:val="000000"/>
        </w:rPr>
        <w:t>; индивидуальные задания и консультации.</w:t>
      </w:r>
    </w:p>
    <w:p w14:paraId="0E5E9E56" w14:textId="77777777" w:rsidR="00653AA0" w:rsidRPr="00286C96" w:rsidRDefault="00653AA0" w:rsidP="00653AA0">
      <w:pPr>
        <w:pStyle w:val="a7"/>
        <w:numPr>
          <w:ilvl w:val="2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iCs/>
          <w:color w:val="000000"/>
        </w:rPr>
      </w:pPr>
      <w:r w:rsidRPr="00286C96">
        <w:rPr>
          <w:i/>
          <w:iCs/>
          <w:color w:val="000000"/>
        </w:rPr>
        <w:t>для лиц с нарушениями слуха</w:t>
      </w:r>
      <w:r w:rsidRPr="00286C96">
        <w:rPr>
          <w:iCs/>
          <w:color w:val="000000"/>
        </w:rPr>
        <w:t>: в печатной форме; в форме электронного документа; видеоматериалы с субтитрами; индивидуальные консультации с привлечением сурдопереводчика; индивидуальные задания и консультации.</w:t>
      </w:r>
    </w:p>
    <w:p w14:paraId="5EED0EB3" w14:textId="77777777" w:rsidR="00070566" w:rsidRPr="00286C96" w:rsidRDefault="00653AA0" w:rsidP="003166CE">
      <w:pPr>
        <w:pStyle w:val="a7"/>
        <w:numPr>
          <w:ilvl w:val="2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iCs/>
          <w:color w:val="000000"/>
        </w:rPr>
      </w:pPr>
      <w:r w:rsidRPr="00286C96">
        <w:rPr>
          <w:i/>
          <w:iCs/>
          <w:color w:val="000000"/>
        </w:rPr>
        <w:t>для лиц с нарушениями опорно-двигательного аппарата</w:t>
      </w:r>
      <w:r w:rsidRPr="00286C96">
        <w:rPr>
          <w:iCs/>
          <w:color w:val="000000"/>
        </w:rPr>
        <w:t>: в печатной форме; в форме электронного документа; в форме аудиофайла; индивидуальные задания и консультации.</w:t>
      </w:r>
    </w:p>
    <w:sectPr w:rsidR="00070566" w:rsidRPr="00286C96" w:rsidSect="00052FA5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C6002" w14:textId="77777777" w:rsidR="000360B6" w:rsidRDefault="000360B6" w:rsidP="00653AA0">
      <w:r>
        <w:separator/>
      </w:r>
    </w:p>
  </w:endnote>
  <w:endnote w:type="continuationSeparator" w:id="0">
    <w:p w14:paraId="7A5FC7DA" w14:textId="77777777" w:rsidR="000360B6" w:rsidRDefault="000360B6" w:rsidP="00653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86F22" w14:textId="77777777" w:rsidR="000360B6" w:rsidRDefault="000360B6" w:rsidP="00653AA0">
      <w:r>
        <w:separator/>
      </w:r>
    </w:p>
  </w:footnote>
  <w:footnote w:type="continuationSeparator" w:id="0">
    <w:p w14:paraId="65FCCEB4" w14:textId="77777777" w:rsidR="000360B6" w:rsidRDefault="000360B6" w:rsidP="00653AA0">
      <w:r>
        <w:continuationSeparator/>
      </w:r>
    </w:p>
  </w:footnote>
  <w:footnote w:id="1">
    <w:p w14:paraId="04A027FC" w14:textId="77777777" w:rsidR="00653AA0" w:rsidRDefault="00653AA0" w:rsidP="00653AA0">
      <w:pPr>
        <w:pStyle w:val="a3"/>
      </w:pPr>
      <w:r>
        <w:rPr>
          <w:rStyle w:val="a5"/>
        </w:rPr>
        <w:footnoteRef/>
      </w:r>
      <w:r>
        <w:t xml:space="preserve"> </w:t>
      </w:r>
      <w:r w:rsidRPr="005243E7">
        <w:t xml:space="preserve">Для </w:t>
      </w:r>
      <w:r w:rsidRPr="005243E7">
        <w:rPr>
          <w:i/>
          <w:iCs/>
        </w:rPr>
        <w:t xml:space="preserve">ПУД из общеуниверситетского пула – Руководитель </w:t>
      </w:r>
      <w:r>
        <w:rPr>
          <w:i/>
          <w:iCs/>
        </w:rPr>
        <w:t>Д</w:t>
      </w:r>
      <w:r w:rsidRPr="005243E7">
        <w:rPr>
          <w:i/>
          <w:iCs/>
        </w:rPr>
        <w:t>епартамента.</w:t>
      </w:r>
    </w:p>
  </w:footnote>
  <w:footnote w:id="2">
    <w:p w14:paraId="0F2A9883" w14:textId="77777777" w:rsidR="00B31125" w:rsidRDefault="00B31125" w:rsidP="00653AA0">
      <w:pPr>
        <w:pStyle w:val="a3"/>
      </w:pPr>
      <w:r>
        <w:rPr>
          <w:rStyle w:val="a5"/>
        </w:rPr>
        <w:footnoteRef/>
      </w:r>
      <w:r>
        <w:t xml:space="preserve"> Не заполняется для ПУД, которые не вошли в УП ОП и не запланированы в расписании учебных занятий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53AFA"/>
    <w:multiLevelType w:val="multilevel"/>
    <w:tmpl w:val="B798E27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288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color w:val="000000"/>
      </w:rPr>
    </w:lvl>
  </w:abstractNum>
  <w:abstractNum w:abstractNumId="1" w15:restartNumberingAfterBreak="0">
    <w:nsid w:val="2F980F3E"/>
    <w:multiLevelType w:val="hybridMultilevel"/>
    <w:tmpl w:val="F6884740"/>
    <w:lvl w:ilvl="0" w:tplc="B70CCEE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94046"/>
    <w:multiLevelType w:val="hybridMultilevel"/>
    <w:tmpl w:val="E4A63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032815"/>
    <w:multiLevelType w:val="hybridMultilevel"/>
    <w:tmpl w:val="D7325156"/>
    <w:lvl w:ilvl="0" w:tplc="B70CCEE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596C0C"/>
    <w:multiLevelType w:val="hybridMultilevel"/>
    <w:tmpl w:val="95B0F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B60CD9"/>
    <w:multiLevelType w:val="hybridMultilevel"/>
    <w:tmpl w:val="49942BF6"/>
    <w:lvl w:ilvl="0" w:tplc="B70CCEE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E0E5287"/>
    <w:multiLevelType w:val="multilevel"/>
    <w:tmpl w:val="6E0E5287"/>
    <w:lvl w:ilvl="0">
      <w:start w:val="1"/>
      <w:numFmt w:val="bullet"/>
      <w:lvlText w:val="−"/>
      <w:lvlJc w:val="left"/>
      <w:pPr>
        <w:ind w:left="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AA0"/>
    <w:rsid w:val="00007EF4"/>
    <w:rsid w:val="000360B6"/>
    <w:rsid w:val="00052FA5"/>
    <w:rsid w:val="00070566"/>
    <w:rsid w:val="000B1571"/>
    <w:rsid w:val="000B2BFC"/>
    <w:rsid w:val="0011547B"/>
    <w:rsid w:val="00125378"/>
    <w:rsid w:val="002057AF"/>
    <w:rsid w:val="002150F1"/>
    <w:rsid w:val="00284C6F"/>
    <w:rsid w:val="00286C96"/>
    <w:rsid w:val="002B0053"/>
    <w:rsid w:val="002B64EC"/>
    <w:rsid w:val="002D7BC0"/>
    <w:rsid w:val="002D7FB7"/>
    <w:rsid w:val="002E288F"/>
    <w:rsid w:val="00301A43"/>
    <w:rsid w:val="003166CE"/>
    <w:rsid w:val="004823E0"/>
    <w:rsid w:val="004A3C22"/>
    <w:rsid w:val="00582970"/>
    <w:rsid w:val="005D691C"/>
    <w:rsid w:val="00653AA0"/>
    <w:rsid w:val="00667232"/>
    <w:rsid w:val="00753014"/>
    <w:rsid w:val="007824E5"/>
    <w:rsid w:val="0079372E"/>
    <w:rsid w:val="007C31FE"/>
    <w:rsid w:val="007F77F4"/>
    <w:rsid w:val="008272B4"/>
    <w:rsid w:val="008D6179"/>
    <w:rsid w:val="008E4EA5"/>
    <w:rsid w:val="00933950"/>
    <w:rsid w:val="00957919"/>
    <w:rsid w:val="009E638A"/>
    <w:rsid w:val="00A30BAA"/>
    <w:rsid w:val="00A36A75"/>
    <w:rsid w:val="00A86981"/>
    <w:rsid w:val="00A94374"/>
    <w:rsid w:val="00AD083D"/>
    <w:rsid w:val="00B22F83"/>
    <w:rsid w:val="00B31125"/>
    <w:rsid w:val="00BE7413"/>
    <w:rsid w:val="00BF1B1F"/>
    <w:rsid w:val="00C8774B"/>
    <w:rsid w:val="00CC4D85"/>
    <w:rsid w:val="00D604A8"/>
    <w:rsid w:val="00D63B97"/>
    <w:rsid w:val="00DB4EA1"/>
    <w:rsid w:val="00DC3E42"/>
    <w:rsid w:val="00DD381B"/>
    <w:rsid w:val="00F7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D4C1E"/>
  <w15:chartTrackingRefBased/>
  <w15:docId w15:val="{333FE045-BBC4-44AB-A7EC-AE0ABD4F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AA0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rsid w:val="00653AA0"/>
    <w:pPr>
      <w:spacing w:line="360" w:lineRule="auto"/>
      <w:jc w:val="both"/>
    </w:pPr>
    <w:rPr>
      <w:rFonts w:ascii="Times New Roman" w:eastAsia="Times New Roman" w:hAnsi="Times New Roman" w:cs="Times New Roman"/>
      <w:lang w:val="ru-RU" w:eastAsia="ru-RU"/>
    </w:rPr>
  </w:style>
  <w:style w:type="character" w:customStyle="1" w:styleId="a4">
    <w:name w:val="Текст сноски Знак"/>
    <w:basedOn w:val="a0"/>
    <w:link w:val="a3"/>
    <w:uiPriority w:val="99"/>
    <w:rsid w:val="00653A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653AA0"/>
    <w:rPr>
      <w:rFonts w:cs="Times New Roman"/>
      <w:vertAlign w:val="superscript"/>
    </w:rPr>
  </w:style>
  <w:style w:type="table" w:styleId="a6">
    <w:name w:val="Table Grid"/>
    <w:basedOn w:val="a1"/>
    <w:uiPriority w:val="59"/>
    <w:rsid w:val="00653AA0"/>
    <w:pPr>
      <w:spacing w:after="0" w:line="240" w:lineRule="auto"/>
    </w:pPr>
    <w:rPr>
      <w:rFonts w:ascii="Times New Roman" w:eastAsia="Lucida Sans Unicode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653AA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customStyle="1" w:styleId="TableNormal1">
    <w:name w:val="Table Normal1"/>
    <w:qFormat/>
    <w:rsid w:val="00D63B97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D63B97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638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E638A"/>
    <w:rPr>
      <w:rFonts w:eastAsiaTheme="minorEastAsia"/>
      <w:sz w:val="20"/>
      <w:szCs w:val="20"/>
      <w:lang w:val="en-US" w:eastAsia="zh-CN"/>
    </w:rPr>
  </w:style>
  <w:style w:type="paragraph" w:styleId="ab">
    <w:name w:val="footer"/>
    <w:basedOn w:val="a"/>
    <w:link w:val="ac"/>
    <w:uiPriority w:val="99"/>
    <w:unhideWhenUsed/>
    <w:rsid w:val="009E638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E638A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8EF56-C520-4D67-A288-8380FD63A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Professional</cp:lastModifiedBy>
  <cp:revision>2</cp:revision>
  <dcterms:created xsi:type="dcterms:W3CDTF">2026-05-04T12:12:00Z</dcterms:created>
  <dcterms:modified xsi:type="dcterms:W3CDTF">2026-05-04T12:12:00Z</dcterms:modified>
</cp:coreProperties>
</file>