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261" w:rsidRPr="00702CE4" w:rsidRDefault="003D5261" w:rsidP="003D5261">
      <w:pPr>
        <w:pStyle w:val="Heading1"/>
        <w:spacing w:before="0" w:after="0"/>
        <w:rPr>
          <w:highlight w:val="cyan"/>
          <w:rtl/>
        </w:rPr>
      </w:pPr>
      <w:r w:rsidRPr="00702CE4">
        <w:rPr>
          <w:highlight w:val="cyan"/>
          <w:rtl/>
        </w:rPr>
        <w:t>الترغيب في ستر عورات المسلم والترهيب من هتكه والنهي عن تتبع عورات المسلمين</w:t>
      </w:r>
    </w:p>
    <w:p w:rsidR="003D5261" w:rsidRPr="00702CE4" w:rsidRDefault="003D5261" w:rsidP="003D5261">
      <w:pPr>
        <w:rPr>
          <w:highlight w:val="cyan"/>
          <w:rtl/>
        </w:rPr>
      </w:pPr>
      <w:r w:rsidRPr="00702CE4">
        <w:rPr>
          <w:highlight w:val="cyan"/>
          <w:rtl/>
        </w:rPr>
        <w:t>قال</w:t>
      </w:r>
      <w:r w:rsidRPr="00702CE4">
        <w:rPr>
          <w:rFonts w:hint="cs"/>
          <w:highlight w:val="cyan"/>
          <w:rtl/>
        </w:rPr>
        <w:t xml:space="preserve"> الله</w:t>
      </w:r>
      <w:r w:rsidRPr="00702CE4">
        <w:rPr>
          <w:highlight w:val="cyan"/>
          <w:rtl/>
        </w:rPr>
        <w:t xml:space="preserve"> تعالى: "يَا أَيُّهَا الَّذِينَ آمَنُوا اجْتَنِبُوا كَثِيرًا مِنَ الظَّنِّ إِنَّ بَعْضَ الظَّنِّ إِثْمٌ وَلَا تَجَسَّسُوا " سورة الحجرات: 12</w:t>
      </w:r>
    </w:p>
    <w:p w:rsidR="003D5261" w:rsidRPr="00702CE4" w:rsidRDefault="003D5261" w:rsidP="003D5261">
      <w:pPr>
        <w:rPr>
          <w:highlight w:val="cyan"/>
          <w:rtl/>
        </w:rPr>
      </w:pPr>
      <w:r w:rsidRPr="00702CE4">
        <w:rPr>
          <w:rFonts w:hint="cs"/>
          <w:highlight w:val="cyan"/>
          <w:rtl/>
        </w:rPr>
        <w:t>و</w:t>
      </w:r>
      <w:r w:rsidRPr="00702CE4">
        <w:rPr>
          <w:highlight w:val="cyan"/>
          <w:rtl/>
        </w:rPr>
        <w:t>قال سبحانه: "إِنَّ الَّذِينَ يُحِبُّونَ أَنْ تَشِيعَ الْفَاحِشَةُ فِي الَّذِينَ آمَنُوا لَهُمْ عَذَابٌ أَلِيمٌ فِي الدُّنْيَا وَالْآَخِرَةِ وَاللَّهُ يَعْلَمُ وَأَنْتُمْ لَا تَعْلَمُونَ (19). سورة النور:19</w:t>
      </w:r>
    </w:p>
    <w:p w:rsidR="003D5261" w:rsidRPr="00702CE4" w:rsidRDefault="003D5261" w:rsidP="003D5261">
      <w:pPr>
        <w:rPr>
          <w:highlight w:val="cyan"/>
          <w:rtl/>
        </w:rPr>
      </w:pPr>
    </w:p>
    <w:p w:rsidR="003D5261" w:rsidRPr="00702CE4" w:rsidRDefault="003D5261" w:rsidP="003D5261">
      <w:pPr>
        <w:rPr>
          <w:highlight w:val="cyan"/>
          <w:rtl/>
        </w:rPr>
      </w:pPr>
      <w:r w:rsidRPr="00702CE4">
        <w:rPr>
          <w:highlight w:val="cyan"/>
          <w:rtl/>
        </w:rPr>
        <w:t>وعن رجاء بن حيوة قال سمعت مسلمة بن مخلد رضي الله عنه يقول بينا أنا على مصرَ فأتَى البوَّابُ فقال إنَّ أعرابيًّا على البابِ يستأذن</w:t>
      </w:r>
      <w:r w:rsidRPr="00702CE4">
        <w:rPr>
          <w:rFonts w:hint="cs"/>
          <w:highlight w:val="cyan"/>
          <w:rtl/>
        </w:rPr>
        <w:t>:</w:t>
      </w:r>
      <w:r w:rsidRPr="00702CE4">
        <w:rPr>
          <w:highlight w:val="cyan"/>
          <w:rtl/>
        </w:rPr>
        <w:t>ُ فقلتُ من أنت</w:t>
      </w:r>
      <w:r w:rsidRPr="00702CE4">
        <w:rPr>
          <w:rFonts w:hint="cs"/>
          <w:highlight w:val="cyan"/>
          <w:rtl/>
        </w:rPr>
        <w:t>؟</w:t>
      </w:r>
      <w:r w:rsidRPr="00702CE4">
        <w:rPr>
          <w:highlight w:val="cyan"/>
          <w:rtl/>
        </w:rPr>
        <w:t xml:space="preserve"> قال أنا جابرُ بنُ عبدِ اللهِ</w:t>
      </w:r>
      <w:r w:rsidRPr="00702CE4">
        <w:rPr>
          <w:rFonts w:hint="cs"/>
          <w:highlight w:val="cyan"/>
          <w:rtl/>
        </w:rPr>
        <w:t>،</w:t>
      </w:r>
      <w:r w:rsidRPr="00702CE4">
        <w:rPr>
          <w:highlight w:val="cyan"/>
          <w:rtl/>
        </w:rPr>
        <w:t xml:space="preserve"> قال فأشرفتُ عليه فقلتُ أنزِلُ إليك أو تصعدُ</w:t>
      </w:r>
      <w:r w:rsidRPr="00702CE4">
        <w:rPr>
          <w:rFonts w:hint="cs"/>
          <w:highlight w:val="cyan"/>
          <w:rtl/>
        </w:rPr>
        <w:t>؟</w:t>
      </w:r>
      <w:r w:rsidRPr="00702CE4">
        <w:rPr>
          <w:highlight w:val="cyan"/>
          <w:rtl/>
        </w:rPr>
        <w:t xml:space="preserve"> قال لا تنزِلُ ولا أصعدُ</w:t>
      </w:r>
      <w:r w:rsidRPr="00702CE4">
        <w:rPr>
          <w:rFonts w:hint="cs"/>
          <w:highlight w:val="cyan"/>
          <w:rtl/>
        </w:rPr>
        <w:t>!</w:t>
      </w:r>
      <w:r w:rsidRPr="00702CE4">
        <w:rPr>
          <w:highlight w:val="cyan"/>
          <w:rtl/>
        </w:rPr>
        <w:t xml:space="preserve"> حديثٌ بلَغني أنَّك ترويه عن رسولِ اللهِ صلَّى اللهُ عليه وسلَّم في سِترِ المؤمنِ جئتَ أسمعُه</w:t>
      </w:r>
      <w:r w:rsidRPr="00702CE4">
        <w:rPr>
          <w:rFonts w:hint="cs"/>
          <w:highlight w:val="cyan"/>
          <w:rtl/>
        </w:rPr>
        <w:t>،</w:t>
      </w:r>
      <w:r w:rsidRPr="00702CE4">
        <w:rPr>
          <w:highlight w:val="cyan"/>
          <w:rtl/>
        </w:rPr>
        <w:t xml:space="preserve"> قلتُ</w:t>
      </w:r>
      <w:r w:rsidRPr="00702CE4">
        <w:rPr>
          <w:rFonts w:hint="cs"/>
          <w:highlight w:val="cyan"/>
          <w:rtl/>
        </w:rPr>
        <w:t>:</w:t>
      </w:r>
      <w:r w:rsidRPr="00702CE4">
        <w:rPr>
          <w:highlight w:val="cyan"/>
          <w:rtl/>
        </w:rPr>
        <w:t xml:space="preserve"> سمِعتُ رسول اللهِ صلَّى اللهُ عليه وسلَّم يقولُ</w:t>
      </w:r>
      <w:r w:rsidRPr="00702CE4">
        <w:rPr>
          <w:rFonts w:hint="cs"/>
          <w:highlight w:val="cyan"/>
          <w:rtl/>
        </w:rPr>
        <w:t>:</w:t>
      </w:r>
      <w:r w:rsidRPr="00702CE4">
        <w:rPr>
          <w:highlight w:val="cyan"/>
          <w:rtl/>
        </w:rPr>
        <w:t xml:space="preserve"> </w:t>
      </w:r>
      <w:r w:rsidRPr="00702CE4">
        <w:rPr>
          <w:rFonts w:hint="cs"/>
          <w:highlight w:val="cyan"/>
          <w:rtl/>
        </w:rPr>
        <w:t>"</w:t>
      </w:r>
      <w:r w:rsidRPr="00702CE4">
        <w:rPr>
          <w:highlight w:val="cyan"/>
          <w:rtl/>
        </w:rPr>
        <w:t>من ستَر على مؤمنٍ عورةً فكأنَّما أحيا موءودةً فضرب بعيرَه راجعًا</w:t>
      </w:r>
      <w:r w:rsidRPr="00702CE4">
        <w:rPr>
          <w:rFonts w:hint="cs"/>
          <w:highlight w:val="cyan"/>
          <w:rtl/>
        </w:rPr>
        <w:t xml:space="preserve">" قال المنذري في الترغيب </w:t>
      </w:r>
      <w:r w:rsidRPr="00702CE4">
        <w:rPr>
          <w:highlight w:val="cyan"/>
          <w:rtl/>
        </w:rPr>
        <w:t xml:space="preserve">3/240 [إسناده صحيح أو حسن أو ما قاربهما] </w:t>
      </w:r>
      <w:r w:rsidRPr="00702CE4">
        <w:rPr>
          <w:rFonts w:hint="cs"/>
          <w:sz w:val="28"/>
          <w:szCs w:val="28"/>
          <w:highlight w:val="cyan"/>
          <w:rtl/>
        </w:rPr>
        <w:t>و</w:t>
      </w:r>
      <w:r w:rsidRPr="00702CE4">
        <w:rPr>
          <w:sz w:val="28"/>
          <w:szCs w:val="28"/>
          <w:highlight w:val="cyan"/>
          <w:rtl/>
        </w:rPr>
        <w:t>رواه الطبراني في الأوسط من رواية أبي سنان القسملي</w:t>
      </w:r>
      <w:r w:rsidRPr="00702CE4">
        <w:rPr>
          <w:rFonts w:hint="cs"/>
          <w:sz w:val="28"/>
          <w:szCs w:val="28"/>
          <w:highlight w:val="cyan"/>
          <w:rtl/>
        </w:rPr>
        <w:t xml:space="preserve">، وقال </w:t>
      </w:r>
      <w:r w:rsidRPr="00702CE4">
        <w:rPr>
          <w:sz w:val="28"/>
          <w:szCs w:val="28"/>
          <w:highlight w:val="cyan"/>
          <w:rtl/>
        </w:rPr>
        <w:t xml:space="preserve">الدمياطي </w:t>
      </w:r>
      <w:r w:rsidRPr="00702CE4">
        <w:rPr>
          <w:rFonts w:hint="cs"/>
          <w:sz w:val="28"/>
          <w:szCs w:val="28"/>
          <w:highlight w:val="cyan"/>
          <w:rtl/>
        </w:rPr>
        <w:t>في</w:t>
      </w:r>
      <w:r w:rsidRPr="00702CE4">
        <w:rPr>
          <w:sz w:val="28"/>
          <w:szCs w:val="28"/>
          <w:highlight w:val="cyan"/>
          <w:rtl/>
        </w:rPr>
        <w:t xml:space="preserve"> المتجر الرابح280 إسناده حسن</w:t>
      </w:r>
    </w:p>
    <w:p w:rsidR="003D5261" w:rsidRPr="00702CE4" w:rsidRDefault="003D5261" w:rsidP="003D5261">
      <w:pPr>
        <w:rPr>
          <w:highlight w:val="cyan"/>
          <w:rtl/>
        </w:rPr>
      </w:pPr>
    </w:p>
    <w:p w:rsidR="003D5261" w:rsidRPr="00702CE4" w:rsidRDefault="003D5261" w:rsidP="003D5261">
      <w:pPr>
        <w:rPr>
          <w:highlight w:val="cyan"/>
          <w:rtl/>
        </w:rPr>
      </w:pPr>
      <w:r w:rsidRPr="00702CE4">
        <w:rPr>
          <w:highlight w:val="cyan"/>
          <w:rtl/>
        </w:rPr>
        <w:t xml:space="preserve">عن </w:t>
      </w:r>
      <w:r w:rsidRPr="00702CE4">
        <w:rPr>
          <w:rFonts w:hint="cs"/>
          <w:highlight w:val="cyan"/>
          <w:rtl/>
        </w:rPr>
        <w:t>عبدالله بن عباس</w:t>
      </w:r>
      <w:r w:rsidRPr="00702CE4">
        <w:rPr>
          <w:highlight w:val="cyan"/>
          <w:rtl/>
        </w:rPr>
        <w:t xml:space="preserve"> رضي الله عنه</w:t>
      </w:r>
      <w:r w:rsidRPr="00702CE4">
        <w:rPr>
          <w:rFonts w:hint="cs"/>
          <w:highlight w:val="cyan"/>
          <w:rtl/>
        </w:rPr>
        <w:t>ما</w:t>
      </w:r>
      <w:r w:rsidRPr="00702CE4">
        <w:rPr>
          <w:highlight w:val="cyan"/>
          <w:rtl/>
        </w:rPr>
        <w:t xml:space="preserve"> ان النبي صلى الله عليه وسلم قال: "مَن سترَ عورةَ أخيهِ المسلمِ سترَ اللَّهُ عورتَهُ يومَ القيامةِ ومن كشفَ عورةَ أخيهِ المسلمِ كشفَ اللَّهُ عورتَهُ حتَّى يفضحَهُ بِها في بيتِهِ</w:t>
      </w:r>
      <w:r w:rsidRPr="00702CE4">
        <w:rPr>
          <w:rFonts w:hint="cs"/>
          <w:highlight w:val="cyan"/>
          <w:rtl/>
        </w:rPr>
        <w:t xml:space="preserve">" حديث صحيح، صحيح ابن ماجة، </w:t>
      </w:r>
      <w:r w:rsidRPr="00702CE4">
        <w:rPr>
          <w:highlight w:val="cyan"/>
          <w:rtl/>
        </w:rPr>
        <w:t xml:space="preserve">2079 </w:t>
      </w:r>
    </w:p>
    <w:p w:rsidR="003D5261" w:rsidRPr="00702CE4" w:rsidRDefault="003D5261" w:rsidP="003D5261">
      <w:pPr>
        <w:rPr>
          <w:highlight w:val="cyan"/>
          <w:rtl/>
        </w:rPr>
      </w:pPr>
    </w:p>
    <w:p w:rsidR="003D5261" w:rsidRPr="00702CE4" w:rsidRDefault="003D5261" w:rsidP="003D5261">
      <w:pPr>
        <w:rPr>
          <w:highlight w:val="cyan"/>
          <w:rtl/>
        </w:rPr>
      </w:pPr>
      <w:r w:rsidRPr="00702CE4">
        <w:rPr>
          <w:highlight w:val="cyan"/>
          <w:rtl/>
        </w:rPr>
        <w:t xml:space="preserve">عَنْ أَبِي هُرَيْرَةَ </w:t>
      </w:r>
      <w:r w:rsidRPr="00702CE4">
        <w:rPr>
          <w:rFonts w:hint="cs"/>
          <w:highlight w:val="cyan"/>
          <w:rtl/>
        </w:rPr>
        <w:t xml:space="preserve">رضي الله عنه </w:t>
      </w:r>
      <w:r w:rsidRPr="00702CE4">
        <w:rPr>
          <w:highlight w:val="cyan"/>
          <w:rtl/>
        </w:rPr>
        <w:t xml:space="preserve">عَنِ النَّبِيِّ صلى الله عليه وسلم أَنَّهُ قَالَ: </w:t>
      </w:r>
      <w:r w:rsidRPr="00702CE4">
        <w:rPr>
          <w:rFonts w:hint="cs"/>
          <w:highlight w:val="cyan"/>
          <w:rtl/>
        </w:rPr>
        <w:t>"</w:t>
      </w:r>
      <w:r w:rsidRPr="00702CE4">
        <w:rPr>
          <w:highlight w:val="cyan"/>
          <w:rtl/>
        </w:rPr>
        <w:t>لاَ يَسْتُرُ عَبْدٌ عَبْدًا فِي الدُّنْيَا، إِلاَّ سَتَرَهُ اللهُ يَوْمَ الْقِيَامَةِ</w:t>
      </w:r>
      <w:r w:rsidRPr="00702CE4">
        <w:rPr>
          <w:rFonts w:hint="cs"/>
          <w:highlight w:val="cyan"/>
          <w:rtl/>
        </w:rPr>
        <w:t xml:space="preserve">" رواه مسلم </w:t>
      </w:r>
    </w:p>
    <w:p w:rsidR="003D5261" w:rsidRPr="00702CE4" w:rsidRDefault="003D5261" w:rsidP="003D5261">
      <w:pPr>
        <w:rPr>
          <w:highlight w:val="cyan"/>
          <w:rtl/>
        </w:rPr>
      </w:pPr>
    </w:p>
    <w:p w:rsidR="003D5261" w:rsidRPr="00702CE4" w:rsidRDefault="003D5261" w:rsidP="003D5261">
      <w:pPr>
        <w:rPr>
          <w:highlight w:val="cyan"/>
          <w:rtl/>
        </w:rPr>
      </w:pPr>
      <w:r w:rsidRPr="00702CE4">
        <w:rPr>
          <w:rFonts w:hint="cs"/>
          <w:highlight w:val="cyan"/>
          <w:rtl/>
        </w:rPr>
        <w:t xml:space="preserve">وعن </w:t>
      </w:r>
      <w:r w:rsidRPr="00702CE4">
        <w:rPr>
          <w:highlight w:val="cyan"/>
          <w:rtl/>
        </w:rPr>
        <w:t xml:space="preserve">هزال بن يزيد الأسلمي </w:t>
      </w:r>
      <w:r w:rsidRPr="00702CE4">
        <w:rPr>
          <w:rFonts w:hint="cs"/>
          <w:highlight w:val="cyan"/>
          <w:rtl/>
        </w:rPr>
        <w:t xml:space="preserve">قال: </w:t>
      </w:r>
      <w:r w:rsidRPr="00702CE4">
        <w:rPr>
          <w:highlight w:val="cyan"/>
          <w:rtl/>
        </w:rPr>
        <w:t>كان ماعزُ بنُ مالكٍ في حِجرِ أبي، فأصابَ جاريةً مِن الحَيِّ، فقال له أبي: ائْتِ رسولَ اللهِ صَلَّى اللهُ عليه وسلَّمَ فأخبِرْه بما صَنَعتَ؛ لعلَّه يَستغفِرُ لك، وإنَّما يُريدُ بذلك رَجاءَ أنْ يَكونَ له مَخرجٌ، فأتاه فقال: يا رسولَ اللهِ، إنِّي زَنَيتُ، فأقِمْ عليَّ كِتابَ اللهِ، فأعرَضَ عنه، فعاد، فقال: يا رسولَ اللهِ، إنِّي زَنَيتُ، فأقِمْ عليَّ كِتابَ اللهِ، فأعرَضَ عنه، ثُمَّ أتاه الثَّالثةَ، فقال: يا رسولَ اللهِ، إنِّي زَنَيتُ، فأقِمْ عليَّ كِتابَ اللهِ، ثُمَّ أتاه الرَّابعةَ، فقال: يا رسولَ اللهِ، إنِّي زَنَيتُ، فأقِمْ عليَّ كِتابَ اللهِ، فقال رسولُ اللهِ صَلَّى اللهُ عليه وسلَّمَ: إنَّكَ قد قُلتَها أربعَ مَرَّاتٍ، فبمَن؟ قال: بفُلانةٍ، قال: هل ضاجَعتَها؟ قال: نَعَمْ، قال: هل باشَرتَها؟ قال: نَعَمْ، قال: هل جامَعتَها؟ قال: نَعَمْ، قال: فأمَرَ به أنْ يُرجَمَ، قال: فأُخرِجَ به إلى الحَرَّةِ، فلمَّا رُجِمَ، فوَجَدَ مَسَّ الحِجارةِ، جَزِعَ، فخَرَجَ يَشتَدُّ، فلَقيَه عبدُ اللهِ بنُ أُنَيسٍ، وقد أعجَزَ أصحابَه، فنَزَعَ له بوَظيفِ بَعيرٍ، فرَماه به، فقَتَلَه، قال: ثُمَّ أتى النَّبيَّ صَلَّى اللهُ عليه وسلَّمَ، فذَكَرَ ذلك له، فقال: هَلَّا تَرَكتُموه لعلَّه يَتوبُ، فيَتوبَ اللهُ عليه! قال هِشامٌ: فحَدَّثَني يَزيدُ بنُ نُعَيمِ بنِ هَزَّالٍ، عن أبيه: أنَّ رسولَ اللهِ صَلَّى اللهُ عليه وسلَّمَ قال لأبي حين رَآه: واللهِ يا هَزَّالُ، لو كنتَ سَتَرتَه بثَوبِكَ، كان خيرًا ممَّا صَنَعتَ به.</w:t>
      </w:r>
      <w:r w:rsidRPr="00702CE4">
        <w:rPr>
          <w:rFonts w:hint="cs"/>
          <w:highlight w:val="cyan"/>
          <w:rtl/>
        </w:rPr>
        <w:t xml:space="preserve"> الحديث صحيح لغيره، شعيب الأرناؤوط في تخريج المسند، </w:t>
      </w:r>
      <w:r w:rsidRPr="00702CE4">
        <w:rPr>
          <w:highlight w:val="cyan"/>
          <w:rtl/>
        </w:rPr>
        <w:t xml:space="preserve">21890 </w:t>
      </w:r>
    </w:p>
    <w:p w:rsidR="00D96425" w:rsidRPr="00702CE4" w:rsidRDefault="00D96425">
      <w:pPr>
        <w:rPr>
          <w:highlight w:val="cyan"/>
          <w:rtl/>
        </w:rPr>
      </w:pPr>
    </w:p>
    <w:p w:rsidR="00702CE4" w:rsidRPr="00702CE4" w:rsidRDefault="00702CE4" w:rsidP="00702CE4">
      <w:pPr>
        <w:rPr>
          <w:highlight w:val="cyan"/>
          <w:rtl/>
        </w:rPr>
      </w:pPr>
    </w:p>
    <w:p w:rsidR="00702CE4" w:rsidRPr="00702CE4" w:rsidRDefault="00702CE4" w:rsidP="00702CE4">
      <w:pPr>
        <w:pStyle w:val="Heading1"/>
        <w:spacing w:before="0" w:after="0"/>
        <w:jc w:val="both"/>
        <w:rPr>
          <w:highlight w:val="cyan"/>
          <w:rtl/>
        </w:rPr>
      </w:pPr>
      <w:r w:rsidRPr="00702CE4">
        <w:rPr>
          <w:highlight w:val="cyan"/>
          <w:rtl/>
        </w:rPr>
        <w:t>ذكر عيوب الفاجر الفاسق والمبتدع المجاهر بفسقه وبدعته</w:t>
      </w:r>
      <w:r w:rsidRPr="00702CE4">
        <w:rPr>
          <w:rFonts w:hint="cs"/>
          <w:highlight w:val="cyan"/>
          <w:rtl/>
        </w:rPr>
        <w:t>،</w:t>
      </w:r>
      <w:r w:rsidRPr="00702CE4">
        <w:rPr>
          <w:highlight w:val="cyan"/>
          <w:rtl/>
        </w:rPr>
        <w:t xml:space="preserve"> تحذيرا للناس منه حماية لدينهم واخلاقهم </w:t>
      </w:r>
    </w:p>
    <w:p w:rsidR="00702CE4" w:rsidRPr="00702CE4" w:rsidRDefault="00702CE4" w:rsidP="00702CE4">
      <w:pPr>
        <w:rPr>
          <w:highlight w:val="cyan"/>
          <w:rtl/>
        </w:rPr>
      </w:pPr>
      <w:r w:rsidRPr="00702CE4">
        <w:rPr>
          <w:highlight w:val="cyan"/>
          <w:rtl/>
        </w:rPr>
        <w:t xml:space="preserve">عن عائشة رضي الله عنها أنَّ رجلًا استأذن على النبيِّ صلَّى اللهُ عليهِ وسلَّمَ . فقال " ائذنوا لهُ . فلبئسَ ابنُ العشيرةِ ، أو بئسَ رجلُ العشيرةِ " فلما دخل عليهِ ألانَ لهُ القولَ . قالت عائشةُ : فقلتُ : يا رسولَ اللهِ ! قلتَ لهُ الذي قلتَ . ثم ألنتَ لهُ القولَ ؟ قال " يا عائشةُ إنَّ شرَّ الناسِ منزلةً </w:t>
      </w:r>
      <w:r w:rsidRPr="00702CE4">
        <w:rPr>
          <w:highlight w:val="cyan"/>
          <w:rtl/>
        </w:rPr>
        <w:lastRenderedPageBreak/>
        <w:t>عند اللهِ يومَ القيامةِ ، من ودَعَه ، أو تركَهُ الناسُ اتقاءَ فُحْشِه " . وفي روايةٍ : . مثلَ معناهُ . غيرَ أنَّهُ قال " بئسَ أخو القومِ وابنُ العشيرةِ " صحيح مسلم</w:t>
      </w:r>
    </w:p>
    <w:p w:rsidR="00702CE4" w:rsidRPr="00702CE4" w:rsidRDefault="00702CE4" w:rsidP="00702CE4">
      <w:pPr>
        <w:rPr>
          <w:highlight w:val="cyan"/>
          <w:rtl/>
        </w:rPr>
      </w:pPr>
      <w:r w:rsidRPr="00702CE4">
        <w:rPr>
          <w:rFonts w:hint="cs"/>
          <w:highlight w:val="cyan"/>
          <w:rtl/>
        </w:rPr>
        <w:t>* و</w:t>
      </w:r>
      <w:r w:rsidRPr="00702CE4">
        <w:rPr>
          <w:highlight w:val="cyan"/>
          <w:rtl/>
        </w:rPr>
        <w:t>احتج به البخاري في جواز غيبة أهل الفساد وأهل الريب –</w:t>
      </w:r>
      <w:r w:rsidRPr="00702CE4">
        <w:rPr>
          <w:rFonts w:hint="cs"/>
          <w:highlight w:val="cyan"/>
          <w:rtl/>
        </w:rPr>
        <w:t xml:space="preserve"> أي المعلنون والمفاخرون بذلك. </w:t>
      </w:r>
    </w:p>
    <w:p w:rsidR="00702CE4" w:rsidRPr="00702CE4" w:rsidRDefault="00702CE4" w:rsidP="00702CE4">
      <w:pPr>
        <w:rPr>
          <w:highlight w:val="cyan"/>
          <w:rtl/>
        </w:rPr>
      </w:pPr>
    </w:p>
    <w:p w:rsidR="00702CE4" w:rsidRPr="00702CE4" w:rsidRDefault="00702CE4" w:rsidP="00702CE4">
      <w:pPr>
        <w:rPr>
          <w:highlight w:val="cyan"/>
          <w:rtl/>
        </w:rPr>
      </w:pPr>
      <w:r w:rsidRPr="00702CE4">
        <w:rPr>
          <w:rFonts w:hint="cs"/>
          <w:highlight w:val="cyan"/>
          <w:rtl/>
        </w:rPr>
        <w:t>و</w:t>
      </w:r>
      <w:r w:rsidRPr="00702CE4">
        <w:rPr>
          <w:highlight w:val="cyan"/>
          <w:rtl/>
        </w:rPr>
        <w:t xml:space="preserve">عن عائشة رضي الله عنها قالت : قال رسول الله صلى الله عليه وسلم </w:t>
      </w:r>
      <w:r w:rsidRPr="00702CE4">
        <w:rPr>
          <w:rFonts w:hint="cs"/>
          <w:highlight w:val="cyan"/>
          <w:rtl/>
        </w:rPr>
        <w:t>"</w:t>
      </w:r>
      <w:r w:rsidRPr="00702CE4">
        <w:rPr>
          <w:highlight w:val="cyan"/>
          <w:rtl/>
        </w:rPr>
        <w:t>ما أظنُّ فُلانًا وفلانًا يعرِفانِ من دينِنا شيئًا</w:t>
      </w:r>
      <w:r w:rsidRPr="00702CE4">
        <w:rPr>
          <w:rFonts w:hint="cs"/>
          <w:highlight w:val="cyan"/>
          <w:rtl/>
        </w:rPr>
        <w:t>"</w:t>
      </w:r>
      <w:r w:rsidRPr="00702CE4">
        <w:rPr>
          <w:highlight w:val="cyan"/>
          <w:rtl/>
        </w:rPr>
        <w:t xml:space="preserve"> قالَ اللَّيثُ : كانا رجُلينِ منَ المنافقينَ</w:t>
      </w:r>
      <w:r w:rsidRPr="00702CE4">
        <w:rPr>
          <w:rFonts w:hint="cs"/>
          <w:highlight w:val="cyan"/>
          <w:rtl/>
        </w:rPr>
        <w:t xml:space="preserve">. </w:t>
      </w:r>
      <w:r w:rsidRPr="00702CE4">
        <w:rPr>
          <w:highlight w:val="cyan"/>
          <w:rtl/>
        </w:rPr>
        <w:t xml:space="preserve">رواه البخاري  </w:t>
      </w:r>
    </w:p>
    <w:p w:rsidR="00702CE4" w:rsidRPr="00702CE4" w:rsidRDefault="00702CE4" w:rsidP="00702CE4">
      <w:pPr>
        <w:rPr>
          <w:highlight w:val="cyan"/>
          <w:rtl/>
        </w:rPr>
      </w:pPr>
    </w:p>
    <w:p w:rsidR="00702CE4" w:rsidRPr="00702CE4" w:rsidRDefault="00702CE4" w:rsidP="00702CE4">
      <w:pPr>
        <w:rPr>
          <w:rFonts w:hint="cs"/>
          <w:highlight w:val="cyan"/>
          <w:rtl/>
        </w:rPr>
      </w:pPr>
      <w:r w:rsidRPr="00702CE4">
        <w:rPr>
          <w:highlight w:val="cyan"/>
          <w:rtl/>
        </w:rPr>
        <w:t>وعن فاطمة بنت قيس رضي الله عنها قالت: ( أتيت النبي صلى الله عليه وسلم فقلت</w:t>
      </w:r>
      <w:r w:rsidRPr="00702CE4">
        <w:rPr>
          <w:rFonts w:hint="cs"/>
          <w:highlight w:val="cyan"/>
          <w:rtl/>
        </w:rPr>
        <w:t xml:space="preserve">: إن </w:t>
      </w:r>
      <w:r w:rsidRPr="00702CE4">
        <w:rPr>
          <w:highlight w:val="cyan"/>
          <w:rtl/>
        </w:rPr>
        <w:t>معاويةَ بنَ أبي سفيان، وأبا جَهمٍ خطباني، فقالَ رسولُ اللَّهِ صلَّى اللَّهُ عليْهِ وسلَّم: «أمَّا أبو جَهمٍ، فلا يضَعُ عصاهُ عن عاتقِهِ، وأمَّا معاويةُ فصُعلوكٌ لا مالَ لَه، انْكِحي أسامةَ بنَ زيدٍ» فَكرِهتُه، ثمَّ قال: «انْكحي أسامَةَ» ، فنَكحتُه، فجعلَ اللَّهُ فيهِ خيرًا، واغْتبَطْتُ</w:t>
      </w:r>
      <w:r w:rsidRPr="00702CE4">
        <w:rPr>
          <w:rFonts w:hint="cs"/>
          <w:highlight w:val="cyan"/>
          <w:rtl/>
        </w:rPr>
        <w:t xml:space="preserve"> </w:t>
      </w:r>
      <w:r w:rsidRPr="00702CE4">
        <w:rPr>
          <w:highlight w:val="cyan"/>
        </w:rPr>
        <w:t>]</w:t>
      </w:r>
      <w:r w:rsidRPr="00702CE4">
        <w:rPr>
          <w:highlight w:val="cyan"/>
          <w:rtl/>
        </w:rPr>
        <w:t xml:space="preserve"> به</w:t>
      </w:r>
      <w:r w:rsidRPr="00702CE4">
        <w:rPr>
          <w:highlight w:val="cyan"/>
        </w:rPr>
        <w:t xml:space="preserve">[ </w:t>
      </w:r>
      <w:r w:rsidRPr="00702CE4">
        <w:rPr>
          <w:rFonts w:hint="cs"/>
          <w:highlight w:val="cyan"/>
          <w:rtl/>
        </w:rPr>
        <w:t xml:space="preserve"> رواه مسلم. </w:t>
      </w:r>
      <w:r w:rsidRPr="00702CE4">
        <w:rPr>
          <w:highlight w:val="cyan"/>
          <w:rtl/>
        </w:rPr>
        <w:t xml:space="preserve"> وفي رواية لمسلم:</w:t>
      </w:r>
      <w:r w:rsidRPr="00702CE4">
        <w:rPr>
          <w:rFonts w:hint="cs"/>
          <w:highlight w:val="cyan"/>
          <w:rtl/>
        </w:rPr>
        <w:t xml:space="preserve"> </w:t>
      </w:r>
      <w:r w:rsidRPr="00702CE4">
        <w:rPr>
          <w:highlight w:val="cyan"/>
          <w:rtl/>
        </w:rPr>
        <w:t>( فأما أبو الجهم فضرَّاب للنساء) وهو تفسير لرواية ( لا يضع العصا عن عاتقه ) وقيل معناه كثير الأسفار ]</w:t>
      </w:r>
    </w:p>
    <w:p w:rsidR="00702CE4" w:rsidRPr="00702CE4" w:rsidRDefault="00702CE4" w:rsidP="00702CE4">
      <w:pPr>
        <w:rPr>
          <w:highlight w:val="cyan"/>
          <w:rtl/>
        </w:rPr>
      </w:pPr>
    </w:p>
    <w:p w:rsidR="00702CE4" w:rsidRPr="00702CE4" w:rsidRDefault="00702CE4" w:rsidP="00702CE4">
      <w:pPr>
        <w:rPr>
          <w:highlight w:val="cyan"/>
          <w:rtl/>
        </w:rPr>
      </w:pPr>
      <w:r w:rsidRPr="00702CE4">
        <w:rPr>
          <w:rFonts w:hint="cs"/>
          <w:highlight w:val="cyan"/>
          <w:rtl/>
        </w:rPr>
        <w:t xml:space="preserve">* </w:t>
      </w:r>
      <w:r w:rsidRPr="00702CE4">
        <w:rPr>
          <w:highlight w:val="cyan"/>
          <w:rtl/>
        </w:rPr>
        <w:t xml:space="preserve">قال محمد بن داود الحدائى ، قلت لسفيان بن عيينة : إن هذا يتكلم في القدر – يعنى إبراهيم بن يحيى </w:t>
      </w:r>
      <w:r w:rsidRPr="00702CE4">
        <w:rPr>
          <w:rFonts w:hint="cs"/>
          <w:highlight w:val="cyan"/>
          <w:rtl/>
        </w:rPr>
        <w:t xml:space="preserve">- </w:t>
      </w:r>
      <w:r w:rsidRPr="00702CE4">
        <w:rPr>
          <w:highlight w:val="cyan"/>
          <w:rtl/>
        </w:rPr>
        <w:t xml:space="preserve">فقال سفيان : عرفوا الناس أمره، وسلوا الله لي العافية. ابن الجوزي: تلبيس إبليس ص 83 </w:t>
      </w:r>
    </w:p>
    <w:p w:rsidR="00702CE4" w:rsidRPr="00702CE4" w:rsidRDefault="00702CE4" w:rsidP="00702CE4">
      <w:pPr>
        <w:rPr>
          <w:highlight w:val="cyan"/>
        </w:rPr>
      </w:pPr>
    </w:p>
    <w:p w:rsidR="00702CE4" w:rsidRPr="00702CE4" w:rsidRDefault="00702CE4" w:rsidP="00702CE4">
      <w:pPr>
        <w:rPr>
          <w:highlight w:val="cyan"/>
          <w:rtl/>
        </w:rPr>
      </w:pPr>
      <w:r w:rsidRPr="00702CE4">
        <w:rPr>
          <w:rFonts w:hint="cs"/>
          <w:highlight w:val="cyan"/>
          <w:rtl/>
        </w:rPr>
        <w:t xml:space="preserve">* </w:t>
      </w:r>
      <w:r w:rsidRPr="00702CE4">
        <w:rPr>
          <w:highlight w:val="cyan"/>
          <w:rtl/>
        </w:rPr>
        <w:t>قال الخلال:أخبرني حرب سمعت أحمد يقول: "إذا كان الرجل معلناً بفسقه فليست له غيبة" الآداب الشرعية 1 / 276.</w:t>
      </w:r>
    </w:p>
    <w:p w:rsidR="00702CE4" w:rsidRPr="00702CE4" w:rsidRDefault="00702CE4" w:rsidP="00702CE4">
      <w:pPr>
        <w:rPr>
          <w:highlight w:val="cyan"/>
          <w:rtl/>
        </w:rPr>
      </w:pPr>
      <w:r w:rsidRPr="00702CE4">
        <w:rPr>
          <w:rFonts w:hint="cs"/>
          <w:highlight w:val="cyan"/>
          <w:rtl/>
        </w:rPr>
        <w:t xml:space="preserve">* </w:t>
      </w:r>
      <w:r w:rsidRPr="00702CE4">
        <w:rPr>
          <w:highlight w:val="cyan"/>
          <w:rtl/>
        </w:rPr>
        <w:t>وروي عن الحسن أنه قال : ثلاثة ليست لهم حرمة</w:t>
      </w:r>
      <w:r w:rsidRPr="00702CE4">
        <w:rPr>
          <w:rFonts w:hint="cs"/>
          <w:highlight w:val="cyan"/>
          <w:rtl/>
        </w:rPr>
        <w:t>،</w:t>
      </w:r>
      <w:r w:rsidRPr="00702CE4">
        <w:rPr>
          <w:highlight w:val="cyan"/>
          <w:rtl/>
        </w:rPr>
        <w:t xml:space="preserve"> صاحب الهوى</w:t>
      </w:r>
      <w:r w:rsidRPr="00702CE4">
        <w:rPr>
          <w:rFonts w:hint="cs"/>
          <w:highlight w:val="cyan"/>
          <w:rtl/>
        </w:rPr>
        <w:t>،</w:t>
      </w:r>
      <w:r w:rsidRPr="00702CE4">
        <w:rPr>
          <w:highlight w:val="cyan"/>
          <w:rtl/>
        </w:rPr>
        <w:t xml:space="preserve"> والفاسق المعلن</w:t>
      </w:r>
      <w:r w:rsidRPr="00702CE4">
        <w:rPr>
          <w:rFonts w:hint="cs"/>
          <w:highlight w:val="cyan"/>
          <w:rtl/>
        </w:rPr>
        <w:t>،</w:t>
      </w:r>
      <w:r w:rsidRPr="00702CE4">
        <w:rPr>
          <w:highlight w:val="cyan"/>
          <w:rtl/>
        </w:rPr>
        <w:t xml:space="preserve"> والإمام الجائر ] تفسير القرطبي 16/339</w:t>
      </w:r>
    </w:p>
    <w:p w:rsidR="00702CE4" w:rsidRPr="00702CE4" w:rsidRDefault="00702CE4" w:rsidP="00702CE4">
      <w:pPr>
        <w:rPr>
          <w:highlight w:val="cyan"/>
          <w:rtl/>
        </w:rPr>
      </w:pPr>
    </w:p>
    <w:p w:rsidR="00702CE4" w:rsidRPr="00702CE4" w:rsidRDefault="00702CE4" w:rsidP="00702CE4">
      <w:pPr>
        <w:rPr>
          <w:highlight w:val="cyan"/>
          <w:rtl/>
        </w:rPr>
      </w:pPr>
      <w:r w:rsidRPr="00702CE4">
        <w:rPr>
          <w:rFonts w:hint="cs"/>
          <w:highlight w:val="cyan"/>
          <w:rtl/>
        </w:rPr>
        <w:t>و</w:t>
      </w:r>
      <w:r w:rsidRPr="00702CE4">
        <w:rPr>
          <w:highlight w:val="cyan"/>
          <w:rtl/>
        </w:rPr>
        <w:t>قَوْلُهُ تَعَالَى: {الزَّانِيَةُ وَالزَّانِي} الْآيَةُ</w:t>
      </w:r>
      <w:r w:rsidRPr="00702CE4">
        <w:rPr>
          <w:rFonts w:hint="cs"/>
          <w:highlight w:val="cyan"/>
          <w:rtl/>
        </w:rPr>
        <w:t>.....</w:t>
      </w:r>
      <w:r w:rsidRPr="00702CE4">
        <w:rPr>
          <w:highlight w:val="cyan"/>
          <w:rtl/>
        </w:rPr>
        <w:t xml:space="preserve"> فَأَمَرَ بِعُقُوبَتِهِمَا وَعَذَابِهِمَا بِحُضُورِ طَائِفَةٍ مِنْ الْمُؤْمِنِينَ وَذَلِكَ بِشَهَادَتِهِ عَلَى نَفْسِهِ أَوْ بِشَهَادَةِ الْمُؤْمِنِينَ عَلَيْهِ; لِأَنَّ الْمَعْصِيَةَ إذَا كَانَتْ ظَاهِرَةً كَانَتْ عُقُوبَتُهَا ظَاهِرَةً</w:t>
      </w:r>
      <w:r w:rsidRPr="00702CE4">
        <w:rPr>
          <w:rFonts w:hint="cs"/>
          <w:highlight w:val="cyan"/>
          <w:rtl/>
        </w:rPr>
        <w:t xml:space="preserve"> </w:t>
      </w:r>
      <w:r w:rsidRPr="00702CE4">
        <w:rPr>
          <w:highlight w:val="cyan"/>
          <w:rtl/>
        </w:rPr>
        <w:t xml:space="preserve">كَمَا جَاءَ فِي الْأَثَرِ: </w:t>
      </w:r>
      <w:r w:rsidRPr="00702CE4">
        <w:rPr>
          <w:highlight w:val="cyan"/>
        </w:rPr>
        <w:t>}</w:t>
      </w:r>
      <w:r w:rsidRPr="00702CE4">
        <w:rPr>
          <w:highlight w:val="cyan"/>
          <w:rtl/>
        </w:rPr>
        <w:t>مَنْ أَذْنَبَ سِرًّا فَلْيَتُبْ سِرًّا وَمَنْ أَذْنَبَ عَلَانِيَةً فَلْيَتُبْ عَلَانِيَةً</w:t>
      </w:r>
      <w:r w:rsidRPr="00702CE4">
        <w:rPr>
          <w:highlight w:val="cyan"/>
        </w:rPr>
        <w:t>{</w:t>
      </w:r>
      <w:r w:rsidRPr="00702CE4">
        <w:rPr>
          <w:highlight w:val="cyan"/>
          <w:rtl/>
        </w:rPr>
        <w:t xml:space="preserve"> وَلَيْسَ مِنْ السَّتْرِ الَّذِي يُحِبُّهُ اللَّهُ تَعَالَى - كَمَا فِي الْحَدِيثِ:{مَنْ سَتَرَ مُسْلِمًا سَتَرَهُ اللَّهُ} بَلْ ذَلِكَ إذَا سُتِرَ كَانَ ذَلِكَ إقْرَارًا لِمُنْكَرِ ظَاهِر: وَفِي الْحَدِيثِ {إنَّ الْخَطِيئَةَ إذَا خُفِيَتْ لَمْ تَضُرَّ إلَّا صَاحِبَهَا وَإِذَا أُعْلِنَتْ فَلَمْ تُنْكَرْ ضَرَّتْ الْعَامَّةَ} فَإِذَا أُعْلِنَتْ أُعْلِنَتْ عُقُوبَتُهَا بِحَسَبِ الْعَدْلِ الْمُمْكِنِ</w:t>
      </w:r>
      <w:r w:rsidRPr="00702CE4">
        <w:rPr>
          <w:rFonts w:hint="cs"/>
          <w:highlight w:val="cyan"/>
          <w:rtl/>
        </w:rPr>
        <w:t xml:space="preserve">. </w:t>
      </w:r>
      <w:r w:rsidRPr="00702CE4">
        <w:rPr>
          <w:highlight w:val="cyan"/>
          <w:rtl/>
        </w:rPr>
        <w:t>كَمَا رُوِيَ ذَلِكَ عَنْ الْحَسَنِ الْبَصْرِيِّ وَغَيْرِهِ ; لِأَنَّهُ لَمَّا أَعْلَنَ ذَلِكَ اسْتَحَقَّ عُقُوبَةَ الْمُسْلِمِينَ لَهُ وَأَدْنَى ذَلِكَ أَنْ يُذَمَّ عَلَيْهِ لِيَنْزَجِرَ وَيَكُفَّ النَّاسُ عَنْهُ وَعَنْ مُخَالَطَتِهِ</w:t>
      </w:r>
      <w:r w:rsidRPr="00702CE4">
        <w:rPr>
          <w:rFonts w:hint="cs"/>
          <w:highlight w:val="cyan"/>
          <w:rtl/>
        </w:rPr>
        <w:t>،</w:t>
      </w:r>
      <w:r w:rsidRPr="00702CE4">
        <w:rPr>
          <w:highlight w:val="cyan"/>
          <w:rtl/>
        </w:rPr>
        <w:t xml:space="preserve"> وَلَوْ لَمْ يُذَمَّ وَيُذْكَرْ بِمَا فِيهِ مِنْ الْفُجُورِ وَالْمَعْصِيَةِ أَوْ الْبِدْعَةِ لَاغْتَرَّ بِهِ النَّاسُ</w:t>
      </w:r>
      <w:r w:rsidRPr="00702CE4">
        <w:rPr>
          <w:rFonts w:hint="cs"/>
          <w:highlight w:val="cyan"/>
          <w:rtl/>
        </w:rPr>
        <w:t>،</w:t>
      </w:r>
      <w:r w:rsidRPr="00702CE4">
        <w:rPr>
          <w:highlight w:val="cyan"/>
          <w:rtl/>
        </w:rPr>
        <w:t xml:space="preserve"> وَرُبَّمَا حَمَلَ بَعْضَهُمْ عَلَى أَنْ يَرْتَكِبَ مَا هُوَ عَلَيْهِ وَيَزْدَادَ أَيْضًا هُوَ جُرْأَةً وَفُجُورًا وَمَعَاصِيَ</w:t>
      </w:r>
      <w:r w:rsidRPr="00702CE4">
        <w:rPr>
          <w:rFonts w:hint="cs"/>
          <w:highlight w:val="cyan"/>
          <w:rtl/>
        </w:rPr>
        <w:t>،</w:t>
      </w:r>
      <w:r w:rsidRPr="00702CE4">
        <w:rPr>
          <w:highlight w:val="cyan"/>
          <w:rtl/>
        </w:rPr>
        <w:t xml:space="preserve"> فَإِذَا ذُكِرَ بِمَا فِيهِ انْكَفَّ وَانْكَفَّ غَيْرُهُ عَنْ ذَلِكَ وَعَنْ صُحْبَتِهِ وَمُخَالَطَتِهِ</w:t>
      </w:r>
      <w:r w:rsidRPr="00702CE4">
        <w:rPr>
          <w:rFonts w:hint="cs"/>
          <w:highlight w:val="cyan"/>
          <w:rtl/>
        </w:rPr>
        <w:t>.</w:t>
      </w:r>
      <w:r w:rsidRPr="00702CE4">
        <w:rPr>
          <w:highlight w:val="cyan"/>
          <w:rtl/>
        </w:rPr>
        <w:t xml:space="preserve"> قَالَ الْحَسَنُ الْبَصْرِيّ: {أَتَرْغَبُونَ عَنْ ذِكْرِ الْفَاجِرِ</w:t>
      </w:r>
      <w:r w:rsidRPr="00702CE4">
        <w:rPr>
          <w:rFonts w:hint="cs"/>
          <w:highlight w:val="cyan"/>
          <w:rtl/>
        </w:rPr>
        <w:t>؟</w:t>
      </w:r>
      <w:r w:rsidRPr="00702CE4">
        <w:rPr>
          <w:highlight w:val="cyan"/>
          <w:rtl/>
        </w:rPr>
        <w:t xml:space="preserve"> اُذْكُرُوهُ بِمَا فِيهِ كَيْ يَحْذَرُهُ النَّاسُ}</w:t>
      </w:r>
      <w:r w:rsidRPr="00702CE4">
        <w:rPr>
          <w:highlight w:val="cyan"/>
        </w:rPr>
        <w:t xml:space="preserve"> </w:t>
      </w:r>
      <w:r w:rsidRPr="00702CE4">
        <w:rPr>
          <w:highlight w:val="cyan"/>
          <w:rtl/>
        </w:rPr>
        <w:t>مجموع فتاوى ابن تيمية</w:t>
      </w:r>
      <w:r w:rsidRPr="00702CE4">
        <w:rPr>
          <w:highlight w:val="cyan"/>
        </w:rPr>
        <w:t xml:space="preserve"> </w:t>
      </w:r>
      <w:r w:rsidRPr="00702CE4">
        <w:rPr>
          <w:highlight w:val="cyan"/>
          <w:rtl/>
        </w:rPr>
        <w:t>[ ص: 286 ]</w:t>
      </w:r>
    </w:p>
    <w:p w:rsidR="00702CE4" w:rsidRPr="00C4545B" w:rsidRDefault="00702CE4" w:rsidP="00702CE4">
      <w:r w:rsidRPr="00702CE4">
        <w:rPr>
          <w:rFonts w:hint="cs"/>
          <w:highlight w:val="cyan"/>
          <w:rtl/>
        </w:rPr>
        <w:t>* قلت والحديثان</w:t>
      </w:r>
      <w:r w:rsidRPr="00702CE4">
        <w:rPr>
          <w:highlight w:val="cyan"/>
        </w:rPr>
        <w:t>}</w:t>
      </w:r>
      <w:r w:rsidRPr="00702CE4">
        <w:rPr>
          <w:highlight w:val="cyan"/>
          <w:rtl/>
        </w:rPr>
        <w:t>مَنْ أَذْنَبَ</w:t>
      </w:r>
      <w:r w:rsidRPr="00702CE4">
        <w:rPr>
          <w:highlight w:val="cyan"/>
        </w:rPr>
        <w:t xml:space="preserve">{ </w:t>
      </w:r>
      <w:r w:rsidRPr="00702CE4">
        <w:rPr>
          <w:rFonts w:hint="cs"/>
          <w:highlight w:val="cyan"/>
          <w:rtl/>
        </w:rPr>
        <w:t>و</w:t>
      </w:r>
      <w:r w:rsidRPr="00702CE4">
        <w:rPr>
          <w:highlight w:val="cyan"/>
          <w:rtl/>
        </w:rPr>
        <w:t>{إنَّ الْخَطِيئَةَ</w:t>
      </w:r>
      <w:r w:rsidRPr="00702CE4">
        <w:rPr>
          <w:highlight w:val="cyan"/>
        </w:rPr>
        <w:t>{</w:t>
      </w:r>
      <w:r w:rsidRPr="00702CE4">
        <w:rPr>
          <w:rFonts w:hint="cs"/>
          <w:highlight w:val="cyan"/>
          <w:rtl/>
        </w:rPr>
        <w:t xml:space="preserve"> في صحتهما نظر</w:t>
      </w:r>
      <w:bookmarkStart w:id="0" w:name="_GoBack"/>
      <w:bookmarkEnd w:id="0"/>
    </w:p>
    <w:p w:rsidR="00702CE4" w:rsidRPr="00702CE4" w:rsidRDefault="00702CE4"/>
    <w:sectPr w:rsidR="00702CE4" w:rsidRPr="00702CE4" w:rsidSect="003D5261">
      <w:pgSz w:w="12240" w:h="15840"/>
      <w:pgMar w:top="432" w:right="288" w:bottom="432" w:left="288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61"/>
    <w:rsid w:val="003D5261"/>
    <w:rsid w:val="00702CE4"/>
    <w:rsid w:val="0093751E"/>
    <w:rsid w:val="00D9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FC3B0-4D15-45C8-B1FE-974B1D26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261"/>
    <w:pPr>
      <w:bidi/>
      <w:spacing w:after="0" w:line="240" w:lineRule="auto"/>
    </w:pPr>
    <w:rPr>
      <w:rFonts w:ascii="Traditional Arabic" w:eastAsia="Times New Roman" w:hAnsi="Traditional Arabic" w:cs="Traditional Arabic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3D5261"/>
    <w:pPr>
      <w:keepNext/>
      <w:spacing w:before="240" w:after="60"/>
      <w:outlineLvl w:val="0"/>
    </w:pPr>
    <w:rPr>
      <w:rFonts w:ascii="Arial" w:hAnsi="Arial" w:cs="Arial"/>
      <w:b/>
      <w:bCs/>
      <w:kern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5261"/>
    <w:rPr>
      <w:rFonts w:ascii="Arial" w:eastAsia="Times New Roman" w:hAnsi="Arial" w:cs="Arial"/>
      <w:b/>
      <w:bCs/>
      <w:kern w:val="32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929</Words>
  <Characters>5301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الترغيب في ستر عورات المسلم والترهيب من هتكه والنهي عن تتبع عورات المسلمين</vt:lpstr>
    </vt:vector>
  </TitlesOfParts>
  <Company/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Ma</dc:creator>
  <cp:keywords/>
  <dc:description/>
  <cp:lastModifiedBy>Am Ma</cp:lastModifiedBy>
  <cp:revision>2</cp:revision>
  <dcterms:created xsi:type="dcterms:W3CDTF">2019-01-01T16:39:00Z</dcterms:created>
  <dcterms:modified xsi:type="dcterms:W3CDTF">2019-01-01T16:41:00Z</dcterms:modified>
</cp:coreProperties>
</file>