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D9E" w:rsidRPr="00756CFA" w:rsidRDefault="00351E37" w:rsidP="00010DD1">
      <w:pPr>
        <w:pStyle w:val="Heading1"/>
        <w:rPr>
          <w:highlight w:val="cyan"/>
          <w:rtl/>
        </w:rPr>
      </w:pPr>
      <w:r w:rsidRPr="00756CFA">
        <w:rPr>
          <w:highlight w:val="cyan"/>
          <w:rtl/>
        </w:rPr>
        <w:t>الرقية والأدعية النبوية لجميع الأسقام والأمراض والآلام الجسدية والمعنوية</w:t>
      </w:r>
    </w:p>
    <w:p w:rsidR="004B3D9E" w:rsidRPr="00756CFA" w:rsidRDefault="004B3D9E" w:rsidP="00351E37">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عن أبي سعيد الخدري رضي الله عنه قال: انْطَلَقَ نَفَرٌ مِن أَصْحَابِ النبيِّ صَلَّى اللهُ عليه وسلَّمَ في سَفْرَةٍ سَافَرُوهَا، حتَّى نَزَلُوا علَى حَيٍّ مِن أَحْيَاءِ العَرَبِ، فَاسْتَضَافُوهُمْ فأبَوْا أَنْ يُضَيِّفُوهُمْ، فَلُدِغَ سَيِّدُ ذلكَ الحَيِّ، فَسَعَوْا له بكُلِّ شيءٍ لا يَنْفَعُهُ شيءٌ، فَقالَ بَعْضُهُمْ: لو أَتَيْتُمْ هَؤُلَاءِ الرَّهْطَ الَّذِينَ نَزَلُوا، لَعَلَّهُ أَنْ يَكونَ عِنْدَ بَعْضِهِمْ شيءٌ، فأتَوْهُمْ، فَقالوا: يا أَيُّهَا الرَّهْطُ إنَّ سَيِّدَنَا لُدِغَ، وَسَعَيْنَا له بكُلِّ شيءٍ لا يَنْفَعُهُ، فَهلْ عِنْدَ أَحَدٍ مِنكُم مِن شيءٍ؟ فَقالَ بَعْضُهُمْ: نَعَمْ، وَاللَّهِ إنِّي لَأَرْقِي، وَلَكِنْ وَاللَّهِ لَقَدِ اسْتَضَفْنَاكُمْ فَلَمْ تُضَيِّفُونَا، فَما أَنَا برَاقٍ لَكُمْ حتَّى تَجْعَلُوا لَنَا جُعْلًا، فَصَالَحُوهُمْ علَى قَطِيعٍ مِنَ الغَنَمِ، فَانْطَلَقَ يَتْفِلُ عليه، وَيَقْرَأُ: الحَمْدُ لِلَّهِ رَبِّ العَالَمِينَ فَكَأنَّما نُشِطَ مِن عِقَالٍ، فَانْطَلَقَ يَمْشِي وَما به قَلَبَةٌ، قالَ: فأوْفَوْهُمْ جُعْلَهُمُ الذي صَالَحُوهُمْ عليه، فَقالَ بَعْضُهُمْ: اقْسِمُوا، فَقالَ الذي رَقَى: لا تَفْعَلُوا حتَّى نَأْتِيَ النبيَّ صَلَّى اللهُ عليه وسلَّمَ فَنَذْكُرَ له الذي كَانَ، فَنَنْظُرَ ما يَأْمُرُنَا، فَقَدِمُوا علَى رَسولِ اللَّهِ صَلَّى اللهُ عليه وسلَّمَ فَذَكَرُوا له، فَقالَ: وَما يُدْرِيكَ أنَّهَا رُقْيَةٌ، ثُمَّ قالَ: قدْ أَصَبْتُمْ، اقْسِمُوا، وَاضْرِبُوا لي معكُمْ سَهْمًا فَضَحِكَ رَسولُ اللَّهِ صَلَّى اللهُ عليه وسلَّمَ.</w:t>
      </w:r>
      <w:r w:rsidR="009769F6" w:rsidRPr="00756CFA">
        <w:rPr>
          <w:rFonts w:ascii="Traditional Arabic" w:hAnsi="Traditional Arabic" w:cs="Traditional Arabic"/>
          <w:sz w:val="32"/>
          <w:szCs w:val="32"/>
          <w:highlight w:val="cyan"/>
          <w:rtl/>
        </w:rPr>
        <w:t xml:space="preserve"> رواه البخاري </w:t>
      </w:r>
    </w:p>
    <w:p w:rsidR="004B3D9E" w:rsidRPr="00756CFA" w:rsidRDefault="004B3D9E" w:rsidP="00351E37">
      <w:pPr>
        <w:rPr>
          <w:rFonts w:ascii="Traditional Arabic" w:hAnsi="Traditional Arabic" w:cs="Traditional Arabic"/>
          <w:sz w:val="32"/>
          <w:szCs w:val="32"/>
          <w:highlight w:val="cyan"/>
        </w:rPr>
      </w:pPr>
    </w:p>
    <w:p w:rsidR="0023637F" w:rsidRPr="00756CFA" w:rsidRDefault="0023637F" w:rsidP="00351E37">
      <w:pPr>
        <w:rPr>
          <w:rFonts w:ascii="Traditional Arabic" w:hAnsi="Traditional Arabic" w:cs="Traditional Arabic"/>
          <w:sz w:val="32"/>
          <w:szCs w:val="32"/>
          <w:highlight w:val="cyan"/>
        </w:rPr>
      </w:pPr>
      <w:r w:rsidRPr="00756CFA">
        <w:rPr>
          <w:rFonts w:ascii="Traditional Arabic" w:hAnsi="Traditional Arabic" w:cs="Traditional Arabic"/>
          <w:sz w:val="32"/>
          <w:szCs w:val="32"/>
          <w:highlight w:val="cyan"/>
        </w:rPr>
        <w:t xml:space="preserve"> </w:t>
      </w:r>
      <w:r w:rsidRPr="00756CFA">
        <w:rPr>
          <w:rFonts w:ascii="Traditional Arabic" w:hAnsi="Traditional Arabic" w:cs="Traditional Arabic"/>
          <w:sz w:val="32"/>
          <w:szCs w:val="32"/>
          <w:highlight w:val="cyan"/>
          <w:rtl/>
        </w:rPr>
        <w:t xml:space="preserve">قال ابن القيم : " ولقد مر بي وقت بمكة سقمت فيه ، وفقدت الطبيب والدواء ، فكنت أتعالج بها ، آخذ شربة </w:t>
      </w:r>
      <w:r w:rsidR="00061CA8" w:rsidRPr="00756CFA">
        <w:rPr>
          <w:rFonts w:ascii="Traditional Arabic" w:hAnsi="Traditional Arabic" w:cs="Traditional Arabic"/>
          <w:sz w:val="32"/>
          <w:szCs w:val="32"/>
          <w:highlight w:val="cyan"/>
          <w:rtl/>
        </w:rPr>
        <w:t>من ماء زمزم وأقرؤها عليها مرارا</w:t>
      </w:r>
      <w:r w:rsidRPr="00756CFA">
        <w:rPr>
          <w:rFonts w:ascii="Traditional Arabic" w:hAnsi="Traditional Arabic" w:cs="Traditional Arabic"/>
          <w:sz w:val="32"/>
          <w:szCs w:val="32"/>
          <w:highlight w:val="cyan"/>
          <w:rtl/>
        </w:rPr>
        <w:t>، ثم أشربه ، فوجدت بذلك البرء التام ، ثم صرت أعتمد ذلك عند كثير من الأوجاع ، فأنتفع بها غاية الانتفاع " انتهى . "زاد المعاد</w:t>
      </w:r>
      <w:r w:rsidRPr="00756CFA">
        <w:rPr>
          <w:rFonts w:ascii="Traditional Arabic" w:hAnsi="Traditional Arabic" w:cs="Traditional Arabic"/>
          <w:sz w:val="32"/>
          <w:szCs w:val="32"/>
          <w:highlight w:val="cyan"/>
        </w:rPr>
        <w:t>" (</w:t>
      </w:r>
      <w:r w:rsidRPr="00756CFA">
        <w:rPr>
          <w:rFonts w:ascii="Traditional Arabic" w:hAnsi="Traditional Arabic" w:cs="Traditional Arabic"/>
          <w:sz w:val="32"/>
          <w:szCs w:val="32"/>
          <w:highlight w:val="cyan"/>
          <w:rtl/>
        </w:rPr>
        <w:t>4/164</w:t>
      </w:r>
    </w:p>
    <w:p w:rsidR="0023637F" w:rsidRPr="00756CFA" w:rsidRDefault="0023637F" w:rsidP="00351E37">
      <w:pPr>
        <w:rPr>
          <w:rFonts w:ascii="Traditional Arabic" w:hAnsi="Traditional Arabic" w:cs="Traditional Arabic"/>
          <w:sz w:val="32"/>
          <w:szCs w:val="32"/>
          <w:highlight w:val="cyan"/>
        </w:rPr>
      </w:pPr>
    </w:p>
    <w:p w:rsidR="0023637F" w:rsidRPr="00756CFA" w:rsidRDefault="0023637F" w:rsidP="00351E37">
      <w:pPr>
        <w:rPr>
          <w:rFonts w:ascii="Traditional Arabic" w:hAnsi="Traditional Arabic" w:cs="Traditional Arabic"/>
          <w:sz w:val="32"/>
          <w:szCs w:val="32"/>
          <w:highlight w:val="cyan"/>
        </w:rPr>
      </w:pPr>
      <w:r w:rsidRPr="00756CFA">
        <w:rPr>
          <w:rFonts w:ascii="Traditional Arabic" w:hAnsi="Traditional Arabic" w:cs="Traditional Arabic"/>
          <w:sz w:val="32"/>
          <w:szCs w:val="32"/>
          <w:highlight w:val="cyan"/>
          <w:rtl/>
        </w:rPr>
        <w:t xml:space="preserve">وَعَن عَائِشَةَ رَضِيَ اللهُ عَنهَا قَالَت : كَانَ رَسُولُ اللّهِ صَلَّى اللّهُ عَلَيهِ وَسَلَّمَ إِذَا مَرِضَ أَحَدٌ مِن أَهلِهِ نَفَثَ عَلَيهِ بِالمُعَوِّذاتِ ، فَلَمَّا مَرِضَ مَرَضَه الذي مَاتَ فِيهِ ، جَعَلتُ أَنفُثُ عَلَيهِ وَأَمسَحُ بِيَدِ نَفسِهِ ، لِأَنَّهَا كَانَت أَعظَمَ بَرَكَةً مِن يَدِي . رواه البخاري (5735) ومسلم </w:t>
      </w:r>
    </w:p>
    <w:p w:rsidR="0023637F" w:rsidRPr="00756CFA" w:rsidRDefault="0023637F" w:rsidP="00351E37">
      <w:pPr>
        <w:rPr>
          <w:rFonts w:ascii="Traditional Arabic" w:hAnsi="Traditional Arabic" w:cs="Traditional Arabic"/>
          <w:sz w:val="32"/>
          <w:szCs w:val="32"/>
          <w:highlight w:val="cyan"/>
        </w:rPr>
      </w:pPr>
    </w:p>
    <w:p w:rsidR="0023637F" w:rsidRPr="00756CFA" w:rsidRDefault="0023637F" w:rsidP="00351E37">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وَعَن عُثمَانَ بنِ أَبِي العاصِ الثَّقَفِيِّ أَنَّه شَكَا إِلَى رَسُولِ اللهِ صَلَّى اللّهُ عَلَيهِ وَسَلَّم وَجَعًا يَجِدُهُ فِي جَسَدِهِ مُنذ</w:t>
      </w:r>
      <w:r w:rsidR="009769F6" w:rsidRPr="00756CFA">
        <w:rPr>
          <w:rFonts w:ascii="Traditional Arabic" w:hAnsi="Traditional Arabic" w:cs="Traditional Arabic"/>
          <w:sz w:val="32"/>
          <w:szCs w:val="32"/>
          <w:highlight w:val="cyan"/>
          <w:rtl/>
        </w:rPr>
        <w:t xml:space="preserve">ُ </w:t>
      </w:r>
      <w:r w:rsidRPr="00756CFA">
        <w:rPr>
          <w:rFonts w:ascii="Traditional Arabic" w:hAnsi="Traditional Arabic" w:cs="Traditional Arabic"/>
          <w:sz w:val="32"/>
          <w:szCs w:val="32"/>
          <w:highlight w:val="cyan"/>
          <w:rtl/>
        </w:rPr>
        <w:t>أَسلَمَ ، فَقَالَ لَهُ رَسُولُ اللهِ صَلّ</w:t>
      </w:r>
      <w:r w:rsidR="005F2DED" w:rsidRPr="00756CFA">
        <w:rPr>
          <w:rFonts w:ascii="Traditional Arabic" w:hAnsi="Traditional Arabic" w:cs="Traditional Arabic"/>
          <w:sz w:val="32"/>
          <w:szCs w:val="32"/>
          <w:highlight w:val="cyan"/>
          <w:rtl/>
        </w:rPr>
        <w:t>َى اللّهُ عَلَيهِ وَسَلَّمَ : (</w:t>
      </w:r>
      <w:r w:rsidRPr="00756CFA">
        <w:rPr>
          <w:rFonts w:ascii="Traditional Arabic" w:hAnsi="Traditional Arabic" w:cs="Traditional Arabic"/>
          <w:sz w:val="32"/>
          <w:szCs w:val="32"/>
          <w:highlight w:val="cyan"/>
          <w:rtl/>
        </w:rPr>
        <w:t xml:space="preserve">ضَع يَدَكَ عَلَى الذِي تَأَلَّم مِن جَسَدِكَ ، وَقُل : " </w:t>
      </w:r>
      <w:r w:rsidRPr="00756CFA">
        <w:rPr>
          <w:rFonts w:ascii="Traditional Arabic" w:hAnsi="Traditional Arabic" w:cs="Traditional Arabic"/>
          <w:sz w:val="32"/>
          <w:szCs w:val="32"/>
          <w:highlight w:val="cyan"/>
          <w:u w:val="single"/>
          <w:rtl/>
        </w:rPr>
        <w:t>بِاسمِ اللهِ " ثلاثًا ، وَقُل سَبعَ مَرَّاتٍ : " أَعُوذُ بِاللهِ وَقُدرَتِهِ مِن</w:t>
      </w:r>
      <w:r w:rsidR="005F2DED" w:rsidRPr="00756CFA">
        <w:rPr>
          <w:rFonts w:ascii="Traditional Arabic" w:hAnsi="Traditional Arabic" w:cs="Traditional Arabic"/>
          <w:sz w:val="32"/>
          <w:szCs w:val="32"/>
          <w:highlight w:val="cyan"/>
          <w:u w:val="single"/>
          <w:rtl/>
        </w:rPr>
        <w:t xml:space="preserve"> شَرِّ مَا أَجِدُ وَأُحَاذِرُ</w:t>
      </w:r>
      <w:r w:rsidRPr="00756CFA">
        <w:rPr>
          <w:rFonts w:ascii="Traditional Arabic" w:hAnsi="Traditional Arabic" w:cs="Traditional Arabic"/>
          <w:sz w:val="32"/>
          <w:szCs w:val="32"/>
          <w:highlight w:val="cyan"/>
          <w:rtl/>
        </w:rPr>
        <w:t>) رواه مسلم</w:t>
      </w:r>
      <w:r w:rsidRPr="00756CFA">
        <w:rPr>
          <w:rFonts w:ascii="Traditional Arabic" w:hAnsi="Traditional Arabic" w:cs="Traditional Arabic"/>
          <w:sz w:val="32"/>
          <w:szCs w:val="32"/>
          <w:highlight w:val="cyan"/>
        </w:rPr>
        <w:t xml:space="preserve"> </w:t>
      </w:r>
    </w:p>
    <w:p w:rsidR="0023637F" w:rsidRPr="00756CFA" w:rsidRDefault="0023637F" w:rsidP="00351E37">
      <w:pPr>
        <w:rPr>
          <w:rFonts w:ascii="Traditional Arabic" w:hAnsi="Traditional Arabic" w:cs="Traditional Arabic"/>
          <w:sz w:val="32"/>
          <w:szCs w:val="32"/>
          <w:highlight w:val="cyan"/>
        </w:rPr>
      </w:pPr>
    </w:p>
    <w:p w:rsidR="0023637F" w:rsidRPr="00756CFA" w:rsidRDefault="0023637F" w:rsidP="00351E37">
      <w:pPr>
        <w:rPr>
          <w:rFonts w:ascii="Traditional Arabic" w:hAnsi="Traditional Arabic" w:cs="Traditional Arabic"/>
          <w:sz w:val="32"/>
          <w:szCs w:val="32"/>
          <w:highlight w:val="cyan"/>
        </w:rPr>
      </w:pPr>
      <w:r w:rsidRPr="00756CFA">
        <w:rPr>
          <w:rFonts w:ascii="Traditional Arabic" w:hAnsi="Traditional Arabic" w:cs="Traditional Arabic"/>
          <w:sz w:val="32"/>
          <w:szCs w:val="32"/>
          <w:highlight w:val="cyan"/>
          <w:rtl/>
        </w:rPr>
        <w:t xml:space="preserve">وَعَن أَبِي الدَّردَاءِ رَضِيَ الَّلهُ عَنهُ قَالَ : سَمِعتُ رَسُولَ الَّلهِ صَلَّى الّله عَلَيهِ وَسَلَّمَ يَقُولُ : ( مَنِ اشتَكَى مِنكُم شَيئًا أَو اشتَكَاهُ أَخٌ لَهُ فَليَقُلْ </w:t>
      </w:r>
      <w:r w:rsidRPr="00756CFA">
        <w:rPr>
          <w:rFonts w:ascii="Traditional Arabic" w:hAnsi="Traditional Arabic" w:cs="Traditional Arabic"/>
          <w:sz w:val="32"/>
          <w:szCs w:val="32"/>
          <w:highlight w:val="cyan"/>
          <w:u w:val="single"/>
          <w:rtl/>
        </w:rPr>
        <w:t>: رَبّنَا الَّلهُ الذِي فِي السَّمَاءِ ، تَقَدَّسَ اسمُكَ ، أَمرُكَ فِي السَّمَاءِ وَالأَرْضِ ، كَمَا رَحمَتُكَ فِي السَّمَاءِ فَاجْعَلْ رَحْمَتَكَ فِي الأَرْضِ ، اغفِر لَنَا حَوْبَنَا وَخَطَايَانَا ، أَنتَ رَبُّ الطَّيِّبِينَ ، أَنزِلْ رَحْمَةً مِن رَحمَتِكَ ، وَشِفَاءً مِن شِفَائِكَ عَلَى هَذَا الوَجَعِ</w:t>
      </w:r>
      <w:r w:rsidRPr="00756CFA">
        <w:rPr>
          <w:rFonts w:ascii="Traditional Arabic" w:hAnsi="Traditional Arabic" w:cs="Traditional Arabic"/>
          <w:sz w:val="32"/>
          <w:szCs w:val="32"/>
          <w:highlight w:val="cyan"/>
          <w:rtl/>
        </w:rPr>
        <w:t xml:space="preserve"> ، فَيَبرَأ ) رواه أبو داود (3892) وصححه الحاكم في "المستدرك" (4/243) </w:t>
      </w:r>
    </w:p>
    <w:p w:rsidR="0023637F" w:rsidRPr="00756CFA" w:rsidRDefault="0023637F" w:rsidP="00351E37">
      <w:pPr>
        <w:rPr>
          <w:rFonts w:ascii="Traditional Arabic" w:hAnsi="Traditional Arabic" w:cs="Traditional Arabic"/>
          <w:sz w:val="32"/>
          <w:szCs w:val="32"/>
          <w:highlight w:val="cyan"/>
        </w:rPr>
      </w:pPr>
      <w:r w:rsidRPr="00756CFA">
        <w:rPr>
          <w:rFonts w:ascii="Traditional Arabic" w:hAnsi="Traditional Arabic" w:cs="Traditional Arabic"/>
          <w:sz w:val="32"/>
          <w:szCs w:val="32"/>
          <w:highlight w:val="cyan"/>
          <w:rtl/>
        </w:rPr>
        <w:t xml:space="preserve">وَعَن ابنِ عَبَّاسٍ رَضِيَ الَّلهُ عَنهُمَا عَنِ النَّبِيِّ صَلَّى الَّلهُ عَلَيهِ وَسَلَّمَ قَالَ : ( مَن عَادَ مَرِيضًا لَم يَحضُرْ أَجَلُهُ فَقَالَ عِندَهُ سَبعَ مِرَارٍ </w:t>
      </w:r>
      <w:r w:rsidRPr="00756CFA">
        <w:rPr>
          <w:rFonts w:ascii="Traditional Arabic" w:hAnsi="Traditional Arabic" w:cs="Traditional Arabic"/>
          <w:sz w:val="32"/>
          <w:szCs w:val="32"/>
          <w:highlight w:val="cyan"/>
          <w:u w:val="single"/>
          <w:rtl/>
        </w:rPr>
        <w:t xml:space="preserve">: أَسأَلُ الَّلهَ العَظِيمَ رَبَّ العَرشِ العَظِيمِ أَن يَشفِيَكَ ، إِلَّا عَافَاهُ الَّلهُ مِن ذَلِكَ المَرَضِ </w:t>
      </w:r>
      <w:r w:rsidRPr="00756CFA">
        <w:rPr>
          <w:rFonts w:ascii="Traditional Arabic" w:hAnsi="Traditional Arabic" w:cs="Traditional Arabic"/>
          <w:sz w:val="32"/>
          <w:szCs w:val="32"/>
          <w:highlight w:val="cyan"/>
          <w:rtl/>
        </w:rPr>
        <w:t>) رواه أبو داود (3106) وصححه النووي في "الأذكار" (ص/180) والألباني في "صحيح أبي داود</w:t>
      </w:r>
      <w:r w:rsidRPr="00756CFA">
        <w:rPr>
          <w:rFonts w:ascii="Traditional Arabic" w:hAnsi="Traditional Arabic" w:cs="Traditional Arabic"/>
          <w:sz w:val="32"/>
          <w:szCs w:val="32"/>
          <w:highlight w:val="cyan"/>
        </w:rPr>
        <w:t>" .</w:t>
      </w:r>
    </w:p>
    <w:p w:rsidR="0023637F" w:rsidRPr="00756CFA" w:rsidRDefault="0023637F" w:rsidP="00351E37">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قال ابن القيم : " فإن الرقية تخرج من قلب الراقي وفمه ، فإذا صاحبها شيء من أجزاء باطنه من الريق والهواء والنفس ، كانت أتم تأثيرًا ، وأقوى فعلا ونفوذا " انتهى . "زاد المعاد</w:t>
      </w:r>
      <w:r w:rsidRPr="00756CFA">
        <w:rPr>
          <w:rFonts w:ascii="Traditional Arabic" w:hAnsi="Traditional Arabic" w:cs="Traditional Arabic"/>
          <w:sz w:val="32"/>
          <w:szCs w:val="32"/>
          <w:highlight w:val="cyan"/>
        </w:rPr>
        <w:t>" (</w:t>
      </w:r>
      <w:r w:rsidRPr="00756CFA">
        <w:rPr>
          <w:rFonts w:ascii="Traditional Arabic" w:hAnsi="Traditional Arabic" w:cs="Traditional Arabic"/>
          <w:sz w:val="32"/>
          <w:szCs w:val="32"/>
          <w:highlight w:val="cyan"/>
          <w:rtl/>
        </w:rPr>
        <w:t>4/164</w:t>
      </w:r>
      <w:r w:rsidRPr="00756CFA">
        <w:rPr>
          <w:rFonts w:ascii="Traditional Arabic" w:hAnsi="Traditional Arabic" w:cs="Traditional Arabic"/>
          <w:sz w:val="32"/>
          <w:szCs w:val="32"/>
          <w:highlight w:val="cyan"/>
        </w:rPr>
        <w:t xml:space="preserve"> </w:t>
      </w:r>
    </w:p>
    <w:p w:rsidR="001A626F" w:rsidRPr="00756CFA" w:rsidRDefault="001A626F" w:rsidP="00351E37">
      <w:pPr>
        <w:rPr>
          <w:rFonts w:ascii="Traditional Arabic" w:hAnsi="Traditional Arabic" w:cs="Traditional Arabic"/>
          <w:sz w:val="32"/>
          <w:szCs w:val="32"/>
          <w:highlight w:val="cyan"/>
          <w:rtl/>
        </w:rPr>
      </w:pPr>
    </w:p>
    <w:p w:rsidR="002916B2" w:rsidRPr="00756CFA" w:rsidRDefault="002916B2" w:rsidP="00351E37">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lastRenderedPageBreak/>
        <w:t>إِذَا اشْ</w:t>
      </w:r>
      <w:r w:rsidR="00693AE5" w:rsidRPr="00756CFA">
        <w:rPr>
          <w:rFonts w:ascii="Traditional Arabic" w:hAnsi="Traditional Arabic" w:cs="Traditional Arabic"/>
          <w:sz w:val="32"/>
          <w:szCs w:val="32"/>
          <w:highlight w:val="cyan"/>
          <w:rtl/>
        </w:rPr>
        <w:t xml:space="preserve">تَكَى الْإِنْسَانُ </w:t>
      </w:r>
      <w:r w:rsidRPr="00756CFA">
        <w:rPr>
          <w:rFonts w:ascii="Traditional Arabic" w:hAnsi="Traditional Arabic" w:cs="Traditional Arabic"/>
          <w:sz w:val="32"/>
          <w:szCs w:val="32"/>
          <w:highlight w:val="cyan"/>
          <w:rtl/>
        </w:rPr>
        <w:t>أَوْ كَا</w:t>
      </w:r>
      <w:r w:rsidR="00693AE5" w:rsidRPr="00756CFA">
        <w:rPr>
          <w:rFonts w:ascii="Traditional Arabic" w:hAnsi="Traditional Arabic" w:cs="Traditional Arabic"/>
          <w:sz w:val="32"/>
          <w:szCs w:val="32"/>
          <w:highlight w:val="cyan"/>
          <w:rtl/>
        </w:rPr>
        <w:t>نَتْ بِهِ قَرْحَةٌ أَوْ جُرْحٌ قَالَ بِأُصْبُعِهِ</w:t>
      </w:r>
      <w:r w:rsidRPr="00756CFA">
        <w:rPr>
          <w:rFonts w:ascii="Traditional Arabic" w:hAnsi="Traditional Arabic" w:cs="Traditional Arabic"/>
          <w:sz w:val="32"/>
          <w:szCs w:val="32"/>
          <w:highlight w:val="cyan"/>
          <w:rtl/>
        </w:rPr>
        <w:t>: هَكَذَا وَوَضَعَ سُفْيَانُ سَبَّابَتَهُ بِالْأَر</w:t>
      </w:r>
      <w:r w:rsidR="00693AE5" w:rsidRPr="00756CFA">
        <w:rPr>
          <w:rFonts w:ascii="Traditional Arabic" w:hAnsi="Traditional Arabic" w:cs="Traditional Arabic"/>
          <w:sz w:val="32"/>
          <w:szCs w:val="32"/>
          <w:highlight w:val="cyan"/>
          <w:rtl/>
        </w:rPr>
        <w:t>ْضِ</w:t>
      </w:r>
      <w:r w:rsidR="00BF5C4F" w:rsidRPr="00756CFA">
        <w:rPr>
          <w:rFonts w:ascii="Traditional Arabic" w:hAnsi="Traditional Arabic" w:cs="Traditional Arabic"/>
          <w:sz w:val="32"/>
          <w:szCs w:val="32"/>
          <w:highlight w:val="cyan"/>
          <w:rtl/>
        </w:rPr>
        <w:t>، ثُمَّ رَفَعَهَا ، وَقَالَ</w:t>
      </w:r>
      <w:r w:rsidRPr="00756CFA">
        <w:rPr>
          <w:rFonts w:ascii="Traditional Arabic" w:hAnsi="Traditional Arabic" w:cs="Traditional Arabic"/>
          <w:sz w:val="32"/>
          <w:szCs w:val="32"/>
          <w:highlight w:val="cyan"/>
          <w:rtl/>
        </w:rPr>
        <w:t>: "</w:t>
      </w:r>
      <w:r w:rsidRPr="00756CFA">
        <w:rPr>
          <w:rFonts w:ascii="Traditional Arabic" w:hAnsi="Traditional Arabic" w:cs="Traditional Arabic"/>
          <w:sz w:val="32"/>
          <w:szCs w:val="32"/>
          <w:highlight w:val="cyan"/>
          <w:u w:val="single"/>
          <w:rtl/>
        </w:rPr>
        <w:t>بِسْمِ اللَّهِ تُرْبَةُ أَرْضِنَا بِرِيقَةِ بَعْضِنَا يُشْفَى سَقِيمُنَا بِإِذْنِ رَبِّنَا</w:t>
      </w:r>
      <w:r w:rsidRPr="00756CFA">
        <w:rPr>
          <w:rFonts w:ascii="Traditional Arabic" w:hAnsi="Traditional Arabic" w:cs="Traditional Arabic"/>
          <w:sz w:val="32"/>
          <w:szCs w:val="32"/>
          <w:highlight w:val="cyan"/>
          <w:rtl/>
        </w:rPr>
        <w:t xml:space="preserve">) متفق عليه </w:t>
      </w:r>
    </w:p>
    <w:p w:rsidR="00BF5C4F" w:rsidRPr="00756CFA" w:rsidRDefault="00BF5C4F" w:rsidP="00351E37">
      <w:pPr>
        <w:rPr>
          <w:rFonts w:ascii="Traditional Arabic" w:hAnsi="Traditional Arabic" w:cs="Traditional Arabic"/>
          <w:sz w:val="32"/>
          <w:szCs w:val="32"/>
          <w:highlight w:val="cyan"/>
          <w:rtl/>
        </w:rPr>
      </w:pPr>
    </w:p>
    <w:p w:rsidR="002916B2" w:rsidRPr="00756CFA" w:rsidRDefault="002916B2" w:rsidP="00351E37">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 xml:space="preserve">وَعن عَائِشَةَ رَضِيَ اللَّهُ عَنْهَا أَنَّ النَّبِيَّ صَلَّى اللَّهُ عَلَيْهِ وَسَلَّمَ كَانَ يَعُودُ بَعْضَ أَهْلِهِ يَمْسَحُ بِيَدِهِ الْيُمْنَى وَيَقُولُ : " </w:t>
      </w:r>
      <w:r w:rsidRPr="00756CFA">
        <w:rPr>
          <w:rFonts w:ascii="Traditional Arabic" w:hAnsi="Traditional Arabic" w:cs="Traditional Arabic"/>
          <w:sz w:val="32"/>
          <w:szCs w:val="32"/>
          <w:highlight w:val="cyan"/>
          <w:u w:val="single"/>
          <w:rtl/>
        </w:rPr>
        <w:t xml:space="preserve">اللَّهُمَّ رَبَّ النَّاسِ أَذْهِبِ الْبَاسَ وَاشْفِ أَنْتَ الشَّافِي لَا شِفَاءَ إِلَّا شِفَاؤُكَ شِفَاءً لَا يُغَادِرُ سَقَمًا </w:t>
      </w:r>
      <w:r w:rsidRPr="00756CFA">
        <w:rPr>
          <w:rFonts w:ascii="Traditional Arabic" w:hAnsi="Traditional Arabic" w:cs="Traditional Arabic"/>
          <w:sz w:val="32"/>
          <w:szCs w:val="32"/>
          <w:highlight w:val="cyan"/>
          <w:rtl/>
        </w:rPr>
        <w:t xml:space="preserve">" البخاري </w:t>
      </w:r>
    </w:p>
    <w:p w:rsidR="00066309" w:rsidRPr="00756CFA" w:rsidRDefault="00066309" w:rsidP="00351E37">
      <w:pPr>
        <w:rPr>
          <w:rFonts w:ascii="Traditional Arabic" w:hAnsi="Traditional Arabic" w:cs="Traditional Arabic"/>
          <w:sz w:val="32"/>
          <w:szCs w:val="32"/>
          <w:highlight w:val="cyan"/>
          <w:rtl/>
        </w:rPr>
      </w:pPr>
    </w:p>
    <w:p w:rsidR="008000EC" w:rsidRPr="00756CFA" w:rsidRDefault="008000EC" w:rsidP="00351E37">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w:t>
      </w:r>
      <w:r w:rsidR="00EA54B7" w:rsidRPr="00756CFA">
        <w:rPr>
          <w:rFonts w:ascii="Traditional Arabic" w:hAnsi="Traditional Arabic" w:cs="Traditional Arabic"/>
          <w:sz w:val="32"/>
          <w:szCs w:val="32"/>
          <w:highlight w:val="cyan"/>
          <w:rtl/>
        </w:rPr>
        <w:t xml:space="preserve"> أنَّ رَسولَ اللَّهِ صَلَّى اللهُ عليه وسلَّمَ كانَ يَرْقِي يقولُ: </w:t>
      </w:r>
      <w:r w:rsidR="00EA54B7" w:rsidRPr="00756CFA">
        <w:rPr>
          <w:rFonts w:ascii="Traditional Arabic" w:hAnsi="Traditional Arabic" w:cs="Traditional Arabic"/>
          <w:sz w:val="32"/>
          <w:szCs w:val="32"/>
          <w:highlight w:val="cyan"/>
          <w:u w:val="single"/>
          <w:rtl/>
        </w:rPr>
        <w:t>امْسَحِ البَاسَ رَبَّ النَّاسِ، بيَدِكَ الشِّفَاءُ، لا كَاشِفَ له إلَّا أنْتَ.</w:t>
      </w:r>
      <w:r w:rsidR="00EA54B7" w:rsidRPr="00756CFA">
        <w:rPr>
          <w:rFonts w:ascii="Traditional Arabic" w:hAnsi="Traditional Arabic" w:cs="Traditional Arabic"/>
          <w:sz w:val="32"/>
          <w:szCs w:val="32"/>
          <w:highlight w:val="cyan"/>
          <w:rtl/>
        </w:rPr>
        <w:t xml:space="preserve"> </w:t>
      </w:r>
      <w:r w:rsidRPr="00756CFA">
        <w:rPr>
          <w:rFonts w:ascii="Traditional Arabic" w:hAnsi="Traditional Arabic" w:cs="Traditional Arabic"/>
          <w:sz w:val="32"/>
          <w:szCs w:val="32"/>
          <w:highlight w:val="cyan"/>
          <w:rtl/>
        </w:rPr>
        <w:t>». [رواه البخاري ومسلم]</w:t>
      </w:r>
    </w:p>
    <w:p w:rsidR="00F305FE" w:rsidRPr="00756CFA" w:rsidRDefault="00F305FE" w:rsidP="00351E37">
      <w:pPr>
        <w:rPr>
          <w:rFonts w:ascii="Traditional Arabic" w:hAnsi="Traditional Arabic" w:cs="Traditional Arabic"/>
          <w:sz w:val="32"/>
          <w:szCs w:val="32"/>
          <w:highlight w:val="cyan"/>
          <w:rtl/>
        </w:rPr>
      </w:pPr>
    </w:p>
    <w:p w:rsidR="008000EC" w:rsidRPr="00756CFA" w:rsidRDefault="00F305FE" w:rsidP="00351E37">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 xml:space="preserve">(كان رسولُ اللهِ صلَّى اللهُ عليهِ وسلَّمَ يُعلِّمُنا مِن الحمَّى والأوجاعِ </w:t>
      </w:r>
      <w:r w:rsidRPr="00756CFA">
        <w:rPr>
          <w:rFonts w:ascii="Traditional Arabic" w:hAnsi="Traditional Arabic" w:cs="Traditional Arabic"/>
          <w:sz w:val="32"/>
          <w:szCs w:val="32"/>
          <w:highlight w:val="cyan"/>
          <w:u w:val="single"/>
          <w:rtl/>
        </w:rPr>
        <w:t>"بِسمِ اللهِ الكَبيرِ أعوذُ باللهِ العظيمِ من شرِّ عرقٍ نعَّارٍ ومن شرِّ حرِّ النَّارِ" إسناده حسن، احمد شاكر في مسند احمد</w:t>
      </w:r>
      <w:r w:rsidRPr="00756CFA">
        <w:rPr>
          <w:rFonts w:ascii="Traditional Arabic" w:hAnsi="Traditional Arabic" w:cs="Traditional Arabic"/>
          <w:sz w:val="32"/>
          <w:szCs w:val="32"/>
          <w:highlight w:val="cyan"/>
          <w:rtl/>
        </w:rPr>
        <w:t xml:space="preserve">4/258 </w:t>
      </w:r>
      <w:r w:rsidR="008000EC" w:rsidRPr="00756CFA">
        <w:rPr>
          <w:rFonts w:ascii="Traditional Arabic" w:hAnsi="Traditional Arabic" w:cs="Traditional Arabic"/>
          <w:sz w:val="32"/>
          <w:szCs w:val="32"/>
          <w:highlight w:val="cyan"/>
          <w:rtl/>
        </w:rPr>
        <w:t>[رواه الترمذي وابن ماجه]</w:t>
      </w:r>
    </w:p>
    <w:p w:rsidR="00203FC0" w:rsidRPr="00756CFA" w:rsidRDefault="00203FC0" w:rsidP="00351E37">
      <w:pPr>
        <w:rPr>
          <w:rFonts w:ascii="Traditional Arabic" w:hAnsi="Traditional Arabic" w:cs="Traditional Arabic"/>
          <w:sz w:val="32"/>
          <w:szCs w:val="32"/>
          <w:highlight w:val="cyan"/>
          <w:rtl/>
        </w:rPr>
      </w:pPr>
    </w:p>
    <w:p w:rsidR="00203FC0" w:rsidRPr="00756CFA" w:rsidRDefault="00203FC0" w:rsidP="00203FC0">
      <w:pPr>
        <w:pStyle w:val="Heading1"/>
        <w:rPr>
          <w:highlight w:val="cyan"/>
        </w:rPr>
      </w:pPr>
      <w:r w:rsidRPr="00756CFA">
        <w:rPr>
          <w:highlight w:val="cyan"/>
          <w:rtl/>
        </w:rPr>
        <w:t>الرقية والأدعية النبوية</w:t>
      </w:r>
      <w:r w:rsidRPr="00756CFA">
        <w:rPr>
          <w:rFonts w:hint="cs"/>
          <w:highlight w:val="cyan"/>
          <w:rtl/>
        </w:rPr>
        <w:t xml:space="preserve"> </w:t>
      </w:r>
      <w:r w:rsidR="00172B76" w:rsidRPr="00756CFA">
        <w:rPr>
          <w:rFonts w:hint="cs"/>
          <w:highlight w:val="cyan"/>
          <w:rtl/>
        </w:rPr>
        <w:t>للعين والحسد وجميع الأمراض</w:t>
      </w:r>
    </w:p>
    <w:p w:rsidR="00203FC0" w:rsidRPr="00756CFA" w:rsidRDefault="00203FC0" w:rsidP="00203FC0">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 xml:space="preserve">أنَّهُ صلَّى اللَّهُ عليهِ وعلَى آلِهِ وسلَّمَ كانَ يقولُ عِندَ مضجعِهِ : </w:t>
      </w:r>
      <w:r w:rsidRPr="00756CFA">
        <w:rPr>
          <w:rFonts w:ascii="Traditional Arabic" w:hAnsi="Traditional Arabic" w:cs="Traditional Arabic"/>
          <w:sz w:val="32"/>
          <w:szCs w:val="32"/>
          <w:highlight w:val="cyan"/>
          <w:u w:val="single"/>
          <w:rtl/>
        </w:rPr>
        <w:t>اللَّهمَّ إنِّي أعوذُ بوجهِكَ الكريمِ ، وَكَلماتِكَ التَّامَّةِ ، مِن شرِّ ما أنتَ آخذٌ بناصيتِهِ . اللَّهمَّ أنتَ تَكْشِفُ المغرمَ والمأثمَ ، اللَّهمَّ لا يُهْزَمُ جندُكَ ، ولا يُخلَفُ وعدُكَ ، ولا ينفعُ ذا الجدِّ منكَ الجدُّ سُبحانَكَ وبحمدِكَ</w:t>
      </w:r>
      <w:r w:rsidRPr="00756CFA">
        <w:rPr>
          <w:rFonts w:ascii="Traditional Arabic" w:hAnsi="Traditional Arabic" w:cs="Traditional Arabic"/>
          <w:sz w:val="32"/>
          <w:szCs w:val="32"/>
          <w:highlight w:val="cyan"/>
          <w:rtl/>
        </w:rPr>
        <w:t xml:space="preserve"> . حسن على شرط مسلم، الوادعي في الصحيح المسند973</w:t>
      </w:r>
    </w:p>
    <w:p w:rsidR="00F04B01" w:rsidRPr="00756CFA" w:rsidRDefault="00F04B01" w:rsidP="00F04B01">
      <w:pPr>
        <w:rPr>
          <w:rFonts w:ascii="Traditional Arabic" w:hAnsi="Traditional Arabic" w:cs="Traditional Arabic"/>
          <w:sz w:val="32"/>
          <w:szCs w:val="32"/>
          <w:highlight w:val="cyan"/>
          <w:rtl/>
        </w:rPr>
      </w:pPr>
    </w:p>
    <w:p w:rsidR="00F04B01" w:rsidRPr="00756CFA" w:rsidRDefault="00F04B01" w:rsidP="00F04B01">
      <w:pPr>
        <w:rPr>
          <w:rFonts w:ascii="Traditional Arabic" w:hAnsi="Traditional Arabic" w:cs="Traditional Arabic"/>
          <w:sz w:val="32"/>
          <w:szCs w:val="32"/>
          <w:highlight w:val="cyan"/>
          <w:rtl/>
        </w:rPr>
      </w:pPr>
      <w:r w:rsidRPr="00756CFA">
        <w:rPr>
          <w:rFonts w:ascii="Traditional Arabic" w:hAnsi="Traditional Arabic" w:cs="Traditional Arabic" w:hint="cs"/>
          <w:sz w:val="32"/>
          <w:szCs w:val="32"/>
          <w:highlight w:val="cyan"/>
          <w:rtl/>
        </w:rPr>
        <w:t>و</w:t>
      </w:r>
      <w:r w:rsidRPr="00756CFA">
        <w:rPr>
          <w:rFonts w:ascii="Traditional Arabic" w:hAnsi="Traditional Arabic" w:cs="Traditional Arabic"/>
          <w:sz w:val="32"/>
          <w:szCs w:val="32"/>
          <w:highlight w:val="cyan"/>
          <w:rtl/>
        </w:rPr>
        <w:t xml:space="preserve">كَانَ النَّبِيُّ صلى الله عليه وسلم يُعَوِّذُ الْحَسَنَ وَالْحُسَيْنَ وَيَقُولُ ‏ "‏ إِنَّ أَبَاكُمَا كَانَ يُعَوِّذُ بِهَا إِسْمَاعِيلَ وَإِسْحَاقَ، </w:t>
      </w:r>
      <w:r w:rsidRPr="00756CFA">
        <w:rPr>
          <w:rFonts w:ascii="Traditional Arabic" w:hAnsi="Traditional Arabic" w:cs="Traditional Arabic"/>
          <w:sz w:val="32"/>
          <w:szCs w:val="32"/>
          <w:highlight w:val="cyan"/>
          <w:u w:val="single"/>
          <w:rtl/>
        </w:rPr>
        <w:t xml:space="preserve">أَعُوذُ بِكَلِمَاتِ اللَّهِ التَّامَّةِ مِنْ كُلِّ شَيْطَانٍ وَهَامَّةٍ، وَمِنْ كُلِّ عَيْنٍ لاَمَّةٍ </w:t>
      </w:r>
      <w:r w:rsidRPr="00756CFA">
        <w:rPr>
          <w:rFonts w:ascii="Traditional Arabic" w:hAnsi="Traditional Arabic" w:cs="Traditional Arabic"/>
          <w:sz w:val="32"/>
          <w:szCs w:val="32"/>
          <w:highlight w:val="cyan"/>
          <w:rtl/>
        </w:rPr>
        <w:t>‏"‏‏ رواه البخاري</w:t>
      </w:r>
    </w:p>
    <w:p w:rsidR="00172B76" w:rsidRPr="00756CFA" w:rsidRDefault="00172B76" w:rsidP="00203FC0">
      <w:pPr>
        <w:rPr>
          <w:rFonts w:ascii="Traditional Arabic" w:hAnsi="Traditional Arabic" w:cs="Traditional Arabic"/>
          <w:sz w:val="32"/>
          <w:szCs w:val="32"/>
          <w:highlight w:val="cyan"/>
          <w:rtl/>
        </w:rPr>
      </w:pPr>
    </w:p>
    <w:p w:rsidR="00203FC0" w:rsidRPr="00756CFA" w:rsidRDefault="00203FC0" w:rsidP="00203FC0">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 xml:space="preserve">(أتاني جِبريلُ ، فقالَ : يا مُحمَّدُ ! قُل ، قلتُ : وما أقولُ ؟ قالَ : قُلْ : </w:t>
      </w:r>
      <w:r w:rsidRPr="00756CFA">
        <w:rPr>
          <w:rFonts w:ascii="Traditional Arabic" w:hAnsi="Traditional Arabic" w:cs="Traditional Arabic"/>
          <w:sz w:val="32"/>
          <w:szCs w:val="32"/>
          <w:highlight w:val="cyan"/>
          <w:u w:val="single"/>
          <w:rtl/>
        </w:rPr>
        <w:t>أَعوذُ بكلِماتِ اللهِ التامَّاتِ ، الَّتي لا يُجاوِزُهُنَّ بَرٌّ ولا فاجرٌ ، مِن شرِّ ما خلقَ ، وذرأَ ، وبرأَ ، و مِن شرِّ ما ينزِلُ مِن السَّماءِ و مِن شرِّ ما يعرُجُ فيها و مِن شرِّ ما ذرأَ في الأرضِ وبرأَ ومِن شرِّ ما يَخرجُ مِنها ، ومِن شرِّ فِتَنِ اللَّيلِ والنَّهارِ ، ومِن شرِّ كلِّ طارقٍ يطرُقُ ، إلَّا طارقًا يطرقُ بِخَيرٍ ، يا رَحمنُ</w:t>
      </w:r>
      <w:r w:rsidRPr="00756CFA">
        <w:rPr>
          <w:rFonts w:ascii="Traditional Arabic" w:hAnsi="Traditional Arabic" w:cs="Traditional Arabic"/>
          <w:sz w:val="32"/>
          <w:szCs w:val="32"/>
          <w:highlight w:val="cyan"/>
          <w:rtl/>
        </w:rPr>
        <w:t xml:space="preserve"> !) حديث صحيح، صحيح الجامع 74  وأخرجه أحمد (15499)</w:t>
      </w:r>
    </w:p>
    <w:p w:rsidR="00DE1991" w:rsidRPr="00756CFA" w:rsidRDefault="00DE1991" w:rsidP="00203FC0">
      <w:pPr>
        <w:rPr>
          <w:rFonts w:ascii="Traditional Arabic" w:hAnsi="Traditional Arabic" w:cs="Traditional Arabic"/>
          <w:sz w:val="32"/>
          <w:szCs w:val="32"/>
          <w:highlight w:val="cyan"/>
          <w:rtl/>
        </w:rPr>
      </w:pPr>
    </w:p>
    <w:p w:rsidR="00203FC0" w:rsidRPr="00756CFA" w:rsidRDefault="00203FC0" w:rsidP="00172B76">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 xml:space="preserve">«كانَ إذَا اشْتَكَى رَسولُ اللهِ صَلَّى اللَّهُ عليه وسلَّمَ رَقَاهُ جِبْرِيلُ، قالَ: </w:t>
      </w:r>
      <w:r w:rsidRPr="00756CFA">
        <w:rPr>
          <w:rFonts w:ascii="Traditional Arabic" w:hAnsi="Traditional Arabic" w:cs="Traditional Arabic"/>
          <w:sz w:val="32"/>
          <w:szCs w:val="32"/>
          <w:highlight w:val="cyan"/>
          <w:u w:val="single"/>
          <w:rtl/>
        </w:rPr>
        <w:t>باسْمِ اللهِ يُبْرِيكَ، وَمِنْ كُلِّ دَاءٍ يَشْفِيكَ، وَمِنْ شَرِّ حَاسِدٍ إذَا حَسَدَ، وَشَرِّ كُلِّ ذِي عَيْنٍ</w:t>
      </w:r>
      <w:r w:rsidRPr="00756CFA">
        <w:rPr>
          <w:rFonts w:ascii="Traditional Arabic" w:hAnsi="Traditional Arabic" w:cs="Traditional Arabic"/>
          <w:sz w:val="32"/>
          <w:szCs w:val="32"/>
          <w:highlight w:val="cyan"/>
          <w:rtl/>
        </w:rPr>
        <w:t>» [رواه مسلم]</w:t>
      </w:r>
    </w:p>
    <w:p w:rsidR="00203FC0" w:rsidRPr="00756CFA" w:rsidRDefault="00203FC0" w:rsidP="00351E37">
      <w:pPr>
        <w:rPr>
          <w:rFonts w:ascii="Traditional Arabic" w:hAnsi="Traditional Arabic" w:cs="Traditional Arabic"/>
          <w:sz w:val="32"/>
          <w:szCs w:val="32"/>
          <w:highlight w:val="cyan"/>
        </w:rPr>
      </w:pPr>
    </w:p>
    <w:p w:rsidR="008000EC" w:rsidRPr="00756CFA" w:rsidRDefault="008000EC" w:rsidP="00351E37">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أَنَّ جِبْرِيلَ أَتَى النَّبِيَّ صلى الله عليه وسلم فَقَالَ يَا مُحَم</w:t>
      </w:r>
      <w:r w:rsidR="007D2DA2" w:rsidRPr="00756CFA">
        <w:rPr>
          <w:rFonts w:ascii="Traditional Arabic" w:hAnsi="Traditional Arabic" w:cs="Traditional Arabic"/>
          <w:sz w:val="32"/>
          <w:szCs w:val="32"/>
          <w:highlight w:val="cyan"/>
          <w:rtl/>
        </w:rPr>
        <w:t xml:space="preserve">َّدُ اشْتَكَيْتَ فَقَالَ نَعَمْ: </w:t>
      </w:r>
      <w:r w:rsidRPr="00756CFA">
        <w:rPr>
          <w:rFonts w:ascii="Traditional Arabic" w:hAnsi="Traditional Arabic" w:cs="Traditional Arabic"/>
          <w:sz w:val="32"/>
          <w:szCs w:val="32"/>
          <w:highlight w:val="cyan"/>
          <w:rtl/>
        </w:rPr>
        <w:t>قَالَ</w:t>
      </w:r>
      <w:r w:rsidR="007D2DA2" w:rsidRPr="00756CFA">
        <w:rPr>
          <w:rFonts w:ascii="Traditional Arabic" w:hAnsi="Traditional Arabic" w:cs="Traditional Arabic"/>
          <w:sz w:val="32"/>
          <w:szCs w:val="32"/>
          <w:highlight w:val="cyan"/>
          <w:rtl/>
        </w:rPr>
        <w:t>:</w:t>
      </w:r>
      <w:r w:rsidRPr="00756CFA">
        <w:rPr>
          <w:rFonts w:ascii="Traditional Arabic" w:hAnsi="Traditional Arabic" w:cs="Traditional Arabic"/>
          <w:sz w:val="32"/>
          <w:szCs w:val="32"/>
          <w:highlight w:val="cyan"/>
          <w:rtl/>
        </w:rPr>
        <w:t xml:space="preserve"> </w:t>
      </w:r>
      <w:r w:rsidRPr="00756CFA">
        <w:rPr>
          <w:rFonts w:ascii="Traditional Arabic" w:hAnsi="Traditional Arabic" w:cs="Traditional Arabic"/>
          <w:sz w:val="32"/>
          <w:szCs w:val="32"/>
          <w:highlight w:val="cyan"/>
          <w:u w:val="single"/>
          <w:rtl/>
        </w:rPr>
        <w:t>بِسْمِ اللَّهِ أَرْقِيكَ مِنْ كُلِّ شَيْءٍ يُؤْذِيكَ مِنْ شَرِّ كُلِّ نَفْسٍ أَوْ عَيْنِ حَاسِدٍ اللَّهُ يَشْفِيكَ بِسْمِ اللَّهِ أَرْقِيكَ</w:t>
      </w:r>
      <w:r w:rsidRPr="00756CFA">
        <w:rPr>
          <w:rFonts w:ascii="Traditional Arabic" w:hAnsi="Traditional Arabic" w:cs="Traditional Arabic"/>
          <w:sz w:val="32"/>
          <w:szCs w:val="32"/>
          <w:highlight w:val="cyan"/>
          <w:rtl/>
        </w:rPr>
        <w:t xml:space="preserve"> .</w:t>
      </w:r>
      <w:r w:rsidR="007D2DA2" w:rsidRPr="00756CFA">
        <w:rPr>
          <w:rFonts w:ascii="Traditional Arabic" w:hAnsi="Traditional Arabic" w:cs="Traditional Arabic"/>
          <w:sz w:val="32"/>
          <w:szCs w:val="32"/>
          <w:highlight w:val="cyan"/>
          <w:rtl/>
        </w:rPr>
        <w:t xml:space="preserve"> رواه مسلم </w:t>
      </w:r>
    </w:p>
    <w:p w:rsidR="001225CB" w:rsidRPr="00756CFA" w:rsidRDefault="001225CB" w:rsidP="00351E37">
      <w:pPr>
        <w:rPr>
          <w:rFonts w:ascii="Traditional Arabic" w:hAnsi="Traditional Arabic" w:cs="Traditional Arabic"/>
          <w:sz w:val="32"/>
          <w:szCs w:val="32"/>
          <w:highlight w:val="cyan"/>
          <w:rtl/>
        </w:rPr>
      </w:pPr>
    </w:p>
    <w:p w:rsidR="008000EC" w:rsidRPr="00756CFA" w:rsidRDefault="007D2DA2" w:rsidP="00351E37">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w:t>
      </w:r>
      <w:r w:rsidR="008000EC" w:rsidRPr="00756CFA">
        <w:rPr>
          <w:rFonts w:ascii="Traditional Arabic" w:hAnsi="Traditional Arabic" w:cs="Traditional Arabic"/>
          <w:sz w:val="32"/>
          <w:szCs w:val="32"/>
          <w:highlight w:val="cyan"/>
          <w:u w:val="single"/>
          <w:rtl/>
        </w:rPr>
        <w:t>لا إلهَ إلاَّ اللهُ العَظيمُ الحليمُ ، لا إلهَ إلاّ اللهُ ربُّ العرْشِ العظيمُ ، لا إلهَ إلاّ اللهُ ربُّ السمواتِ وربُّ</w:t>
      </w:r>
      <w:r w:rsidRPr="00756CFA">
        <w:rPr>
          <w:rFonts w:ascii="Traditional Arabic" w:hAnsi="Traditional Arabic" w:cs="Traditional Arabic"/>
          <w:sz w:val="32"/>
          <w:szCs w:val="32"/>
          <w:highlight w:val="cyan"/>
          <w:u w:val="single"/>
          <w:rtl/>
        </w:rPr>
        <w:t xml:space="preserve"> الأرْضِ ، وربُّ العرْشِ الكريم</w:t>
      </w:r>
      <w:r w:rsidRPr="00756CFA">
        <w:rPr>
          <w:rFonts w:ascii="Traditional Arabic" w:hAnsi="Traditional Arabic" w:cs="Traditional Arabic"/>
          <w:sz w:val="32"/>
          <w:szCs w:val="32"/>
          <w:highlight w:val="cyan"/>
          <w:rtl/>
        </w:rPr>
        <w:t>. رواه مسلم</w:t>
      </w:r>
    </w:p>
    <w:p w:rsidR="001225CB" w:rsidRPr="00756CFA" w:rsidRDefault="001225CB" w:rsidP="00351E37">
      <w:pPr>
        <w:rPr>
          <w:rFonts w:ascii="Traditional Arabic" w:hAnsi="Traditional Arabic" w:cs="Traditional Arabic"/>
          <w:sz w:val="32"/>
          <w:szCs w:val="32"/>
          <w:highlight w:val="cyan"/>
          <w:rtl/>
        </w:rPr>
      </w:pPr>
    </w:p>
    <w:p w:rsidR="001225CB" w:rsidRPr="00756CFA" w:rsidRDefault="001225CB" w:rsidP="00BE3601">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 xml:space="preserve">أنَّ رجلًا مِن أسلَمَ قال: ما نِمْتُ هذه اللَّيلةَ فقال رسولُ اللهِ صلَّى اللهُ عليه وسلَّم: [ مِن أيِّ شيءٍ ؟ قال: لدَغَتْني عقربٌ قال رسولُ اللهِ صلَّى اللهُ عليه وسلَّم ]: ( أمَا إنَّك لو قُلْتَ حينَ أمسَيْتَ: </w:t>
      </w:r>
      <w:r w:rsidRPr="00756CFA">
        <w:rPr>
          <w:rFonts w:ascii="Traditional Arabic" w:hAnsi="Traditional Arabic" w:cs="Traditional Arabic"/>
          <w:sz w:val="32"/>
          <w:szCs w:val="32"/>
          <w:highlight w:val="cyan"/>
          <w:u w:val="single"/>
          <w:rtl/>
        </w:rPr>
        <w:t>أعوذُ بكلماتِ اللهِ التَّامَّاتِ مِن شرِّ ما خلَق لم يضُرَّك إنْ شاء اللهُ</w:t>
      </w:r>
      <w:r w:rsidRPr="00756CFA">
        <w:rPr>
          <w:rFonts w:ascii="Traditional Arabic" w:hAnsi="Traditional Arabic" w:cs="Traditional Arabic"/>
          <w:sz w:val="32"/>
          <w:szCs w:val="32"/>
          <w:highlight w:val="cyan"/>
          <w:rtl/>
        </w:rPr>
        <w:t xml:space="preserve"> )</w:t>
      </w:r>
      <w:r w:rsidR="00BE3601" w:rsidRPr="00756CFA">
        <w:rPr>
          <w:rFonts w:ascii="Traditional Arabic" w:hAnsi="Traditional Arabic" w:cs="Traditional Arabic" w:hint="cs"/>
          <w:sz w:val="32"/>
          <w:szCs w:val="32"/>
          <w:highlight w:val="cyan"/>
          <w:rtl/>
        </w:rPr>
        <w:t xml:space="preserve"> صحيح ابن حبان</w:t>
      </w:r>
      <w:r w:rsidRPr="00756CFA">
        <w:rPr>
          <w:rFonts w:ascii="Traditional Arabic" w:hAnsi="Traditional Arabic" w:cs="Traditional Arabic"/>
          <w:sz w:val="32"/>
          <w:szCs w:val="32"/>
          <w:highlight w:val="cyan"/>
          <w:rtl/>
        </w:rPr>
        <w:t xml:space="preserve">1021 </w:t>
      </w:r>
    </w:p>
    <w:p w:rsidR="00BE3601" w:rsidRPr="00756CFA" w:rsidRDefault="00BE3601" w:rsidP="00BE3601">
      <w:pPr>
        <w:rPr>
          <w:rFonts w:ascii="Traditional Arabic" w:hAnsi="Traditional Arabic" w:cs="Traditional Arabic"/>
          <w:sz w:val="32"/>
          <w:szCs w:val="32"/>
          <w:highlight w:val="cyan"/>
          <w:rtl/>
        </w:rPr>
      </w:pPr>
    </w:p>
    <w:p w:rsidR="00CE7851" w:rsidRPr="00756CFA" w:rsidRDefault="00CE7851" w:rsidP="006C3D4B">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u w:val="single"/>
          <w:rtl/>
        </w:rPr>
        <w:t xml:space="preserve">مَن قالَ بسمِ اللَّهِ الَّذي لا يضرُّ معَ اسمِهِ شيءٌ ، في الأرضِ ، ولا في السَّماءِ ، وَهوَ السَّميعُ العليمُ ، </w:t>
      </w:r>
      <w:r w:rsidRPr="00756CFA">
        <w:rPr>
          <w:rFonts w:ascii="Traditional Arabic" w:hAnsi="Traditional Arabic" w:cs="Traditional Arabic"/>
          <w:sz w:val="32"/>
          <w:szCs w:val="32"/>
          <w:highlight w:val="cyan"/>
          <w:rtl/>
        </w:rPr>
        <w:t>ثلاثَ مرَّاتٍ ، لم تُصبهُ فَجأةُ بلاءٍ ، حتَّى يُصْبِحَ ، ومَن قالَها حينَ يصبحُ ثلاثُ مرَّاتٍ ، لم تُصبهُ فجأةُ بلاءٍ حتَّى يُمْسيَ ، قالَ: فأصابَ أبانَ بنَ عثمانَ ، الفالجُ ، فجعلَ الرَّجلُ الَّذي سمعَ منهُ الحديثَ ينظرُ إليهِ ، فقالَ لَهُ: ما لَكَ تنظرُ إليَّ ؟ فواللَّهِ ما كذَبتُ على عُثمانَ ولا كذَبَ عثمانُ على النَّبيِّ صلَّى اللَّه عليهِ وعلى آلِهِ وسلَّمَ ولَكِنَّ اليومَ الَّذي أصابَني فيهِ ما أصابَني غَضِبْتُ فنَسيتُ أن أقولَها</w:t>
      </w:r>
      <w:r w:rsidR="006C3D4B" w:rsidRPr="00756CFA">
        <w:rPr>
          <w:rFonts w:ascii="Traditional Arabic" w:hAnsi="Traditional Arabic" w:cs="Traditional Arabic" w:hint="cs"/>
          <w:sz w:val="32"/>
          <w:szCs w:val="32"/>
          <w:highlight w:val="cyan"/>
          <w:rtl/>
        </w:rPr>
        <w:t xml:space="preserve">! صحيح، الصحيح المسند، الوادعي </w:t>
      </w:r>
      <w:r w:rsidRPr="00756CFA">
        <w:rPr>
          <w:rFonts w:ascii="Traditional Arabic" w:hAnsi="Traditional Arabic" w:cs="Traditional Arabic"/>
          <w:sz w:val="32"/>
          <w:szCs w:val="32"/>
          <w:highlight w:val="cyan"/>
          <w:rtl/>
        </w:rPr>
        <w:t xml:space="preserve">932 </w:t>
      </w:r>
      <w:r w:rsidR="006C3D4B" w:rsidRPr="00756CFA">
        <w:rPr>
          <w:rFonts w:ascii="Traditional Arabic" w:hAnsi="Traditional Arabic" w:cs="Traditional Arabic" w:hint="cs"/>
          <w:sz w:val="32"/>
          <w:szCs w:val="32"/>
          <w:highlight w:val="cyan"/>
          <w:rtl/>
        </w:rPr>
        <w:t>و</w:t>
      </w:r>
      <w:r w:rsidRPr="00756CFA">
        <w:rPr>
          <w:rFonts w:ascii="Traditional Arabic" w:hAnsi="Traditional Arabic" w:cs="Traditional Arabic"/>
          <w:sz w:val="32"/>
          <w:szCs w:val="32"/>
          <w:highlight w:val="cyan"/>
          <w:rtl/>
        </w:rPr>
        <w:t xml:space="preserve">أخرجه أبو داود (5088) واللفظ له، والترمذي (3388)، والنسائي في ((السنن الكبرى)) (9843)، وابن ماجه (3869)، وأحمد (446) </w:t>
      </w:r>
    </w:p>
    <w:p w:rsidR="001225CB" w:rsidRPr="00756CFA" w:rsidRDefault="001225CB" w:rsidP="00351E37">
      <w:pPr>
        <w:rPr>
          <w:rFonts w:ascii="Traditional Arabic" w:hAnsi="Traditional Arabic" w:cs="Traditional Arabic"/>
          <w:sz w:val="32"/>
          <w:szCs w:val="32"/>
          <w:highlight w:val="cyan"/>
          <w:rtl/>
        </w:rPr>
      </w:pPr>
    </w:p>
    <w:p w:rsidR="001225CB" w:rsidRPr="00756CFA" w:rsidRDefault="001225CB" w:rsidP="006C3D4B">
      <w:pPr>
        <w:rPr>
          <w:rFonts w:ascii="Traditional Arabic" w:hAnsi="Traditional Arabic" w:cs="Traditional Arabic"/>
          <w:sz w:val="32"/>
          <w:szCs w:val="32"/>
          <w:highlight w:val="cyan"/>
          <w:rtl/>
        </w:rPr>
      </w:pPr>
      <w:r w:rsidRPr="00756CFA">
        <w:rPr>
          <w:rFonts w:ascii="Traditional Arabic" w:hAnsi="Traditional Arabic" w:cs="Traditional Arabic"/>
          <w:sz w:val="32"/>
          <w:szCs w:val="32"/>
          <w:highlight w:val="cyan"/>
          <w:rtl/>
        </w:rPr>
        <w:t xml:space="preserve">إذا فزِع أحدُكُم في النَّومِ فلْيقُلْ : ( </w:t>
      </w:r>
      <w:r w:rsidRPr="00756CFA">
        <w:rPr>
          <w:rFonts w:ascii="Traditional Arabic" w:hAnsi="Traditional Arabic" w:cs="Traditional Arabic"/>
          <w:sz w:val="32"/>
          <w:szCs w:val="32"/>
          <w:highlight w:val="cyan"/>
          <w:u w:val="single"/>
          <w:rtl/>
        </w:rPr>
        <w:t xml:space="preserve">أعوذُ بكلماتِ اللهِ التامَّاتِ مِن غضَبِه وعقابِه ، وشَرِّ عبادِه ، ومِن همزاتِ الشياطينِ وأن يحضُرونِ </w:t>
      </w:r>
      <w:r w:rsidRPr="00756CFA">
        <w:rPr>
          <w:rFonts w:ascii="Traditional Arabic" w:hAnsi="Traditional Arabic" w:cs="Traditional Arabic"/>
          <w:sz w:val="32"/>
          <w:szCs w:val="32"/>
          <w:highlight w:val="cyan"/>
          <w:rtl/>
        </w:rPr>
        <w:t>) ؛ فإنَّها لنْ تَضرَّهُ .</w:t>
      </w:r>
      <w:r w:rsidR="006C3D4B" w:rsidRPr="00756CFA">
        <w:rPr>
          <w:rFonts w:ascii="Traditional Arabic" w:hAnsi="Traditional Arabic" w:cs="Traditional Arabic" w:hint="cs"/>
          <w:sz w:val="32"/>
          <w:szCs w:val="32"/>
          <w:highlight w:val="cyan"/>
          <w:rtl/>
        </w:rPr>
        <w:t xml:space="preserve"> حسن لغيره، </w:t>
      </w:r>
      <w:r w:rsidRPr="00756CFA">
        <w:rPr>
          <w:rFonts w:ascii="Traditional Arabic" w:hAnsi="Traditional Arabic" w:cs="Traditional Arabic"/>
          <w:sz w:val="32"/>
          <w:szCs w:val="32"/>
          <w:highlight w:val="cyan"/>
          <w:rtl/>
        </w:rPr>
        <w:t xml:space="preserve">صحيح الترغيب1601 </w:t>
      </w:r>
      <w:r w:rsidR="006C3D4B" w:rsidRPr="00756CFA">
        <w:rPr>
          <w:rFonts w:ascii="Traditional Arabic" w:hAnsi="Traditional Arabic" w:cs="Traditional Arabic" w:hint="cs"/>
          <w:sz w:val="32"/>
          <w:szCs w:val="32"/>
          <w:highlight w:val="cyan"/>
          <w:rtl/>
        </w:rPr>
        <w:t>و</w:t>
      </w:r>
      <w:r w:rsidRPr="00756CFA">
        <w:rPr>
          <w:rFonts w:ascii="Traditional Arabic" w:hAnsi="Traditional Arabic" w:cs="Traditional Arabic"/>
          <w:sz w:val="32"/>
          <w:szCs w:val="32"/>
          <w:highlight w:val="cyan"/>
          <w:rtl/>
        </w:rPr>
        <w:t>أخرجه الترمذي (3528) واللفظ له، وابن أبي شيبة في ((المصنف)) (24013)</w:t>
      </w:r>
    </w:p>
    <w:p w:rsidR="00C07650" w:rsidRPr="00756CFA" w:rsidRDefault="00C07650" w:rsidP="00351E37">
      <w:pPr>
        <w:rPr>
          <w:rFonts w:ascii="Traditional Arabic" w:hAnsi="Traditional Arabic" w:cs="Traditional Arabic"/>
          <w:sz w:val="32"/>
          <w:szCs w:val="32"/>
          <w:highlight w:val="cyan"/>
          <w:rtl/>
        </w:rPr>
      </w:pPr>
    </w:p>
    <w:p w:rsidR="003341EE" w:rsidRPr="00756CFA" w:rsidRDefault="00D22F66" w:rsidP="00010DD1">
      <w:pPr>
        <w:rPr>
          <w:rFonts w:ascii="Traditional Arabic" w:hAnsi="Traditional Arabic" w:cs="Traditional Arabic"/>
          <w:sz w:val="32"/>
          <w:szCs w:val="32"/>
          <w:highlight w:val="cyan"/>
          <w:rtl/>
        </w:rPr>
      </w:pPr>
      <w:r w:rsidRPr="00756CFA">
        <w:rPr>
          <w:rFonts w:ascii="Traditional Arabic" w:hAnsi="Traditional Arabic" w:cs="Traditional Arabic" w:hint="cs"/>
          <w:sz w:val="32"/>
          <w:szCs w:val="32"/>
          <w:highlight w:val="cyan"/>
          <w:rtl/>
        </w:rPr>
        <w:t xml:space="preserve">وعن عبد الله بن مسعود رضي الله عنه أن رسول الله صلى الله عليه و سلم قال: </w:t>
      </w:r>
      <w:r w:rsidR="003341EE" w:rsidRPr="00756CFA">
        <w:rPr>
          <w:rFonts w:ascii="Traditional Arabic" w:hAnsi="Traditional Arabic" w:cs="Traditional Arabic"/>
          <w:sz w:val="32"/>
          <w:szCs w:val="32"/>
          <w:highlight w:val="cyan"/>
          <w:rtl/>
        </w:rPr>
        <w:t xml:space="preserve">ما أصابَ أحدًا قطُّ همٌّ ولا حَزنٌ فقال : ( </w:t>
      </w:r>
      <w:r w:rsidR="003341EE" w:rsidRPr="00756CFA">
        <w:rPr>
          <w:rFonts w:ascii="Traditional Arabic" w:hAnsi="Traditional Arabic" w:cs="Traditional Arabic"/>
          <w:sz w:val="32"/>
          <w:szCs w:val="32"/>
          <w:highlight w:val="cyan"/>
          <w:u w:val="single"/>
          <w:rtl/>
        </w:rPr>
        <w:t>اللَّهمَّ إنِّي عَبدُك ، وابنُ عبدِك ، وابنُ أمتِك ، ناصِيَتي بيدِكَ ، ماضٍ فيَّ حكمُكَ ، عدْلٌ فيَّ قضاؤكَ ، أسألُكَ بكلِّ اسمٍ هوَ لكَ سمَّيتَ بهِ نفسَك ، أو أنزلْتَه في كتابِكَ ، أو علَّمتَه أحدًا من خلقِك ، أو استأثرتَ بهِ في علمِ الغيبِ عندَك ، أن تجعلَ القُرآنَ ربيعَ قلبي ، ونورَ صَدري ، وجَلاءَ حَزَني ، وذَهابَ هَمِّي</w:t>
      </w:r>
      <w:r w:rsidR="003341EE" w:rsidRPr="00756CFA">
        <w:rPr>
          <w:rFonts w:ascii="Traditional Arabic" w:hAnsi="Traditional Arabic" w:cs="Traditional Arabic"/>
          <w:sz w:val="32"/>
          <w:szCs w:val="32"/>
          <w:highlight w:val="cyan"/>
          <w:rtl/>
        </w:rPr>
        <w:t xml:space="preserve"> ) . إلَّا أذهبَ اللهُ عزَّ وجلَّ همَّهُ ، وأبدلَه مكانَ حَزنِه فرحًا . قالوا : يا رسولَ اللهِ ! يَنبغي لنا أَن نتعلَّمَ هؤلاءِ الكلماتِ ؟ قال : أجَلْ ! ينبغي لمَن سمِعَهنَّ أن يتَعلمَهنَّ .</w:t>
      </w:r>
      <w:r w:rsidR="00083E58" w:rsidRPr="00756CFA">
        <w:rPr>
          <w:rFonts w:ascii="Traditional Arabic" w:hAnsi="Traditional Arabic" w:cs="Traditional Arabic" w:hint="cs"/>
          <w:sz w:val="32"/>
          <w:szCs w:val="32"/>
          <w:highlight w:val="cyan"/>
          <w:rtl/>
        </w:rPr>
        <w:t xml:space="preserve"> صحيح، صحيح الترغيب </w:t>
      </w:r>
      <w:r w:rsidR="003341EE" w:rsidRPr="00756CFA">
        <w:rPr>
          <w:rFonts w:ascii="Traditional Arabic" w:hAnsi="Traditional Arabic" w:cs="Traditional Arabic"/>
          <w:sz w:val="32"/>
          <w:szCs w:val="32"/>
          <w:highlight w:val="cyan"/>
          <w:rtl/>
        </w:rPr>
        <w:t xml:space="preserve">1822 </w:t>
      </w:r>
      <w:r w:rsidR="00083E58" w:rsidRPr="00756CFA">
        <w:rPr>
          <w:rFonts w:ascii="Traditional Arabic" w:hAnsi="Traditional Arabic" w:cs="Traditional Arabic" w:hint="cs"/>
          <w:sz w:val="32"/>
          <w:szCs w:val="32"/>
          <w:highlight w:val="cyan"/>
          <w:rtl/>
        </w:rPr>
        <w:t>و</w:t>
      </w:r>
      <w:r w:rsidR="003341EE" w:rsidRPr="00756CFA">
        <w:rPr>
          <w:rFonts w:ascii="Traditional Arabic" w:hAnsi="Traditional Arabic" w:cs="Traditional Arabic"/>
          <w:sz w:val="32"/>
          <w:szCs w:val="32"/>
          <w:highlight w:val="cyan"/>
          <w:rtl/>
        </w:rPr>
        <w:t xml:space="preserve">أخرجه أحمد (3712)، وابن حبان (972)، والطبراني (10/210) باختلاف يسير. </w:t>
      </w:r>
    </w:p>
    <w:p w:rsidR="00D22F66" w:rsidRPr="00756CFA" w:rsidRDefault="00D22F66" w:rsidP="00351E37">
      <w:pPr>
        <w:rPr>
          <w:rFonts w:ascii="Traditional Arabic" w:hAnsi="Traditional Arabic" w:cs="Traditional Arabic"/>
          <w:sz w:val="32"/>
          <w:szCs w:val="32"/>
          <w:highlight w:val="cyan"/>
          <w:rtl/>
        </w:rPr>
      </w:pPr>
    </w:p>
    <w:p w:rsidR="00172B76" w:rsidRPr="00756CFA" w:rsidRDefault="00004C34" w:rsidP="00172B76">
      <w:pPr>
        <w:rPr>
          <w:rFonts w:ascii="Traditional Arabic" w:hAnsi="Traditional Arabic" w:cs="Traditional Arabic"/>
          <w:sz w:val="32"/>
          <w:szCs w:val="32"/>
          <w:highlight w:val="cyan"/>
          <w:rtl/>
        </w:rPr>
      </w:pPr>
      <w:r w:rsidRPr="00756CFA">
        <w:rPr>
          <w:rFonts w:ascii="Traditional Arabic" w:hAnsi="Traditional Arabic" w:cs="Traditional Arabic" w:hint="cs"/>
          <w:sz w:val="32"/>
          <w:szCs w:val="32"/>
          <w:highlight w:val="cyan"/>
          <w:rtl/>
        </w:rPr>
        <w:t>و</w:t>
      </w:r>
      <w:r w:rsidRPr="00756CFA">
        <w:rPr>
          <w:rFonts w:ascii="Traditional Arabic" w:hAnsi="Traditional Arabic" w:cs="Traditional Arabic"/>
          <w:sz w:val="32"/>
          <w:szCs w:val="32"/>
          <w:highlight w:val="cyan"/>
          <w:rtl/>
        </w:rPr>
        <w:t>عَنْ أَبِي مَسْعُودٍ الْبَدْرِيِّ رَضِيَ اللَّهُ عَنْهُ قَالَ</w:t>
      </w:r>
      <w:r w:rsidR="005306FF" w:rsidRPr="00756CFA">
        <w:rPr>
          <w:rFonts w:ascii="Traditional Arabic" w:hAnsi="Traditional Arabic" w:cs="Traditional Arabic" w:hint="cs"/>
          <w:sz w:val="32"/>
          <w:szCs w:val="32"/>
          <w:highlight w:val="cyan"/>
          <w:rtl/>
        </w:rPr>
        <w:t>:</w:t>
      </w:r>
      <w:r w:rsidRPr="00756CFA">
        <w:rPr>
          <w:rFonts w:ascii="Traditional Arabic" w:hAnsi="Traditional Arabic" w:cs="Traditional Arabic"/>
          <w:sz w:val="32"/>
          <w:szCs w:val="32"/>
          <w:highlight w:val="cyan"/>
          <w:rtl/>
        </w:rPr>
        <w:t xml:space="preserve"> قَالَ رَسُولُ اللَّهِ صَلَّى اللَّهُ عَلَيْهِ وَسَلَّمَ</w:t>
      </w:r>
      <w:r w:rsidR="005306FF" w:rsidRPr="00756CFA">
        <w:rPr>
          <w:rFonts w:ascii="Traditional Arabic" w:hAnsi="Traditional Arabic" w:cs="Traditional Arabic" w:hint="cs"/>
          <w:sz w:val="32"/>
          <w:szCs w:val="32"/>
          <w:highlight w:val="cyan"/>
          <w:rtl/>
        </w:rPr>
        <w:t>:</w:t>
      </w:r>
      <w:r w:rsidRPr="00756CFA">
        <w:rPr>
          <w:rFonts w:ascii="Traditional Arabic" w:hAnsi="Traditional Arabic" w:cs="Traditional Arabic"/>
          <w:sz w:val="32"/>
          <w:szCs w:val="32"/>
          <w:highlight w:val="cyan"/>
          <w:rtl/>
        </w:rPr>
        <w:t xml:space="preserve"> الآيَتَانِ مِنْ آخِرِ سُورَةِ الْبَقَرَةِ مَنْ قَرَأَهُمَا فِي لَيْلَةٍ كَفَتَاهُ " رواه البخاري (4008) ومسلم (807) قال النووي رحمه الله : " قَوْله صَلَّى اللَّه عَلَيْهِ وَسَلَّمَ : " كَفَتَاهُ " قِيلَ : مَعْنَاهُ كَفَتَاهُ مِنْ قِيَام اللَّيْل وَقِيلَ : مِنْ الشَّيْطَان , وَقِيلَ : مِنْ الآفَات , وَيَحْتَمِل مِنْ الْجَمِيع " ا.هـ</w:t>
      </w:r>
    </w:p>
    <w:p w:rsidR="00172B76" w:rsidRPr="00756CFA" w:rsidRDefault="00172B76" w:rsidP="00351E37">
      <w:pPr>
        <w:rPr>
          <w:rFonts w:ascii="Traditional Arabic" w:hAnsi="Traditional Arabic" w:cs="Traditional Arabic"/>
          <w:sz w:val="32"/>
          <w:szCs w:val="32"/>
          <w:highlight w:val="cyan"/>
          <w:rtl/>
        </w:rPr>
      </w:pPr>
    </w:p>
    <w:p w:rsidR="00140CE3" w:rsidRPr="00351E37" w:rsidRDefault="0093731F" w:rsidP="00010DD1">
      <w:pPr>
        <w:rPr>
          <w:rFonts w:ascii="Traditional Arabic" w:hAnsi="Traditional Arabic" w:cs="Traditional Arabic"/>
          <w:sz w:val="32"/>
          <w:szCs w:val="32"/>
          <w:rtl/>
        </w:rPr>
      </w:pPr>
      <w:r w:rsidRPr="00756CFA">
        <w:rPr>
          <w:rFonts w:ascii="Traditional Arabic" w:hAnsi="Traditional Arabic" w:cs="Traditional Arabic"/>
          <w:sz w:val="32"/>
          <w:szCs w:val="32"/>
          <w:highlight w:val="cyan"/>
          <w:rtl/>
        </w:rPr>
        <w:t>قال ابن عساكر: كان سعيد الساجي مجاب الدعوة وله آيات وكرامات... بينما هو في بعض أسفاره حاجا أو غازيا على ناقة له فارهة، وكان في الرفقه رجل عائن قلَّ ما نظر إلى شيء إلا أتلفه وأسقطه... فقيل له: احفظ ناقتك من العائن، فقال: ليس له إلى ناقتي من سبيل، فأخبر العائن بقوله، فتحين غيبة أبي عبد الله فجاء إلى رحله فعان ناقته فاضطربت ناقته وسقطت تضطرب، فقيل لأبي عبد الله: إن العائن قد عان ناقتك وهي كما تراها تضطرب،</w:t>
      </w:r>
      <w:r w:rsidR="00E62CC1" w:rsidRPr="00756CFA">
        <w:rPr>
          <w:rFonts w:ascii="Traditional Arabic" w:hAnsi="Traditional Arabic" w:cs="Traditional Arabic"/>
          <w:sz w:val="32"/>
          <w:szCs w:val="32"/>
          <w:highlight w:val="cyan"/>
          <w:rtl/>
        </w:rPr>
        <w:t xml:space="preserve"> فَقَالَ : دُلُّونِي عَلَى الْعَائِنِ , فَدُلَّ عَلَيْهِ فَوَقَفَ عَلَيْهِ وَقَالَ : </w:t>
      </w:r>
      <w:r w:rsidR="00E62CC1" w:rsidRPr="00756CFA">
        <w:rPr>
          <w:rFonts w:ascii="Traditional Arabic" w:hAnsi="Traditional Arabic" w:cs="Traditional Arabic"/>
          <w:sz w:val="32"/>
          <w:szCs w:val="32"/>
          <w:highlight w:val="cyan"/>
          <w:u w:val="single"/>
          <w:rtl/>
        </w:rPr>
        <w:t xml:space="preserve">بِسْمِ اللَّهِ حَبَسَ حَابِسٌ ، وَحَجَرٌ يَابِسٌ ، وَشِهَابٌ قَابِسٌ ، رَدَدْتُ عَيْنَ الْعَائِنِ عَلَيْهِ وَعَلَى أَحَبِّ النَّاسِ إِلَيْهِ فِي كُلْوَتَيْهِ رَشِيقٌ وَفَى مَالِهِ يَلِيقُ : { فَارْجِعِ الْبَصَرَ هَلْ تَرَى مِنْ فطورٍ ثُمَّ ارْجِعِ الْبَصَرَ كَرَّتَيْنِ يَنْقَلِبْ إِلَيْكَ الْبَصَرُ خَاسِئًا وَهُوَ حَسِيرٌ </w:t>
      </w:r>
      <w:r w:rsidR="00E62CC1" w:rsidRPr="00756CFA">
        <w:rPr>
          <w:rFonts w:ascii="Traditional Arabic" w:hAnsi="Traditional Arabic" w:cs="Traditional Arabic"/>
          <w:sz w:val="32"/>
          <w:szCs w:val="32"/>
          <w:highlight w:val="cyan"/>
          <w:rtl/>
        </w:rPr>
        <w:t xml:space="preserve">} فَخَرَجَتْ حَدَقَتَا الْعَائِنِ وَقَامَتِ النَّاقَةُ لَا بَأْسَ بِهَا * </w:t>
      </w:r>
      <w:r w:rsidR="00D10C46" w:rsidRPr="00756CFA">
        <w:rPr>
          <w:rFonts w:ascii="Traditional Arabic" w:hAnsi="Traditional Arabic" w:cs="Traditional Arabic"/>
          <w:sz w:val="32"/>
          <w:szCs w:val="32"/>
          <w:highlight w:val="cyan"/>
          <w:rtl/>
        </w:rPr>
        <w:t xml:space="preserve">رواه الحافظ ابن عساكر في تاريخ دمشق، وأبو نعيم في حلية الأولياء في قصة من كرامات أبي عبدالله الساجي، كما نقله المناوي في فيض القدير، وابن القيم في زاد المعاد. </w:t>
      </w:r>
      <w:r w:rsidRPr="00756CFA">
        <w:rPr>
          <w:rFonts w:ascii="Traditional Arabic" w:hAnsi="Traditional Arabic" w:cs="Traditional Arabic"/>
          <w:sz w:val="32"/>
          <w:szCs w:val="32"/>
          <w:highlight w:val="cyan"/>
          <w:rtl/>
        </w:rPr>
        <w:t>فهذا دعاء دعا به ذلك الرجل الصالح وليس بحديث.</w:t>
      </w:r>
      <w:r w:rsidR="00D10C46" w:rsidRPr="00756CFA">
        <w:rPr>
          <w:rFonts w:ascii="Traditional Arabic" w:hAnsi="Traditional Arabic" w:cs="Traditional Arabic"/>
          <w:sz w:val="32"/>
          <w:szCs w:val="32"/>
          <w:highlight w:val="cyan"/>
          <w:rtl/>
        </w:rPr>
        <w:t xml:space="preserve"> </w:t>
      </w:r>
      <w:r w:rsidRPr="00756CFA">
        <w:rPr>
          <w:rFonts w:ascii="Traditional Arabic" w:hAnsi="Traditional Arabic" w:cs="Traditional Arabic"/>
          <w:sz w:val="32"/>
          <w:szCs w:val="32"/>
          <w:highlight w:val="cyan"/>
          <w:rtl/>
        </w:rPr>
        <w:t>قال ابن القيم في الزاد: ومن الرقى التي ترد العين ما ذكر عن أبي عبد الله الساجي.. وذكره.</w:t>
      </w:r>
      <w:bookmarkStart w:id="0" w:name="_GoBack"/>
      <w:bookmarkEnd w:id="0"/>
    </w:p>
    <w:p w:rsidR="00140CE3" w:rsidRPr="00351E37" w:rsidRDefault="00140CE3" w:rsidP="00351E37">
      <w:pPr>
        <w:rPr>
          <w:rFonts w:ascii="Traditional Arabic" w:hAnsi="Traditional Arabic" w:cs="Traditional Arabic"/>
          <w:sz w:val="32"/>
          <w:szCs w:val="32"/>
          <w:rtl/>
        </w:rPr>
      </w:pPr>
    </w:p>
    <w:sectPr w:rsidR="00140CE3" w:rsidRPr="00351E37" w:rsidSect="00B0374E">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6F"/>
    <w:rsid w:val="00004C34"/>
    <w:rsid w:val="00010DD1"/>
    <w:rsid w:val="00030B1F"/>
    <w:rsid w:val="00061CA8"/>
    <w:rsid w:val="00066309"/>
    <w:rsid w:val="00083E58"/>
    <w:rsid w:val="000B58D4"/>
    <w:rsid w:val="001225CB"/>
    <w:rsid w:val="00135CBC"/>
    <w:rsid w:val="00140CE3"/>
    <w:rsid w:val="0014247A"/>
    <w:rsid w:val="00172B76"/>
    <w:rsid w:val="00193410"/>
    <w:rsid w:val="001A626F"/>
    <w:rsid w:val="00203FC0"/>
    <w:rsid w:val="0023637F"/>
    <w:rsid w:val="002916B2"/>
    <w:rsid w:val="002C71C5"/>
    <w:rsid w:val="002F4413"/>
    <w:rsid w:val="002F7105"/>
    <w:rsid w:val="003327D2"/>
    <w:rsid w:val="003341EE"/>
    <w:rsid w:val="00351E37"/>
    <w:rsid w:val="003C6E5E"/>
    <w:rsid w:val="00495C56"/>
    <w:rsid w:val="004B3D9E"/>
    <w:rsid w:val="004E09CE"/>
    <w:rsid w:val="005306FF"/>
    <w:rsid w:val="00542E6F"/>
    <w:rsid w:val="005566E1"/>
    <w:rsid w:val="00591139"/>
    <w:rsid w:val="005A03AC"/>
    <w:rsid w:val="005F2DED"/>
    <w:rsid w:val="006235F9"/>
    <w:rsid w:val="00693AE5"/>
    <w:rsid w:val="006C3D4B"/>
    <w:rsid w:val="00756CFA"/>
    <w:rsid w:val="007D2DA2"/>
    <w:rsid w:val="007F677F"/>
    <w:rsid w:val="008000EC"/>
    <w:rsid w:val="00810F97"/>
    <w:rsid w:val="008B2A4A"/>
    <w:rsid w:val="008E1552"/>
    <w:rsid w:val="0093731F"/>
    <w:rsid w:val="0093751E"/>
    <w:rsid w:val="009769F6"/>
    <w:rsid w:val="009D7F94"/>
    <w:rsid w:val="00B0374E"/>
    <w:rsid w:val="00B27BD8"/>
    <w:rsid w:val="00BA2270"/>
    <w:rsid w:val="00BE0B01"/>
    <w:rsid w:val="00BE3601"/>
    <w:rsid w:val="00BF445D"/>
    <w:rsid w:val="00BF5C4F"/>
    <w:rsid w:val="00C07650"/>
    <w:rsid w:val="00CE7851"/>
    <w:rsid w:val="00D10C46"/>
    <w:rsid w:val="00D22F66"/>
    <w:rsid w:val="00D418A3"/>
    <w:rsid w:val="00D808ED"/>
    <w:rsid w:val="00D96425"/>
    <w:rsid w:val="00DE1991"/>
    <w:rsid w:val="00E62CC1"/>
    <w:rsid w:val="00EA54B7"/>
    <w:rsid w:val="00EF5833"/>
    <w:rsid w:val="00F04B01"/>
    <w:rsid w:val="00F305FE"/>
    <w:rsid w:val="00F368B1"/>
    <w:rsid w:val="00F60804"/>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3E414-0C8F-4FCE-B9EC-F7A60250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626F"/>
    <w:pPr>
      <w:bidi/>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1A626F"/>
    <w:pPr>
      <w:keepNext/>
      <w:jc w:val="center"/>
      <w:outlineLvl w:val="0"/>
    </w:pPr>
    <w:rPr>
      <w:sz w:val="28"/>
      <w:szCs w:val="28"/>
    </w:rPr>
  </w:style>
  <w:style w:type="paragraph" w:styleId="Heading5">
    <w:name w:val="heading 5"/>
    <w:basedOn w:val="Normal"/>
    <w:next w:val="Normal"/>
    <w:link w:val="Heading5Char"/>
    <w:uiPriority w:val="9"/>
    <w:semiHidden/>
    <w:unhideWhenUsed/>
    <w:qFormat/>
    <w:rsid w:val="00D22F6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6F"/>
    <w:rPr>
      <w:rFonts w:ascii="Times New Roman" w:eastAsia="Times New Roman" w:hAnsi="Times New Roman" w:cs="Times New Roman"/>
      <w:sz w:val="28"/>
      <w:szCs w:val="28"/>
      <w:lang w:eastAsia="ar-SA"/>
    </w:rPr>
  </w:style>
  <w:style w:type="character" w:customStyle="1" w:styleId="Heading5Char">
    <w:name w:val="Heading 5 Char"/>
    <w:basedOn w:val="DefaultParagraphFont"/>
    <w:link w:val="Heading5"/>
    <w:uiPriority w:val="9"/>
    <w:semiHidden/>
    <w:rsid w:val="00D22F66"/>
    <w:rPr>
      <w:rFonts w:asciiTheme="majorHAnsi" w:eastAsiaTheme="majorEastAsia" w:hAnsiTheme="majorHAnsi" w:cstheme="majorBidi"/>
      <w:color w:val="2E74B5" w:themeColor="accent1" w:themeShade="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42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1494</Words>
  <Characters>8516</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الرقية والأدعية النبوية لجميع الأسقام والأمراض والآلام الجسدية والمعنوية</vt:lpstr>
      <vt:lpstr>الرقية والأدعية النبوية للعين والحسد وجميع الأمراض</vt:lpstr>
    </vt:vector>
  </TitlesOfParts>
  <Company/>
  <LinksUpToDate>false</LinksUpToDate>
  <CharactersWithSpaces>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2019-09-06T02:10:00Z</dcterms:created>
  <dcterms:modified xsi:type="dcterms:W3CDTF">2019-09-06T02:31:00Z</dcterms:modified>
</cp:coreProperties>
</file>