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29D" w:rsidRPr="008D69AB" w:rsidRDefault="0097229D"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الصبر على ما يجده المتعلم من المعلم</w:t>
      </w:r>
      <w:r w:rsidR="0008320B" w:rsidRPr="008D69AB">
        <w:rPr>
          <w:rFonts w:ascii="Traditional Arabic" w:hAnsi="Traditional Arabic" w:cs="Traditional Arabic"/>
          <w:sz w:val="32"/>
          <w:szCs w:val="32"/>
          <w:highlight w:val="cyan"/>
          <w:rtl/>
        </w:rPr>
        <w:t xml:space="preserve">، وتبادل التواضع بينهما </w:t>
      </w:r>
    </w:p>
    <w:p w:rsidR="0097229D" w:rsidRPr="008D69AB" w:rsidRDefault="0097229D" w:rsidP="00715702">
      <w:pPr>
        <w:bidi/>
        <w:spacing w:after="0" w:line="240" w:lineRule="auto"/>
        <w:rPr>
          <w:rFonts w:ascii="Traditional Arabic" w:hAnsi="Traditional Arabic" w:cs="Traditional Arabic"/>
          <w:sz w:val="32"/>
          <w:szCs w:val="32"/>
          <w:highlight w:val="cyan"/>
        </w:rPr>
      </w:pPr>
    </w:p>
    <w:p w:rsidR="0097229D" w:rsidRPr="008D69AB" w:rsidRDefault="0097229D"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قال تعالى: ﴿ قَالَ لَهُ مُوسَى هَلْ أَتَّبِعُكَ عَلَى أَنْ تُعَلِّمَنِ مِمَّا عُلِّمْتَ رُشْدًا * قَالَ إِنَّكَ لَنْ تَسْتَطِيعَ مَعِيَ صَبْرًا * وَكَيْفَ تَصْبِرُ عَلَى مَا لَمْ تُحِطْ بِهِ خُبْرًا * قَالَ سَتَجِدُنِي إِنْ شَاءَ اللَّهُ صَابِرًا وَلَا أَعْصِي لَكَ أَمْرًا ﴾ [الكهف: 66 - 69]</w:t>
      </w:r>
      <w:r w:rsidRPr="008D69AB">
        <w:rPr>
          <w:rFonts w:ascii="Traditional Arabic" w:hAnsi="Traditional Arabic" w:cs="Traditional Arabic"/>
          <w:sz w:val="32"/>
          <w:szCs w:val="32"/>
          <w:highlight w:val="cyan"/>
        </w:rPr>
        <w:t>..</w:t>
      </w:r>
    </w:p>
    <w:p w:rsidR="0008320B" w:rsidRPr="008D69AB" w:rsidRDefault="0008320B" w:rsidP="00715702">
      <w:pPr>
        <w:bidi/>
        <w:spacing w:after="0" w:line="240" w:lineRule="auto"/>
        <w:rPr>
          <w:rFonts w:ascii="Traditional Arabic" w:hAnsi="Traditional Arabic" w:cs="Traditional Arabic"/>
          <w:sz w:val="32"/>
          <w:szCs w:val="32"/>
          <w:highlight w:val="cyan"/>
          <w:rtl/>
        </w:rPr>
      </w:pPr>
    </w:p>
    <w:p w:rsidR="0097229D" w:rsidRPr="008D69AB" w:rsidRDefault="0097229D" w:rsidP="00715702">
      <w:pPr>
        <w:bidi/>
        <w:spacing w:after="0" w:line="240" w:lineRule="auto"/>
        <w:rPr>
          <w:rFonts w:ascii="Traditional Arabic" w:hAnsi="Traditional Arabic" w:cs="Traditional Arabic"/>
          <w:sz w:val="32"/>
          <w:szCs w:val="32"/>
          <w:highlight w:val="cyan"/>
          <w:rtl/>
        </w:rPr>
      </w:pPr>
      <w:r w:rsidRPr="008D69AB">
        <w:rPr>
          <w:rFonts w:ascii="Traditional Arabic" w:hAnsi="Traditional Arabic" w:cs="Traditional Arabic"/>
          <w:sz w:val="32"/>
          <w:szCs w:val="32"/>
          <w:highlight w:val="cyan"/>
          <w:rtl/>
        </w:rPr>
        <w:t>وعن أبي هريرة قال: قال رسول الله صلى الله عليه وسلم: "إنما أنا لكم بمنزلةِ الوالدِ لولدِهِ أُعلِّمكم ، إذا أتيتمُ الغائطَ فلا تَستقبلوا القِبْلَةَ ولا تَستدبروها ، وأمر بثلاثةِ أحجارٍ ونهى عن الرَّوَثِ والرِّمَّةِ ونهى أن يستطيبَ الرجلُ بيمينِهِ" إسناده صحيح وأصله في مسلم. ابن الملقن في البدر المنير: 2/298</w:t>
      </w:r>
    </w:p>
    <w:p w:rsidR="00715702" w:rsidRPr="008D69AB" w:rsidRDefault="00715702" w:rsidP="00715702">
      <w:pPr>
        <w:bidi/>
        <w:spacing w:after="0" w:line="240" w:lineRule="auto"/>
        <w:rPr>
          <w:rFonts w:ascii="Traditional Arabic" w:hAnsi="Traditional Arabic" w:cs="Traditional Arabic"/>
          <w:sz w:val="32"/>
          <w:szCs w:val="32"/>
          <w:highlight w:val="cyan"/>
          <w:rtl/>
        </w:rPr>
      </w:pPr>
    </w:p>
    <w:p w:rsidR="00715702" w:rsidRPr="008D69AB" w:rsidRDefault="00715702"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*وقال ابن عباس: (ويلٌ للاتباع من عثرات العالم، قيل: كيف ذلك؟ قال: يقول العالم شيئاً برأيه، ثمَّ يجد من هو أعلم برسول الله منه، فيترك قوله ثمَّ يمضي الاتباع) (الموافقات للشاطبي جـ4/169)</w:t>
      </w:r>
      <w:r w:rsidRPr="008D69AB">
        <w:rPr>
          <w:rFonts w:ascii="Traditional Arabic" w:hAnsi="Traditional Arabic" w:cs="Traditional Arabic"/>
          <w:sz w:val="32"/>
          <w:szCs w:val="32"/>
          <w:highlight w:val="cyan"/>
        </w:rPr>
        <w:t>.</w:t>
      </w:r>
    </w:p>
    <w:p w:rsidR="00715702" w:rsidRPr="008D69AB" w:rsidRDefault="00715702" w:rsidP="00715702">
      <w:pPr>
        <w:bidi/>
        <w:spacing w:line="240" w:lineRule="auto"/>
        <w:rPr>
          <w:rFonts w:ascii="Traditional Arabic" w:hAnsi="Traditional Arabic" w:cs="Traditional Arabic"/>
          <w:sz w:val="32"/>
          <w:szCs w:val="32"/>
          <w:highlight w:val="cyan"/>
          <w:rtl/>
        </w:rPr>
      </w:pPr>
    </w:p>
    <w:p w:rsidR="00715702" w:rsidRPr="008D69AB" w:rsidRDefault="00715702" w:rsidP="00715702">
      <w:pPr>
        <w:bidi/>
        <w:spacing w:line="240" w:lineRule="auto"/>
        <w:rPr>
          <w:rFonts w:ascii="Traditional Arabic" w:hAnsi="Traditional Arabic" w:cs="Traditional Arabic"/>
          <w:sz w:val="32"/>
          <w:szCs w:val="32"/>
          <w:highlight w:val="cyan"/>
          <w:rtl/>
        </w:rPr>
      </w:pPr>
      <w:r w:rsidRPr="008D69AB">
        <w:rPr>
          <w:rFonts w:ascii="Traditional Arabic" w:hAnsi="Traditional Arabic" w:cs="Traditional Arabic"/>
          <w:sz w:val="32"/>
          <w:szCs w:val="32"/>
          <w:highlight w:val="cyan"/>
          <w:rtl/>
        </w:rPr>
        <w:t>* وَيُرْوَى عَنْ عَلِيِّ بْنِ أَبِي طَالِبٍ رَضِيَ اللَّهُ عَنْهُ أَنَّهُ قَالَ : مِنْ حَقِّ الْعَالِمِ عَلَيْكَ إِذَا أَتَيْتَهُ أَنْ تُسَلِّمَ عَلَيْهِ خَاصَّةً وَعَلَى الْقَوْمِ عَامَّةً وَتَجْلِسَ قُدَّامَهُ ، وَلَا تُشِرْ بِيَدَيْكَ , وَلَا تَغْمِزْ بِعَيْنَيْكِ ، وَلَا تَقُلْ : قَالَ فُلَانٌ خِلَافَ قَوْلِكَ ، وَلَا تَأْخُذْ بِثَوْبِهِ , وَلَا تُلِحَّ عَلَيْهِ فِي السُّؤَالِ ؛ فَإِنَّهُ بِمَنْزِلَةِ النَّخْلَةِ الْمُرْطِبَةِ لَا يَزَالُ يَسْقُطُ عَلَيْكَ مِنْهَا شَيْءٌ. (من كتاب الجامع في بيان العلم و فضله لابن عبد البر حديث رقم 661 )</w:t>
      </w:r>
    </w:p>
    <w:p w:rsidR="00715702" w:rsidRPr="008D69AB" w:rsidRDefault="00715702" w:rsidP="00715702">
      <w:pPr>
        <w:bidi/>
        <w:spacing w:after="0" w:line="240" w:lineRule="auto"/>
        <w:rPr>
          <w:rFonts w:ascii="Traditional Arabic" w:hAnsi="Traditional Arabic" w:cs="Traditional Arabic"/>
          <w:sz w:val="32"/>
          <w:szCs w:val="32"/>
          <w:highlight w:val="cyan"/>
        </w:rPr>
      </w:pPr>
    </w:p>
    <w:p w:rsidR="0070268D" w:rsidRPr="008D69AB" w:rsidRDefault="0070268D"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ورحم الله ابن منده عندما قيل له إن شُعْبَة قال: (من كتبتُ عنه حديثاً فأنا له عبد، قال هو: من كتب عنِّي حديثاً فأنا له عبد) (كتاب ذيل الطبقات لابن رجب الحنبلي جـ1/28)</w:t>
      </w:r>
      <w:r w:rsidRPr="008D69AB">
        <w:rPr>
          <w:rFonts w:ascii="Traditional Arabic" w:hAnsi="Traditional Arabic" w:cs="Traditional Arabic"/>
          <w:sz w:val="32"/>
          <w:szCs w:val="32"/>
          <w:highlight w:val="cyan"/>
        </w:rPr>
        <w:t>.</w:t>
      </w:r>
    </w:p>
    <w:p w:rsidR="0097229D" w:rsidRPr="008D69AB" w:rsidRDefault="0097229D" w:rsidP="00715702">
      <w:pPr>
        <w:bidi/>
        <w:spacing w:after="0" w:line="240" w:lineRule="auto"/>
        <w:rPr>
          <w:rFonts w:ascii="Traditional Arabic" w:hAnsi="Traditional Arabic" w:cs="Traditional Arabic"/>
          <w:sz w:val="32"/>
          <w:szCs w:val="32"/>
          <w:highlight w:val="cyan"/>
          <w:rtl/>
        </w:rPr>
      </w:pPr>
    </w:p>
    <w:p w:rsidR="00D16A9A" w:rsidRPr="008D69AB" w:rsidRDefault="00D16A9A" w:rsidP="00715702">
      <w:pPr>
        <w:bidi/>
        <w:spacing w:after="0" w:line="240" w:lineRule="auto"/>
        <w:rPr>
          <w:rFonts w:ascii="Traditional Arabic" w:hAnsi="Traditional Arabic" w:cs="Traditional Arabic"/>
          <w:sz w:val="32"/>
          <w:szCs w:val="32"/>
          <w:highlight w:val="cyan"/>
          <w:rtl/>
        </w:rPr>
      </w:pPr>
      <w:r w:rsidRPr="008D69AB">
        <w:rPr>
          <w:rFonts w:ascii="Traditional Arabic" w:hAnsi="Traditional Arabic" w:cs="Traditional Arabic"/>
          <w:sz w:val="32"/>
          <w:szCs w:val="32"/>
          <w:highlight w:val="cyan"/>
          <w:rtl/>
        </w:rPr>
        <w:t xml:space="preserve">* </w:t>
      </w:r>
      <w:r w:rsidR="0097229D" w:rsidRPr="008D69AB">
        <w:rPr>
          <w:rFonts w:ascii="Traditional Arabic" w:hAnsi="Traditional Arabic" w:cs="Traditional Arabic"/>
          <w:sz w:val="32"/>
          <w:szCs w:val="32"/>
          <w:highlight w:val="cyan"/>
          <w:rtl/>
        </w:rPr>
        <w:t>وقال الحافظ ابن عبدالبر: (وروينا من وجوه كثيرة عن أبي سلمة –وكان يجادل ويماري ابن عباس– قال: لو رفقت</w:t>
      </w:r>
      <w:r w:rsidRPr="008D69AB">
        <w:rPr>
          <w:rFonts w:ascii="Traditional Arabic" w:hAnsi="Traditional Arabic" w:cs="Traditional Arabic"/>
          <w:sz w:val="32"/>
          <w:szCs w:val="32"/>
          <w:highlight w:val="cyan"/>
          <w:rtl/>
        </w:rPr>
        <w:t>ُ</w:t>
      </w:r>
      <w:r w:rsidR="0097229D" w:rsidRPr="008D69AB">
        <w:rPr>
          <w:rFonts w:ascii="Traditional Arabic" w:hAnsi="Traditional Arabic" w:cs="Traditional Arabic"/>
          <w:sz w:val="32"/>
          <w:szCs w:val="32"/>
          <w:highlight w:val="cyan"/>
          <w:rtl/>
        </w:rPr>
        <w:t xml:space="preserve"> بابن عباس لاستخرجت</w:t>
      </w:r>
      <w:r w:rsidRPr="008D69AB">
        <w:rPr>
          <w:rFonts w:ascii="Traditional Arabic" w:hAnsi="Traditional Arabic" w:cs="Traditional Arabic"/>
          <w:sz w:val="32"/>
          <w:szCs w:val="32"/>
          <w:highlight w:val="cyan"/>
          <w:rtl/>
        </w:rPr>
        <w:t>ُ</w:t>
      </w:r>
      <w:r w:rsidR="0097229D" w:rsidRPr="008D69AB">
        <w:rPr>
          <w:rFonts w:ascii="Traditional Arabic" w:hAnsi="Traditional Arabic" w:cs="Traditional Arabic"/>
          <w:sz w:val="32"/>
          <w:szCs w:val="32"/>
          <w:highlight w:val="cyan"/>
          <w:rtl/>
        </w:rPr>
        <w:t xml:space="preserve"> منه علماً كثيراً) (جامع بيان العلم لابن عبدالبر رقم [843]، وقال المحقق</w:t>
      </w:r>
      <w:r w:rsidRPr="008D69AB">
        <w:rPr>
          <w:rFonts w:ascii="Traditional Arabic" w:hAnsi="Traditional Arabic" w:cs="Traditional Arabic"/>
          <w:sz w:val="32"/>
          <w:szCs w:val="32"/>
          <w:highlight w:val="cyan"/>
          <w:rtl/>
        </w:rPr>
        <w:t>: صحيح)</w:t>
      </w:r>
    </w:p>
    <w:p w:rsidR="0097229D" w:rsidRPr="008D69AB" w:rsidRDefault="00D16A9A"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 xml:space="preserve">* </w:t>
      </w:r>
      <w:r w:rsidR="0097229D" w:rsidRPr="008D69AB">
        <w:rPr>
          <w:rFonts w:ascii="Traditional Arabic" w:hAnsi="Traditional Arabic" w:cs="Traditional Arabic"/>
          <w:sz w:val="32"/>
          <w:szCs w:val="32"/>
          <w:highlight w:val="cyan"/>
          <w:rtl/>
        </w:rPr>
        <w:t>وقال الشعبي: كان أبو سلمة يماري ابن عباس، فحرم بذلك علماً كثيراً) (المصدر السابق رقم [844</w:t>
      </w:r>
      <w:r w:rsidR="0008320B" w:rsidRPr="008D69AB">
        <w:rPr>
          <w:rFonts w:ascii="Traditional Arabic" w:hAnsi="Traditional Arabic" w:cs="Traditional Arabic"/>
          <w:sz w:val="32"/>
          <w:szCs w:val="32"/>
          <w:highlight w:val="cyan"/>
          <w:rtl/>
        </w:rPr>
        <w:t>)</w:t>
      </w:r>
    </w:p>
    <w:p w:rsidR="0097229D" w:rsidRPr="008D69AB" w:rsidRDefault="0097229D" w:rsidP="00715702">
      <w:pPr>
        <w:bidi/>
        <w:spacing w:after="0" w:line="240" w:lineRule="auto"/>
        <w:rPr>
          <w:rFonts w:ascii="Traditional Arabic" w:hAnsi="Traditional Arabic" w:cs="Traditional Arabic"/>
          <w:sz w:val="32"/>
          <w:szCs w:val="32"/>
          <w:highlight w:val="cyan"/>
        </w:rPr>
      </w:pPr>
    </w:p>
    <w:p w:rsidR="0097229D" w:rsidRPr="008D69AB" w:rsidRDefault="0097229D"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رويَ عن عمر رضي الله عنه مرفوعاً وموقفاً أنه قال: (تعلموا العلم، وتعلموا له السكينة والوقار، وتواضعوا لمن تتعلمون منه، ولمن تعلمونه، ولا تكونوا جبابرة العلماء) (جامع بيان العلم لابن عبدالبر رقم</w:t>
      </w:r>
      <w:r w:rsidRPr="008D69AB">
        <w:rPr>
          <w:rFonts w:ascii="Traditional Arabic" w:hAnsi="Traditional Arabic" w:cs="Traditional Arabic"/>
          <w:sz w:val="32"/>
          <w:szCs w:val="32"/>
          <w:highlight w:val="cyan"/>
        </w:rPr>
        <w:t xml:space="preserve"> [</w:t>
      </w:r>
      <w:r w:rsidRPr="008D69AB">
        <w:rPr>
          <w:rFonts w:ascii="Traditional Arabic" w:hAnsi="Traditional Arabic" w:cs="Traditional Arabic"/>
          <w:sz w:val="32"/>
          <w:szCs w:val="32"/>
          <w:highlight w:val="cyan"/>
          <w:rtl/>
        </w:rPr>
        <w:t>803</w:t>
      </w:r>
      <w:r w:rsidRPr="008D69AB">
        <w:rPr>
          <w:rFonts w:ascii="Traditional Arabic" w:hAnsi="Traditional Arabic" w:cs="Traditional Arabic"/>
          <w:sz w:val="32"/>
          <w:szCs w:val="32"/>
          <w:highlight w:val="cyan"/>
        </w:rPr>
        <w:t>]</w:t>
      </w:r>
      <w:r w:rsidRPr="008D69AB">
        <w:rPr>
          <w:rFonts w:ascii="Traditional Arabic" w:hAnsi="Traditional Arabic" w:cs="Traditional Arabic"/>
          <w:sz w:val="32"/>
          <w:szCs w:val="32"/>
          <w:highlight w:val="cyan"/>
          <w:rtl/>
        </w:rPr>
        <w:t>)</w:t>
      </w:r>
    </w:p>
    <w:p w:rsidR="0097229D" w:rsidRPr="008D69AB" w:rsidRDefault="0097229D" w:rsidP="00715702">
      <w:pPr>
        <w:bidi/>
        <w:spacing w:after="0" w:line="240" w:lineRule="auto"/>
        <w:rPr>
          <w:rFonts w:ascii="Traditional Arabic" w:hAnsi="Traditional Arabic" w:cs="Traditional Arabic"/>
          <w:sz w:val="32"/>
          <w:szCs w:val="32"/>
          <w:highlight w:val="cyan"/>
        </w:rPr>
      </w:pPr>
    </w:p>
    <w:p w:rsidR="0097229D" w:rsidRPr="008D69AB" w:rsidRDefault="0097229D"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ينبغي لطالب العلم: (أن يصبر على جفوة تصدر من شيخه، أو سوء خلق، ولا يصده ذلك عن ملازمته، وحسن عقيدته، ويتاؤل أفعاله التي يظهر أن الصواب خلافها على أحسن تاويل، ويبدأ هو عند جفوة شيخه بالاعتذار والتوبة مما وقع، والاستغفار، وينسب الموجب إليه، ويجعل العتب عليه، فإن ذلك أبقى لمودة شيخه، وأحفظ لقلبه، وأنفع للطالب في دنياه وآخرته) (تذكرة السامع والمتكلم صـ91)</w:t>
      </w:r>
      <w:r w:rsidRPr="008D69AB">
        <w:rPr>
          <w:rFonts w:ascii="Traditional Arabic" w:hAnsi="Traditional Arabic" w:cs="Traditional Arabic"/>
          <w:sz w:val="32"/>
          <w:szCs w:val="32"/>
          <w:highlight w:val="cyan"/>
        </w:rPr>
        <w:t>.</w:t>
      </w:r>
    </w:p>
    <w:p w:rsidR="00D16A9A" w:rsidRPr="008D69AB" w:rsidRDefault="00D16A9A" w:rsidP="00715702">
      <w:pPr>
        <w:bidi/>
        <w:spacing w:after="0" w:line="240" w:lineRule="auto"/>
        <w:rPr>
          <w:rFonts w:ascii="Traditional Arabic" w:hAnsi="Traditional Arabic" w:cs="Traditional Arabic"/>
          <w:sz w:val="32"/>
          <w:szCs w:val="32"/>
          <w:highlight w:val="cyan"/>
          <w:shd w:val="clear" w:color="auto" w:fill="FFFFFF"/>
          <w:rtl/>
        </w:rPr>
      </w:pPr>
    </w:p>
    <w:p w:rsidR="0008320B" w:rsidRPr="008D69AB" w:rsidRDefault="00D16A9A" w:rsidP="00715702">
      <w:pPr>
        <w:bidi/>
        <w:spacing w:after="0" w:line="240" w:lineRule="auto"/>
        <w:rPr>
          <w:rFonts w:ascii="Traditional Arabic" w:hAnsi="Traditional Arabic" w:cs="Traditional Arabic"/>
          <w:sz w:val="32"/>
          <w:szCs w:val="32"/>
          <w:highlight w:val="cyan"/>
          <w:rtl/>
        </w:rPr>
      </w:pPr>
      <w:r w:rsidRPr="008D69AB">
        <w:rPr>
          <w:rFonts w:ascii="Traditional Arabic" w:hAnsi="Traditional Arabic" w:cs="Traditional Arabic"/>
          <w:sz w:val="32"/>
          <w:szCs w:val="32"/>
          <w:highlight w:val="cyan"/>
          <w:shd w:val="clear" w:color="auto" w:fill="FFFFFF"/>
          <w:rtl/>
        </w:rPr>
        <w:lastRenderedPageBreak/>
        <w:t>* وقَالَ أَبُو الْأسود الدؤلي رحمه الله : " لَيْسَ شَيْء أعز من الْعلم ، وَذَلِكَ أَن الْمُلُوك حكام على النَّاس، وَالْعُلَمَاء حكام على الْمُلُوك " انتهى من "الحث على طلب العلم" (ص 53)</w:t>
      </w:r>
      <w:r w:rsidRPr="008D69AB">
        <w:rPr>
          <w:rFonts w:ascii="Traditional Arabic" w:hAnsi="Traditional Arabic" w:cs="Traditional Arabic"/>
          <w:sz w:val="32"/>
          <w:szCs w:val="32"/>
          <w:highlight w:val="cyan"/>
          <w:shd w:val="clear" w:color="auto" w:fill="FFFFFF"/>
        </w:rPr>
        <w:t xml:space="preserve"> .</w:t>
      </w:r>
    </w:p>
    <w:p w:rsidR="0097229D" w:rsidRPr="008D69AB" w:rsidRDefault="0097229D"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Pr>
        <w:t xml:space="preserve">• </w:t>
      </w:r>
      <w:r w:rsidRPr="008D69AB">
        <w:rPr>
          <w:rFonts w:ascii="Traditional Arabic" w:hAnsi="Traditional Arabic" w:cs="Traditional Arabic"/>
          <w:sz w:val="32"/>
          <w:szCs w:val="32"/>
          <w:highlight w:val="cyan"/>
          <w:rtl/>
        </w:rPr>
        <w:t>وقال بلال بن أبي بردة: (لا يمنعكم سوء ما تعلمون منا، أن تقبلوا أحسن ما تسمعون منا) (جامع بيان العلم جـ1/529)</w:t>
      </w:r>
      <w:r w:rsidRPr="008D69AB">
        <w:rPr>
          <w:rFonts w:ascii="Traditional Arabic" w:hAnsi="Traditional Arabic" w:cs="Traditional Arabic"/>
          <w:sz w:val="32"/>
          <w:szCs w:val="32"/>
          <w:highlight w:val="cyan"/>
        </w:rPr>
        <w:t>.</w:t>
      </w:r>
    </w:p>
    <w:p w:rsidR="0097229D" w:rsidRPr="008D69AB" w:rsidRDefault="0097229D"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Pr>
        <w:t xml:space="preserve">• </w:t>
      </w:r>
      <w:r w:rsidRPr="008D69AB">
        <w:rPr>
          <w:rFonts w:ascii="Traditional Arabic" w:hAnsi="Traditional Arabic" w:cs="Traditional Arabic"/>
          <w:sz w:val="32"/>
          <w:szCs w:val="32"/>
          <w:highlight w:val="cyan"/>
          <w:rtl/>
        </w:rPr>
        <w:t>قال الشافعي: قيل لسفيان بن عيينة: (إن قوماً يأتونك من أقطار الأرض، تغضب عليهم؟ يوشك أن يذهبوا ويتركوك، قال: "هم حمقى مثلك أن يتركوا ما ينفعهم لسوء خلقي") (الجامع جـ1/223)</w:t>
      </w:r>
      <w:r w:rsidRPr="008D69AB">
        <w:rPr>
          <w:rFonts w:ascii="Traditional Arabic" w:hAnsi="Traditional Arabic" w:cs="Traditional Arabic"/>
          <w:sz w:val="32"/>
          <w:szCs w:val="32"/>
          <w:highlight w:val="cyan"/>
        </w:rPr>
        <w:t>.</w:t>
      </w:r>
    </w:p>
    <w:p w:rsidR="0097229D" w:rsidRPr="008D69AB" w:rsidRDefault="0097229D"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Pr>
        <w:t xml:space="preserve">• </w:t>
      </w:r>
      <w:r w:rsidRPr="008D69AB">
        <w:rPr>
          <w:rFonts w:ascii="Traditional Arabic" w:hAnsi="Traditional Arabic" w:cs="Traditional Arabic"/>
          <w:sz w:val="32"/>
          <w:szCs w:val="32"/>
          <w:highlight w:val="cyan"/>
          <w:rtl/>
        </w:rPr>
        <w:t>وقال المعافي بن عمران: (مثل الذي يغضب على العالم مثل الذي يغضب على أساطين –أي سوارى– الجامع) (الجامع جـ1/223)</w:t>
      </w:r>
      <w:r w:rsidRPr="008D69AB">
        <w:rPr>
          <w:rFonts w:ascii="Traditional Arabic" w:hAnsi="Traditional Arabic" w:cs="Traditional Arabic"/>
          <w:sz w:val="32"/>
          <w:szCs w:val="32"/>
          <w:highlight w:val="cyan"/>
        </w:rPr>
        <w:t>.</w:t>
      </w:r>
    </w:p>
    <w:p w:rsidR="00A77F62" w:rsidRPr="008D69AB" w:rsidRDefault="0097229D" w:rsidP="00715702">
      <w:pPr>
        <w:bidi/>
        <w:spacing w:after="0" w:line="240" w:lineRule="auto"/>
        <w:rPr>
          <w:rFonts w:ascii="Traditional Arabic" w:hAnsi="Traditional Arabic" w:cs="Traditional Arabic"/>
          <w:sz w:val="32"/>
          <w:szCs w:val="32"/>
          <w:highlight w:val="cyan"/>
          <w:rtl/>
        </w:rPr>
      </w:pPr>
      <w:r w:rsidRPr="008D69AB">
        <w:rPr>
          <w:rFonts w:ascii="Traditional Arabic" w:hAnsi="Traditional Arabic" w:cs="Traditional Arabic"/>
          <w:sz w:val="32"/>
          <w:szCs w:val="32"/>
          <w:highlight w:val="cyan"/>
        </w:rPr>
        <w:t xml:space="preserve">• </w:t>
      </w:r>
      <w:r w:rsidRPr="008D69AB">
        <w:rPr>
          <w:rFonts w:ascii="Traditional Arabic" w:hAnsi="Traditional Arabic" w:cs="Traditional Arabic"/>
          <w:sz w:val="32"/>
          <w:szCs w:val="32"/>
          <w:highlight w:val="cyan"/>
          <w:rtl/>
        </w:rPr>
        <w:t>قال الشيخ عبدالقادر الجيلاني: (لا تهربوا من خشونة كلامي، فما رباني إلاَّ الخشن في دين الله عز وجل، ومن هرب مني ومن امثالي...، لا يفلح) (الفتح الرباني صـ22)</w:t>
      </w:r>
      <w:r w:rsidR="00715702" w:rsidRPr="008D69AB">
        <w:rPr>
          <w:rFonts w:ascii="Traditional Arabic" w:hAnsi="Traditional Arabic" w:cs="Traditional Arabic"/>
          <w:sz w:val="32"/>
          <w:szCs w:val="32"/>
          <w:highlight w:val="cyan"/>
        </w:rPr>
        <w:t>.</w:t>
      </w:r>
    </w:p>
    <w:p w:rsidR="0097229D" w:rsidRPr="008D69AB" w:rsidRDefault="0097229D"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Pr>
        <w:t xml:space="preserve">• </w:t>
      </w:r>
      <w:r w:rsidRPr="008D69AB">
        <w:rPr>
          <w:rFonts w:ascii="Traditional Arabic" w:hAnsi="Traditional Arabic" w:cs="Traditional Arabic"/>
          <w:sz w:val="32"/>
          <w:szCs w:val="32"/>
          <w:highlight w:val="cyan"/>
          <w:rtl/>
        </w:rPr>
        <w:t>وكان عبدالرحمن بن مهدي: (لا يُتحَدَّث في مجلسه، ولا يُبرى قَلَم، ولا يقوم أحد كأنما على رؤوسهم الطير، أو كأنهم في صلاة) (تذكرة الحافظ جـ1/331)</w:t>
      </w:r>
      <w:r w:rsidRPr="008D69AB">
        <w:rPr>
          <w:rFonts w:ascii="Traditional Arabic" w:hAnsi="Traditional Arabic" w:cs="Traditional Arabic"/>
          <w:sz w:val="32"/>
          <w:szCs w:val="32"/>
          <w:highlight w:val="cyan"/>
        </w:rPr>
        <w:t>.</w:t>
      </w:r>
    </w:p>
    <w:p w:rsidR="0097229D" w:rsidRPr="008D69AB" w:rsidRDefault="0097229D"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Pr>
        <w:t xml:space="preserve">• </w:t>
      </w:r>
      <w:r w:rsidRPr="008D69AB">
        <w:rPr>
          <w:rFonts w:ascii="Traditional Arabic" w:hAnsi="Traditional Arabic" w:cs="Traditional Arabic"/>
          <w:sz w:val="32"/>
          <w:szCs w:val="32"/>
          <w:highlight w:val="cyan"/>
          <w:rtl/>
        </w:rPr>
        <w:t>وقال الربيع بن سليمان، وهو كبار تلاميذ الشافعي كذلك: (والله ما اجترأت أن أشرب الماء والشافعي ينظر إليَّ هيبة له) (مناقب الشاقفي للبيهقي جـ2/145)</w:t>
      </w:r>
      <w:r w:rsidRPr="008D69AB">
        <w:rPr>
          <w:rFonts w:ascii="Traditional Arabic" w:hAnsi="Traditional Arabic" w:cs="Traditional Arabic"/>
          <w:sz w:val="32"/>
          <w:szCs w:val="32"/>
          <w:highlight w:val="cyan"/>
        </w:rPr>
        <w:t>.</w:t>
      </w:r>
    </w:p>
    <w:p w:rsidR="0097229D" w:rsidRPr="008D69AB" w:rsidRDefault="0097229D"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Pr>
        <w:t xml:space="preserve">• </w:t>
      </w:r>
      <w:r w:rsidRPr="008D69AB">
        <w:rPr>
          <w:rFonts w:ascii="Traditional Arabic" w:hAnsi="Traditional Arabic" w:cs="Traditional Arabic"/>
          <w:sz w:val="32"/>
          <w:szCs w:val="32"/>
          <w:highlight w:val="cyan"/>
          <w:rtl/>
        </w:rPr>
        <w:t>وقال الإمام أحمد رحمه الله: (لزمت هشيم أربع سنين ما سألته عن شيء إلاَّ مرتين هيبة له) (تذكرة الحفاظ جـ1/249)</w:t>
      </w:r>
      <w:r w:rsidRPr="008D69AB">
        <w:rPr>
          <w:rFonts w:ascii="Traditional Arabic" w:hAnsi="Traditional Arabic" w:cs="Traditional Arabic"/>
          <w:sz w:val="32"/>
          <w:szCs w:val="32"/>
          <w:highlight w:val="cyan"/>
        </w:rPr>
        <w:t>.</w:t>
      </w:r>
    </w:p>
    <w:p w:rsidR="0008320B" w:rsidRPr="008D69AB" w:rsidRDefault="0097229D" w:rsidP="00715702">
      <w:pPr>
        <w:bidi/>
        <w:spacing w:after="0" w:line="240" w:lineRule="auto"/>
        <w:rPr>
          <w:rFonts w:ascii="Traditional Arabic" w:hAnsi="Traditional Arabic" w:cs="Traditional Arabic"/>
          <w:sz w:val="32"/>
          <w:szCs w:val="32"/>
          <w:highlight w:val="cyan"/>
          <w:rtl/>
        </w:rPr>
      </w:pPr>
      <w:r w:rsidRPr="008D69AB">
        <w:rPr>
          <w:rFonts w:ascii="Traditional Arabic" w:hAnsi="Traditional Arabic" w:cs="Traditional Arabic"/>
          <w:sz w:val="32"/>
          <w:szCs w:val="32"/>
          <w:highlight w:val="cyan"/>
        </w:rPr>
        <w:t xml:space="preserve">• </w:t>
      </w:r>
      <w:r w:rsidRPr="008D69AB">
        <w:rPr>
          <w:rFonts w:ascii="Traditional Arabic" w:hAnsi="Traditional Arabic" w:cs="Traditional Arabic"/>
          <w:sz w:val="32"/>
          <w:szCs w:val="32"/>
          <w:highlight w:val="cyan"/>
          <w:rtl/>
        </w:rPr>
        <w:t xml:space="preserve">قال أبو مصعب: (كانوا يرذُحمون على باب مالك حتى يقتتلوا من الزحام، وكنا إذا كنا عنده لا يلتفت </w:t>
      </w:r>
      <w:r w:rsidR="0008320B" w:rsidRPr="008D69AB">
        <w:rPr>
          <w:rFonts w:ascii="Traditional Arabic" w:hAnsi="Traditional Arabic" w:cs="Traditional Arabic"/>
          <w:sz w:val="32"/>
          <w:szCs w:val="32"/>
          <w:highlight w:val="cyan"/>
          <w:rtl/>
        </w:rPr>
        <w:t xml:space="preserve">ذا إلى ذا، قائلون برؤوسهم هكذا. </w:t>
      </w:r>
    </w:p>
    <w:p w:rsidR="0097229D" w:rsidRPr="008D69AB" w:rsidRDefault="0008320B"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 xml:space="preserve">* </w:t>
      </w:r>
      <w:r w:rsidR="0097229D" w:rsidRPr="008D69AB">
        <w:rPr>
          <w:rFonts w:ascii="Traditional Arabic" w:hAnsi="Traditional Arabic" w:cs="Traditional Arabic"/>
          <w:sz w:val="32"/>
          <w:szCs w:val="32"/>
          <w:highlight w:val="cyan"/>
          <w:rtl/>
        </w:rPr>
        <w:t>وكانت السلاطين تهابه، وكان يقول: "لا" و"نعم"، ولا يقال له من أين قلت ذا؟) (السير جـ8/111)</w:t>
      </w:r>
      <w:r w:rsidR="0097229D" w:rsidRPr="008D69AB">
        <w:rPr>
          <w:rFonts w:ascii="Traditional Arabic" w:hAnsi="Traditional Arabic" w:cs="Traditional Arabic"/>
          <w:sz w:val="32"/>
          <w:szCs w:val="32"/>
          <w:highlight w:val="cyan"/>
        </w:rPr>
        <w:t>.</w:t>
      </w:r>
    </w:p>
    <w:p w:rsidR="0097229D" w:rsidRPr="008D69AB" w:rsidRDefault="0008320B" w:rsidP="00715702">
      <w:pPr>
        <w:bidi/>
        <w:spacing w:after="0"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 xml:space="preserve">* </w:t>
      </w:r>
      <w:r w:rsidR="0097229D" w:rsidRPr="008D69AB">
        <w:rPr>
          <w:rFonts w:ascii="Traditional Arabic" w:hAnsi="Traditional Arabic" w:cs="Traditional Arabic"/>
          <w:sz w:val="32"/>
          <w:szCs w:val="32"/>
          <w:highlight w:val="cyan"/>
          <w:rtl/>
        </w:rPr>
        <w:t>قال الإمام مالك رحمه الله: (لا ينبغي للرجل أنْ يرى نفسه أهلاً لشيء حتى يسأل من كان أعلم منه، وما أفتيت حتى سألت ربيعة ويحي بن سعيد فأمراني بذلك، ولو نهياني لانتهيت) (الفقيه والمتفق جـ2/154)</w:t>
      </w:r>
      <w:r w:rsidR="0097229D" w:rsidRPr="008D69AB">
        <w:rPr>
          <w:rFonts w:ascii="Traditional Arabic" w:hAnsi="Traditional Arabic" w:cs="Traditional Arabic"/>
          <w:sz w:val="32"/>
          <w:szCs w:val="32"/>
          <w:highlight w:val="cyan"/>
        </w:rPr>
        <w:t>.</w:t>
      </w:r>
    </w:p>
    <w:p w:rsidR="00B92C1B" w:rsidRPr="008D69AB" w:rsidRDefault="00B92C1B" w:rsidP="00715702">
      <w:pPr>
        <w:bidi/>
        <w:spacing w:after="0" w:line="240" w:lineRule="auto"/>
        <w:rPr>
          <w:rFonts w:ascii="Traditional Arabic" w:hAnsi="Traditional Arabic" w:cs="Traditional Arabic"/>
          <w:sz w:val="32"/>
          <w:szCs w:val="32"/>
          <w:highlight w:val="cyan"/>
          <w:rtl/>
        </w:rPr>
      </w:pPr>
    </w:p>
    <w:p w:rsidR="00B92C1B" w:rsidRPr="008D69AB" w:rsidRDefault="0097229D" w:rsidP="00715702">
      <w:pPr>
        <w:bidi/>
        <w:spacing w:after="0" w:line="240" w:lineRule="auto"/>
        <w:rPr>
          <w:rFonts w:ascii="Traditional Arabic" w:hAnsi="Traditional Arabic" w:cs="Traditional Arabic"/>
          <w:sz w:val="32"/>
          <w:szCs w:val="32"/>
          <w:highlight w:val="cyan"/>
          <w:rtl/>
        </w:rPr>
      </w:pPr>
      <w:r w:rsidRPr="008D69AB">
        <w:rPr>
          <w:rFonts w:ascii="Traditional Arabic" w:hAnsi="Traditional Arabic" w:cs="Traditional Arabic"/>
          <w:sz w:val="32"/>
          <w:szCs w:val="32"/>
          <w:highlight w:val="cyan"/>
          <w:rtl/>
        </w:rPr>
        <w:t xml:space="preserve">من أدب الصحابة رضوان الله عليهم مع رسولهم وإجلالهم له لم يسألوه إلاَّ عدة أسئلة كما قال ابن عباس رضي الله عنهما: "ما رأيت قوماً خيراً من أصحاب محمد صلى الله عليه وسلم، ما سألوه إلاَّ ثلاثة عشرة مسألة حتى قُبض" (الموافقات للشاطبي جـ4/314) نحو: "وَيَسْأَلُونَكَ عَنِ الْيَتَامَى" (سورة البقرة: 220)، "وَيَسْأَلُونَكَ عَنِ الْمَحِيضِ" (سورة البقرة: 222)، </w:t>
      </w:r>
    </w:p>
    <w:p w:rsidR="00B92C1B" w:rsidRPr="008D69AB" w:rsidRDefault="00B92C1B" w:rsidP="00715702">
      <w:pPr>
        <w:bidi/>
        <w:spacing w:after="0" w:line="240" w:lineRule="auto"/>
        <w:rPr>
          <w:rFonts w:ascii="Traditional Arabic" w:hAnsi="Traditional Arabic" w:cs="Traditional Arabic"/>
          <w:sz w:val="32"/>
          <w:szCs w:val="32"/>
          <w:highlight w:val="cyan"/>
        </w:rPr>
      </w:pPr>
    </w:p>
    <w:p w:rsidR="00953953" w:rsidRPr="008D69AB" w:rsidRDefault="00953953" w:rsidP="00715702">
      <w:pPr>
        <w:bidi/>
        <w:spacing w:after="0" w:line="240" w:lineRule="auto"/>
        <w:rPr>
          <w:rFonts w:ascii="Traditional Arabic" w:hAnsi="Traditional Arabic" w:cs="Traditional Arabic"/>
          <w:sz w:val="32"/>
          <w:szCs w:val="32"/>
          <w:highlight w:val="cyan"/>
          <w:rtl/>
        </w:rPr>
      </w:pPr>
      <w:r w:rsidRPr="008D69AB">
        <w:rPr>
          <w:rFonts w:ascii="Traditional Arabic" w:hAnsi="Traditional Arabic" w:cs="Traditional Arabic"/>
          <w:sz w:val="32"/>
          <w:szCs w:val="32"/>
          <w:highlight w:val="cyan"/>
          <w:rtl/>
        </w:rPr>
        <w:t xml:space="preserve">قَالَ الْإِمَامُ الْحَافِظُ أَبُو الْقَاسِمِ بْنُ عَسَاكِرَ -رَحِمَهُ اللَّهُ -: «اعْلَمْ يَا أَخِي - وَفَّقَنَا اللَّهُ وَإِيَّاكَ لِمَرْضَاتِهِ وَجَعَلَنَا مِمَّنْ يَغْشَاهُ وَيَتَّقِيهِ حَقَّ تُقَاتِهِ - أَنَّ لُحُومَ الْعُلَمَاءِ مَسْمُومَةٌ، وَعَادَةَ اللَّهِ فِي هَتْكِ أَسْتَارِ [ ص: 30 ] مُنْتَقِصِيهِمْ مَعْلُومَةٌ، وَأَنَّ مَنْ أَطْلَقَ لِسَانَهُ فِي الْعُلَمَاءِ بِالثَّلْبِ ابْتَلَاهُ اللَّهُ تَعَالَى قَبْلَ مَوْتِهِ بِمَوْتِ الْقَلْبِ ». فَلْيَحْذَرِ الَّذِينَ يُخَالِفُونَ عَنْ أَمْرِهِ أَنْ تُصِيبَهُمْ فِتْنَةٌ أَوْ يُصِيبَهُمْ عَذَابٌ أَلِيمٌ التبيان في آداب حملة القرآن ج1 ص26 للنووي </w:t>
      </w:r>
    </w:p>
    <w:p w:rsidR="0097229D" w:rsidRPr="008D69AB" w:rsidRDefault="0097229D" w:rsidP="00715702">
      <w:pPr>
        <w:bidi/>
        <w:spacing w:after="0" w:line="240" w:lineRule="auto"/>
        <w:rPr>
          <w:rFonts w:ascii="Traditional Arabic" w:hAnsi="Traditional Arabic" w:cs="Traditional Arabic"/>
          <w:sz w:val="32"/>
          <w:szCs w:val="32"/>
          <w:highlight w:val="cyan"/>
        </w:rPr>
      </w:pPr>
    </w:p>
    <w:p w:rsidR="00314DFC" w:rsidRPr="008D69AB" w:rsidRDefault="00F70989" w:rsidP="00715702">
      <w:pPr>
        <w:bidi/>
        <w:spacing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ومن تلك الآداب العامة ما نقله الغزالي في كتابه إحياء علوم الدين وأسنده إلى علي رضي الله عنه قال: إن من حق العالم أن لا تكثر عليه بالسؤال، ولا تعنته في الجواب، ولا تلح عليه إذا كسل، ولا تأخذ بثوبه إذا نهض، ولا تفشي له سراً، ولا تغتابن أحداً عنده، ولا تطلبن عثرته، وإن زل قبلت معذرته، وعليك أن توقره وتعظمه لله تعالى ما دام يحفظ أمر الله تعالى ولا يقصد به الرياسة والمال والجاه ومماراة السفهاء ومباهاة الأقران</w:t>
      </w:r>
      <w:r w:rsidR="00085E18" w:rsidRPr="008D69AB">
        <w:rPr>
          <w:rFonts w:ascii="Traditional Arabic" w:hAnsi="Traditional Arabic" w:cs="Traditional Arabic"/>
          <w:sz w:val="32"/>
          <w:szCs w:val="32"/>
          <w:highlight w:val="cyan"/>
          <w:rtl/>
        </w:rPr>
        <w:t>،</w:t>
      </w:r>
      <w:r w:rsidR="00085E18" w:rsidRPr="008D69AB">
        <w:rPr>
          <w:rFonts w:ascii="Traditional Arabic" w:hAnsi="Traditional Arabic" w:cs="Traditional Arabic"/>
          <w:sz w:val="32"/>
          <w:szCs w:val="32"/>
          <w:highlight w:val="cyan"/>
          <w:shd w:val="clear" w:color="auto" w:fill="FFFFFF"/>
          <w:rtl/>
        </w:rPr>
        <w:t xml:space="preserve"> وإن كانت له حاجة سبقت القوم إلى خدمته</w:t>
      </w:r>
      <w:r w:rsidR="00085E18" w:rsidRPr="008D69AB">
        <w:rPr>
          <w:rFonts w:ascii="Traditional Arabic" w:hAnsi="Traditional Arabic" w:cs="Traditional Arabic"/>
          <w:sz w:val="32"/>
          <w:szCs w:val="32"/>
          <w:highlight w:val="cyan"/>
          <w:rtl/>
        </w:rPr>
        <w:t>. (الإحياء ج1 ص51)</w:t>
      </w:r>
    </w:p>
    <w:p w:rsidR="00085E18" w:rsidRPr="008D69AB" w:rsidRDefault="00085E18" w:rsidP="00715702">
      <w:pPr>
        <w:bidi/>
        <w:spacing w:after="100" w:afterAutospacing="1" w:line="240" w:lineRule="auto"/>
        <w:ind w:left="75" w:right="75"/>
        <w:rPr>
          <w:rFonts w:ascii="Traditional Arabic" w:hAnsi="Traditional Arabic" w:cs="Traditional Arabic"/>
          <w:sz w:val="32"/>
          <w:szCs w:val="32"/>
          <w:highlight w:val="cyan"/>
          <w:shd w:val="clear" w:color="auto" w:fill="FFFFFF"/>
          <w:rtl/>
        </w:rPr>
      </w:pPr>
      <w:r w:rsidRPr="008D69AB">
        <w:rPr>
          <w:rFonts w:ascii="Traditional Arabic" w:hAnsi="Traditional Arabic" w:cs="Traditional Arabic"/>
          <w:sz w:val="32"/>
          <w:szCs w:val="32"/>
          <w:highlight w:val="cyan"/>
          <w:shd w:val="clear" w:color="auto" w:fill="FFFFFF"/>
          <w:rtl/>
        </w:rPr>
        <w:t>وقال الشافعي: إن لم يكن الفقهاء أولياء الله في الآخرة فما لله ولي.</w:t>
      </w:r>
      <w:bookmarkStart w:id="0" w:name="_ftnref2"/>
      <w:bookmarkEnd w:id="0"/>
      <w:r w:rsidRPr="008D69AB">
        <w:rPr>
          <w:rFonts w:ascii="Traditional Arabic" w:hAnsi="Traditional Arabic" w:cs="Traditional Arabic"/>
          <w:sz w:val="32"/>
          <w:szCs w:val="32"/>
          <w:highlight w:val="cyan"/>
          <w:shd w:val="clear" w:color="auto" w:fill="FFFFFF"/>
          <w:rtl/>
        </w:rPr>
        <w:t xml:space="preserve"> ( المقاصد الحسنة ص256)</w:t>
      </w:r>
    </w:p>
    <w:p w:rsidR="00314DFC" w:rsidRPr="008D69AB" w:rsidRDefault="00314DFC" w:rsidP="00715702">
      <w:pPr>
        <w:bidi/>
        <w:spacing w:line="240" w:lineRule="auto"/>
        <w:rPr>
          <w:rFonts w:ascii="Traditional Arabic" w:hAnsi="Traditional Arabic" w:cs="Traditional Arabic"/>
          <w:sz w:val="32"/>
          <w:szCs w:val="32"/>
          <w:highlight w:val="cyan"/>
          <w:rtl/>
        </w:rPr>
      </w:pPr>
      <w:r w:rsidRPr="008D69AB">
        <w:rPr>
          <w:rFonts w:ascii="Traditional Arabic" w:hAnsi="Traditional Arabic" w:cs="Traditional Arabic"/>
          <w:sz w:val="32"/>
          <w:szCs w:val="32"/>
          <w:highlight w:val="cyan"/>
          <w:rtl/>
        </w:rPr>
        <w:t>قال الشافعي رحمه الله</w:t>
      </w:r>
    </w:p>
    <w:p w:rsidR="00314DFC" w:rsidRPr="008D69AB" w:rsidRDefault="00314DFC" w:rsidP="00715702">
      <w:pPr>
        <w:bidi/>
        <w:spacing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اِصبِر عَلى مُرِّ الجَفا مِن مُعَلِّمٍ</w:t>
      </w:r>
      <w:r w:rsidR="00715702" w:rsidRPr="008D69AB">
        <w:rPr>
          <w:rFonts w:ascii="Traditional Arabic" w:hAnsi="Traditional Arabic" w:cs="Traditional Arabic"/>
          <w:sz w:val="32"/>
          <w:szCs w:val="32"/>
          <w:highlight w:val="cyan"/>
          <w:rtl/>
        </w:rPr>
        <w:t xml:space="preserve">          </w:t>
      </w:r>
      <w:r w:rsidRPr="008D69AB">
        <w:rPr>
          <w:rFonts w:ascii="Traditional Arabic" w:hAnsi="Traditional Arabic" w:cs="Traditional Arabic"/>
          <w:sz w:val="32"/>
          <w:szCs w:val="32"/>
          <w:highlight w:val="cyan"/>
          <w:rtl/>
        </w:rPr>
        <w:t>فَإِنَّ رُسوبَ العِلمِ في نَفَراتِهِ</w:t>
      </w:r>
    </w:p>
    <w:p w:rsidR="00314DFC" w:rsidRPr="008D69AB" w:rsidRDefault="00314DFC" w:rsidP="00715702">
      <w:pPr>
        <w:bidi/>
        <w:spacing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وَمَن لَم يَذُق مُرَّ التَعَلُّمِ ساعَةً</w:t>
      </w:r>
      <w:r w:rsidR="00715702" w:rsidRPr="008D69AB">
        <w:rPr>
          <w:rFonts w:ascii="Traditional Arabic" w:hAnsi="Traditional Arabic" w:cs="Traditional Arabic"/>
          <w:sz w:val="32"/>
          <w:szCs w:val="32"/>
          <w:highlight w:val="cyan"/>
          <w:rtl/>
        </w:rPr>
        <w:t xml:space="preserve">          </w:t>
      </w:r>
      <w:r w:rsidRPr="008D69AB">
        <w:rPr>
          <w:rFonts w:ascii="Traditional Arabic" w:hAnsi="Traditional Arabic" w:cs="Traditional Arabic"/>
          <w:sz w:val="32"/>
          <w:szCs w:val="32"/>
          <w:highlight w:val="cyan"/>
          <w:rtl/>
        </w:rPr>
        <w:t>تَذَرَّعَ ذُلَّ الجَهلِ طولَ حَياتِهِ</w:t>
      </w:r>
    </w:p>
    <w:p w:rsidR="00314DFC" w:rsidRPr="008D69AB" w:rsidRDefault="00314DFC" w:rsidP="00715702">
      <w:pPr>
        <w:bidi/>
        <w:spacing w:line="240" w:lineRule="auto"/>
        <w:rPr>
          <w:rFonts w:ascii="Traditional Arabic" w:hAnsi="Traditional Arabic" w:cs="Traditional Arabic"/>
          <w:sz w:val="32"/>
          <w:szCs w:val="32"/>
          <w:highlight w:val="cyan"/>
        </w:rPr>
      </w:pPr>
      <w:r w:rsidRPr="008D69AB">
        <w:rPr>
          <w:rFonts w:ascii="Traditional Arabic" w:hAnsi="Traditional Arabic" w:cs="Traditional Arabic"/>
          <w:sz w:val="32"/>
          <w:szCs w:val="32"/>
          <w:highlight w:val="cyan"/>
          <w:rtl/>
        </w:rPr>
        <w:t>وَمَن فاتَهُ التَعليمُ وَقتَ شَبابِهِ</w:t>
      </w:r>
      <w:r w:rsidR="00715702" w:rsidRPr="008D69AB">
        <w:rPr>
          <w:rFonts w:ascii="Traditional Arabic" w:hAnsi="Traditional Arabic" w:cs="Traditional Arabic"/>
          <w:sz w:val="32"/>
          <w:szCs w:val="32"/>
          <w:highlight w:val="cyan"/>
          <w:rtl/>
        </w:rPr>
        <w:t xml:space="preserve">          </w:t>
      </w:r>
      <w:r w:rsidRPr="008D69AB">
        <w:rPr>
          <w:rFonts w:ascii="Traditional Arabic" w:hAnsi="Traditional Arabic" w:cs="Traditional Arabic"/>
          <w:sz w:val="32"/>
          <w:szCs w:val="32"/>
          <w:highlight w:val="cyan"/>
          <w:rtl/>
        </w:rPr>
        <w:t>فَكَبِّر عَلَيهِ أَربَعاً لِوَفاتِهِ</w:t>
      </w:r>
    </w:p>
    <w:p w:rsidR="00314DFC" w:rsidRPr="00715702" w:rsidRDefault="00314DFC" w:rsidP="00715702">
      <w:pPr>
        <w:bidi/>
        <w:spacing w:line="240" w:lineRule="auto"/>
        <w:rPr>
          <w:rFonts w:ascii="Traditional Arabic" w:hAnsi="Traditional Arabic" w:cs="Traditional Arabic"/>
          <w:sz w:val="32"/>
          <w:szCs w:val="32"/>
        </w:rPr>
      </w:pPr>
      <w:r w:rsidRPr="008D69AB">
        <w:rPr>
          <w:rFonts w:ascii="Traditional Arabic" w:hAnsi="Traditional Arabic" w:cs="Traditional Arabic"/>
          <w:sz w:val="32"/>
          <w:szCs w:val="32"/>
          <w:highlight w:val="cyan"/>
          <w:rtl/>
        </w:rPr>
        <w:t>وَذاتُ الفَتى وَاللَهِ بِالعِلمِ وَالتُقى</w:t>
      </w:r>
      <w:r w:rsidR="00715702" w:rsidRPr="008D69AB">
        <w:rPr>
          <w:rFonts w:ascii="Traditional Arabic" w:hAnsi="Traditional Arabic" w:cs="Traditional Arabic"/>
          <w:sz w:val="32"/>
          <w:szCs w:val="32"/>
          <w:highlight w:val="cyan"/>
          <w:rtl/>
        </w:rPr>
        <w:t xml:space="preserve">       </w:t>
      </w:r>
      <w:r w:rsidRPr="008D69AB">
        <w:rPr>
          <w:rFonts w:ascii="Traditional Arabic" w:hAnsi="Traditional Arabic" w:cs="Traditional Arabic"/>
          <w:sz w:val="32"/>
          <w:szCs w:val="32"/>
          <w:highlight w:val="cyan"/>
          <w:rtl/>
        </w:rPr>
        <w:t>إِذا لَم يَكونا لا اِعتِبارَ لِذاتِهِ</w:t>
      </w:r>
      <w:bookmarkStart w:id="1" w:name="_GoBack"/>
      <w:bookmarkEnd w:id="1"/>
    </w:p>
    <w:p w:rsidR="00314DFC" w:rsidRPr="00715702" w:rsidRDefault="00314DFC" w:rsidP="00715702">
      <w:pPr>
        <w:bidi/>
        <w:spacing w:line="240" w:lineRule="auto"/>
        <w:rPr>
          <w:rFonts w:ascii="Traditional Arabic" w:hAnsi="Traditional Arabic" w:cs="Traditional Arabic"/>
          <w:sz w:val="32"/>
          <w:szCs w:val="32"/>
          <w:rtl/>
        </w:rPr>
      </w:pPr>
    </w:p>
    <w:p w:rsidR="00F70989" w:rsidRPr="00715702" w:rsidRDefault="00F70989" w:rsidP="00715702">
      <w:pPr>
        <w:bidi/>
        <w:spacing w:line="240" w:lineRule="auto"/>
        <w:rPr>
          <w:rFonts w:ascii="Traditional Arabic" w:hAnsi="Traditional Arabic" w:cs="Traditional Arabic"/>
          <w:sz w:val="32"/>
          <w:szCs w:val="32"/>
          <w:rtl/>
        </w:rPr>
      </w:pPr>
    </w:p>
    <w:sectPr w:rsidR="00F70989" w:rsidRPr="00715702" w:rsidSect="00715702">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C4"/>
    <w:rsid w:val="0008320B"/>
    <w:rsid w:val="00085E18"/>
    <w:rsid w:val="00086C90"/>
    <w:rsid w:val="001B0DBF"/>
    <w:rsid w:val="00314DFC"/>
    <w:rsid w:val="003E787C"/>
    <w:rsid w:val="004B1FB0"/>
    <w:rsid w:val="0070268D"/>
    <w:rsid w:val="00715702"/>
    <w:rsid w:val="0086120D"/>
    <w:rsid w:val="008D69AB"/>
    <w:rsid w:val="0093751E"/>
    <w:rsid w:val="00953953"/>
    <w:rsid w:val="0097229D"/>
    <w:rsid w:val="00A456C0"/>
    <w:rsid w:val="00A77F62"/>
    <w:rsid w:val="00B92C1B"/>
    <w:rsid w:val="00BB2216"/>
    <w:rsid w:val="00C06F53"/>
    <w:rsid w:val="00CA52C4"/>
    <w:rsid w:val="00D16A9A"/>
    <w:rsid w:val="00D96425"/>
    <w:rsid w:val="00F70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F20EE-BA5B-427A-9AC3-7A1068AE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2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A52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4D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2C4"/>
    <w:rPr>
      <w:rFonts w:ascii="Times New Roman" w:eastAsia="Times New Roman" w:hAnsi="Times New Roman" w:cs="Times New Roman"/>
      <w:b/>
      <w:bCs/>
      <w:sz w:val="36"/>
      <w:szCs w:val="36"/>
    </w:rPr>
  </w:style>
  <w:style w:type="character" w:styleId="Strong">
    <w:name w:val="Strong"/>
    <w:basedOn w:val="DefaultParagraphFont"/>
    <w:uiPriority w:val="22"/>
    <w:qFormat/>
    <w:rsid w:val="00CA52C4"/>
    <w:rPr>
      <w:b/>
      <w:bCs/>
    </w:rPr>
  </w:style>
  <w:style w:type="paragraph" w:styleId="NormalWeb">
    <w:name w:val="Normal (Web)"/>
    <w:basedOn w:val="Normal"/>
    <w:uiPriority w:val="99"/>
    <w:semiHidden/>
    <w:unhideWhenUsed/>
    <w:rsid w:val="00CA5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52C4"/>
  </w:style>
  <w:style w:type="character" w:styleId="Hyperlink">
    <w:name w:val="Hyperlink"/>
    <w:basedOn w:val="DefaultParagraphFont"/>
    <w:uiPriority w:val="99"/>
    <w:semiHidden/>
    <w:unhideWhenUsed/>
    <w:rsid w:val="00CA52C4"/>
    <w:rPr>
      <w:color w:val="0000FF"/>
      <w:u w:val="single"/>
    </w:rPr>
  </w:style>
  <w:style w:type="character" w:customStyle="1" w:styleId="Heading1Char">
    <w:name w:val="Heading 1 Char"/>
    <w:basedOn w:val="DefaultParagraphFont"/>
    <w:link w:val="Heading1"/>
    <w:uiPriority w:val="9"/>
    <w:rsid w:val="009722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14D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11675">
      <w:bodyDiv w:val="1"/>
      <w:marLeft w:val="0"/>
      <w:marRight w:val="0"/>
      <w:marTop w:val="0"/>
      <w:marBottom w:val="0"/>
      <w:divBdr>
        <w:top w:val="none" w:sz="0" w:space="0" w:color="auto"/>
        <w:left w:val="none" w:sz="0" w:space="0" w:color="auto"/>
        <w:bottom w:val="none" w:sz="0" w:space="0" w:color="auto"/>
        <w:right w:val="none" w:sz="0" w:space="0" w:color="auto"/>
      </w:divBdr>
      <w:divsChild>
        <w:div w:id="1863933849">
          <w:marLeft w:val="0"/>
          <w:marRight w:val="0"/>
          <w:marTop w:val="0"/>
          <w:marBottom w:val="0"/>
          <w:divBdr>
            <w:top w:val="none" w:sz="0" w:space="0" w:color="auto"/>
            <w:left w:val="none" w:sz="0" w:space="0" w:color="auto"/>
            <w:bottom w:val="none" w:sz="0" w:space="0" w:color="auto"/>
            <w:right w:val="none" w:sz="0" w:space="0" w:color="auto"/>
          </w:divBdr>
        </w:div>
        <w:div w:id="51003324">
          <w:marLeft w:val="0"/>
          <w:marRight w:val="0"/>
          <w:marTop w:val="0"/>
          <w:marBottom w:val="0"/>
          <w:divBdr>
            <w:top w:val="none" w:sz="0" w:space="0" w:color="auto"/>
            <w:left w:val="none" w:sz="0" w:space="0" w:color="auto"/>
            <w:bottom w:val="none" w:sz="0" w:space="0" w:color="auto"/>
            <w:right w:val="none" w:sz="0" w:space="0" w:color="auto"/>
          </w:divBdr>
        </w:div>
        <w:div w:id="820149712">
          <w:marLeft w:val="0"/>
          <w:marRight w:val="0"/>
          <w:marTop w:val="0"/>
          <w:marBottom w:val="0"/>
          <w:divBdr>
            <w:top w:val="none" w:sz="0" w:space="0" w:color="auto"/>
            <w:left w:val="none" w:sz="0" w:space="0" w:color="auto"/>
            <w:bottom w:val="none" w:sz="0" w:space="0" w:color="auto"/>
            <w:right w:val="none" w:sz="0" w:space="0" w:color="auto"/>
          </w:divBdr>
        </w:div>
        <w:div w:id="1399208360">
          <w:marLeft w:val="0"/>
          <w:marRight w:val="0"/>
          <w:marTop w:val="0"/>
          <w:marBottom w:val="0"/>
          <w:divBdr>
            <w:top w:val="none" w:sz="0" w:space="0" w:color="auto"/>
            <w:left w:val="none" w:sz="0" w:space="0" w:color="auto"/>
            <w:bottom w:val="none" w:sz="0" w:space="0" w:color="auto"/>
            <w:right w:val="none" w:sz="0" w:space="0" w:color="auto"/>
          </w:divBdr>
        </w:div>
      </w:divsChild>
    </w:div>
    <w:div w:id="863598119">
      <w:bodyDiv w:val="1"/>
      <w:marLeft w:val="0"/>
      <w:marRight w:val="0"/>
      <w:marTop w:val="0"/>
      <w:marBottom w:val="0"/>
      <w:divBdr>
        <w:top w:val="none" w:sz="0" w:space="0" w:color="auto"/>
        <w:left w:val="none" w:sz="0" w:space="0" w:color="auto"/>
        <w:bottom w:val="none" w:sz="0" w:space="0" w:color="auto"/>
        <w:right w:val="none" w:sz="0" w:space="0" w:color="auto"/>
      </w:divBdr>
    </w:div>
    <w:div w:id="1104032298">
      <w:bodyDiv w:val="1"/>
      <w:marLeft w:val="0"/>
      <w:marRight w:val="0"/>
      <w:marTop w:val="0"/>
      <w:marBottom w:val="0"/>
      <w:divBdr>
        <w:top w:val="none" w:sz="0" w:space="0" w:color="auto"/>
        <w:left w:val="none" w:sz="0" w:space="0" w:color="auto"/>
        <w:bottom w:val="none" w:sz="0" w:space="0" w:color="auto"/>
        <w:right w:val="none" w:sz="0" w:space="0" w:color="auto"/>
      </w:divBdr>
    </w:div>
    <w:div w:id="1316032577">
      <w:bodyDiv w:val="1"/>
      <w:marLeft w:val="0"/>
      <w:marRight w:val="0"/>
      <w:marTop w:val="0"/>
      <w:marBottom w:val="0"/>
      <w:divBdr>
        <w:top w:val="none" w:sz="0" w:space="0" w:color="auto"/>
        <w:left w:val="none" w:sz="0" w:space="0" w:color="auto"/>
        <w:bottom w:val="none" w:sz="0" w:space="0" w:color="auto"/>
        <w:right w:val="none" w:sz="0" w:space="0" w:color="auto"/>
      </w:divBdr>
    </w:div>
    <w:div w:id="205608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 Ma</cp:lastModifiedBy>
  <cp:revision>2</cp:revision>
  <dcterms:created xsi:type="dcterms:W3CDTF">2019-03-04T14:30:00Z</dcterms:created>
  <dcterms:modified xsi:type="dcterms:W3CDTF">2019-03-04T14:30:00Z</dcterms:modified>
</cp:coreProperties>
</file>