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1EE" w:rsidRPr="009E704F" w:rsidRDefault="004C21EE" w:rsidP="004C21EE">
      <w:pPr>
        <w:pStyle w:val="Heading1"/>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القضاة ثلاثةٌ قاضيانِ في النارِ وقاضٍ في الجنةِ</w:t>
      </w:r>
    </w:p>
    <w:p w:rsidR="004C21EE" w:rsidRPr="009E704F" w:rsidRDefault="004C21EE" w:rsidP="004C21EE">
      <w:pPr>
        <w:bidi/>
        <w:rPr>
          <w:rFonts w:ascii="Traditional Arabic" w:hAnsi="Traditional Arabic" w:cs="Traditional Arabic"/>
          <w:sz w:val="32"/>
          <w:szCs w:val="32"/>
          <w:highlight w:val="cyan"/>
          <w:rtl/>
        </w:rPr>
      </w:pPr>
    </w:p>
    <w:p w:rsidR="004C21EE" w:rsidRPr="009E704F" w:rsidRDefault="004C21EE" w:rsidP="004C21EE">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يضاف هذا الباب الى ابواب الفتيا والقضاء في كتاب العلم – وايضا باب العدل والنهي عن الظلم</w:t>
      </w:r>
      <w:r w:rsidRPr="009E704F">
        <w:rPr>
          <w:rFonts w:ascii="Traditional Arabic" w:hAnsi="Traditional Arabic" w:cs="Traditional Arabic"/>
          <w:sz w:val="32"/>
          <w:szCs w:val="32"/>
          <w:highlight w:val="cyan"/>
        </w:rPr>
        <w:t xml:space="preserve">  </w:t>
      </w:r>
    </w:p>
    <w:p w:rsidR="004C21EE" w:rsidRPr="009E704F" w:rsidRDefault="004C21EE" w:rsidP="004C21EE">
      <w:pPr>
        <w:bidi/>
        <w:rPr>
          <w:rFonts w:ascii="Traditional Arabic" w:hAnsi="Traditional Arabic" w:cs="Traditional Arabic"/>
          <w:sz w:val="32"/>
          <w:szCs w:val="32"/>
          <w:highlight w:val="cyan"/>
        </w:rPr>
      </w:pPr>
    </w:p>
    <w:p w:rsidR="004C21EE" w:rsidRPr="009E704F" w:rsidRDefault="004C21EE" w:rsidP="004C21EE">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(يَا أَيُّهَا الَّذِينَ آمَنُوا كُونُوا قَوَّامِينَ لِلَّهِ شُهَدَاءَ بِالْقِسْطِ وَلَا يَجْرِمَنَّكُمْ شَنَآنُ قَوْمٍ عَلَى أَلَّا تَعْدِلُوا اعْدِلُوا هُوَ أَقْرَبُ لِلتَّقْوَى وَاتَّقُوا اللَّهَ إِنَّ اللَّهَ خَبِيرٌ بِمَا تَعْمَلُونَ) [المائدة:8]</w:t>
      </w:r>
    </w:p>
    <w:p w:rsidR="004C21EE" w:rsidRPr="009E704F" w:rsidRDefault="004C21EE" w:rsidP="004C21EE">
      <w:pPr>
        <w:bidi/>
        <w:rPr>
          <w:rFonts w:ascii="Traditional Arabic" w:hAnsi="Traditional Arabic" w:cs="Traditional Arabic"/>
          <w:sz w:val="32"/>
          <w:szCs w:val="32"/>
          <w:highlight w:val="cyan"/>
        </w:rPr>
      </w:pPr>
    </w:p>
    <w:p w:rsidR="004C21EE" w:rsidRPr="009E704F" w:rsidRDefault="004C21EE" w:rsidP="004C21EE">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عبدالله بن أبي أوفى رضي الله عنه أن رسول الله صلى الله عليه وسلم قال: " إِنَّ اللَّهَ مَعَ الْقَاضِى مَا لَمْ يَجُرْ فَإِذَا جَارَ بَرِئَ اللَّهُ مِنْهُ وَأَلْزَمَهُ الشَّيْطَانُ “ اخرجه البيهقي وغيره ، وهو في صحيح الجامع 1827</w:t>
      </w:r>
    </w:p>
    <w:p w:rsidR="004C21EE" w:rsidRPr="009E704F" w:rsidRDefault="004C21EE" w:rsidP="004C21EE">
      <w:pPr>
        <w:bidi/>
        <w:rPr>
          <w:rFonts w:ascii="Traditional Arabic" w:hAnsi="Traditional Arabic" w:cs="Traditional Arabic"/>
          <w:sz w:val="32"/>
          <w:szCs w:val="32"/>
          <w:highlight w:val="cyan"/>
        </w:rPr>
      </w:pPr>
    </w:p>
    <w:p w:rsidR="004C21EE" w:rsidRPr="009E704F" w:rsidRDefault="004C21EE" w:rsidP="004C21EE">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وقال رسول الله صلى الله عليه وسلم : " القضاة ثلاثةٌ قاضيانِ في النارِ وقاضٍ في الجنةِ فأما الذي في الجنةِ فرجلٌ عرفَ الحقّ فقضَى بهِ فهو فِي الجنةِ ورجلٌ عرفَ الحقَ فلم يقضِ به وجارَ في الحُكمِ فهو في النارِ ورجل لم يَعرِفِ الحق فقضَى للناسِ على جهلٍ فهو في النارِ" حديث صحيح ، الطحاوي في شرح مشكل الآثار9/209 ، وبرواية اخرى عن أبي داود3573 وابن ماجة 2315، صحيح الجامع (4447</w:t>
      </w:r>
      <w:r w:rsidRPr="009E704F">
        <w:rPr>
          <w:rFonts w:ascii="Traditional Arabic" w:hAnsi="Traditional Arabic" w:cs="Traditional Arabic"/>
          <w:sz w:val="32"/>
          <w:szCs w:val="32"/>
          <w:highlight w:val="cyan"/>
        </w:rPr>
        <w:t xml:space="preserve"> .</w:t>
      </w:r>
    </w:p>
    <w:p w:rsidR="004C21EE" w:rsidRPr="009E704F" w:rsidRDefault="004C21EE" w:rsidP="004C21EE">
      <w:pPr>
        <w:bidi/>
        <w:rPr>
          <w:rFonts w:ascii="Traditional Arabic" w:hAnsi="Traditional Arabic" w:cs="Traditional Arabic"/>
          <w:sz w:val="32"/>
          <w:szCs w:val="32"/>
          <w:highlight w:val="cyan"/>
        </w:rPr>
      </w:pPr>
    </w:p>
    <w:p w:rsidR="004C21EE" w:rsidRPr="009E704F" w:rsidRDefault="004C21EE" w:rsidP="004C21EE">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عبدالله بن عمرو رضي الله عنهما أن رسول الله صلى الله عليه وسلم قال: "  تعافُّوا الحدودَ فيما بينَكُم ، فما بلغَني مِن حدٍّ فقد وجبَ " أخرجه ابو داود بسند صحيح 4376، وصححه الحاكم</w:t>
      </w:r>
      <w:r w:rsidRPr="009E704F">
        <w:rPr>
          <w:rFonts w:ascii="Traditional Arabic" w:hAnsi="Traditional Arabic" w:cs="Traditional Arabic"/>
          <w:sz w:val="32"/>
          <w:szCs w:val="32"/>
          <w:highlight w:val="cyan"/>
        </w:rPr>
        <w:t xml:space="preserve"> </w:t>
      </w:r>
    </w:p>
    <w:p w:rsidR="004C21EE" w:rsidRPr="009E704F" w:rsidRDefault="004C21EE" w:rsidP="004C21EE">
      <w:pPr>
        <w:bidi/>
        <w:rPr>
          <w:rFonts w:ascii="Traditional Arabic" w:hAnsi="Traditional Arabic" w:cs="Traditional Arabic"/>
          <w:sz w:val="32"/>
          <w:szCs w:val="32"/>
          <w:highlight w:val="cyan"/>
        </w:rPr>
      </w:pPr>
    </w:p>
    <w:p w:rsidR="004C21EE" w:rsidRPr="009E704F" w:rsidRDefault="004C21EE" w:rsidP="004C21EE">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علي بن أبي طالب رضي الله عنه قال : بعثني رسولُ اللهِ - صلَّى اللهُ عليهِ وسلَّمَ - إلى اليمنِ قاضيًا، فقلتُ : يا رسولَ اللهِ ! تُرسلُني وأنا حديثُ السنِّ، ولا علمَ لي بالقضاءِ ؟ ! فقال : إنَّ اللهَ – تعالى – سيَهدي قلبَكَ، ويثبِّتُ لسانَكَ، إذا تقاضى إليكَ رجلانِ : فلا تقضِ للأولِ حتى تسمعَ كلامَ الآخرِ ؛ فإنهُ أحرى أن يتبينَ لكَ القضاءُ، قال : فما شكَكْتُ في قضاءٍ بعدُ " حديث حسن لغيره ، تخريج مشكاة المصابيح 3666</w:t>
      </w:r>
    </w:p>
    <w:p w:rsidR="004C21EE" w:rsidRPr="009E704F" w:rsidRDefault="004C21EE" w:rsidP="004C21EE">
      <w:pPr>
        <w:bidi/>
        <w:rPr>
          <w:rFonts w:ascii="Traditional Arabic" w:hAnsi="Traditional Arabic" w:cs="Traditional Arabic"/>
          <w:sz w:val="32"/>
          <w:szCs w:val="32"/>
          <w:highlight w:val="cyan"/>
        </w:rPr>
      </w:pPr>
    </w:p>
    <w:p w:rsidR="004C21EE" w:rsidRPr="009E704F" w:rsidRDefault="004C21EE" w:rsidP="004C21EE">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وعن أبي هريرة رضي الله عنه عن النبي صلى الله عليه وسلم قال : "من ولِيَ القَضَاءَ أو جُعِلَ قاضيًا بين النَّاسِ ؛ فقدْ ذُبِحَ بغيرِ سِكِّينٍ " حديث صحيح ، اخرجه الترمذي وابن ماجة ، صحيح الترمذي 2/5</w:t>
      </w:r>
    </w:p>
    <w:p w:rsidR="004C21EE" w:rsidRPr="009E704F" w:rsidRDefault="004C21EE" w:rsidP="004C21EE">
      <w:pPr>
        <w:bidi/>
        <w:rPr>
          <w:rFonts w:ascii="Traditional Arabic" w:hAnsi="Traditional Arabic" w:cs="Traditional Arabic"/>
          <w:sz w:val="32"/>
          <w:szCs w:val="32"/>
          <w:highlight w:val="cyan"/>
        </w:rPr>
      </w:pPr>
    </w:p>
    <w:p w:rsidR="004C21EE" w:rsidRPr="009E704F" w:rsidRDefault="004C21EE" w:rsidP="004C21EE">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وعن عبد الله بن عمر رضي الله عنهما عن النبي صلى الله عليه وسلم قال : "من خاصم في باطل وهو يعلم لم يزل في سخط الله حتى ينزع وفي لفظ: من أعان على خصومة بظلم فقد باء بغضبٍ من الله " حديث لا بأس بإسناده ، الرباعي في فتح الغفار2060/4 ومثله في صحيح ابن ماجة 1890</w:t>
      </w:r>
    </w:p>
    <w:p w:rsidR="004C21EE" w:rsidRPr="009E704F" w:rsidRDefault="004C21EE" w:rsidP="004C21EE">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وعن عبد الله بن عمر رضي الله عنهما عن النبي صلى الله عليه وسلم قال : "من حالَت شفاعتُهُ دونَ حدٍّ من حدودِ اللَّهِ فقد ضادَّ اللَّهَ في أمرِهِ، ومن ماتَ وعليهِ دَينٌ فليسَ ثمَّ دينارٌ ولا درهمٌ ولَكِنَّها الحسَناتُ والسَّيِّئاتُ، ومن خاصمَ في باطلٍ وَهوَ يعلمُ لم يزَل في سَخَطِ اللَّهِ حتَّى ينزعَ، ومن </w:t>
      </w:r>
      <w:r w:rsidRPr="009E704F">
        <w:rPr>
          <w:rFonts w:ascii="Traditional Arabic" w:hAnsi="Traditional Arabic" w:cs="Traditional Arabic"/>
          <w:sz w:val="32"/>
          <w:szCs w:val="32"/>
          <w:highlight w:val="cyan"/>
          <w:rtl/>
        </w:rPr>
        <w:lastRenderedPageBreak/>
        <w:t xml:space="preserve">قالَ في مؤمنٍ ما ليسَ فيهِ حُبِسَ فيردغةِ الخبالِ حتَّى يأتيَ بالمخرجِ مِمَّا قالَ.  وفي لفظ: من أعان على خصومة بظلم فقد باء بغضبٍ من الله " </w:t>
      </w:r>
      <w:r w:rsidRPr="009E704F">
        <w:rPr>
          <w:rStyle w:val="info-subtitle"/>
          <w:rFonts w:ascii="Traditional Arabic" w:hAnsi="Traditional Arabic" w:cs="Traditional Arabic"/>
          <w:sz w:val="32"/>
          <w:szCs w:val="32"/>
          <w:highlight w:val="cyan"/>
          <w:rtl/>
        </w:rPr>
        <w:t xml:space="preserve">حديث صحيح ، الهيتمي المكي في الزواجر </w:t>
      </w:r>
      <w:r w:rsidRPr="009E704F">
        <w:rPr>
          <w:rFonts w:ascii="Traditional Arabic" w:hAnsi="Traditional Arabic" w:cs="Traditional Arabic"/>
          <w:sz w:val="32"/>
          <w:szCs w:val="32"/>
          <w:highlight w:val="cyan"/>
        </w:rPr>
        <w:t>1/248</w:t>
      </w:r>
      <w:r w:rsidRPr="009E704F">
        <w:rPr>
          <w:rFonts w:ascii="Traditional Arabic" w:hAnsi="Traditional Arabic" w:cs="Traditional Arabic"/>
          <w:sz w:val="32"/>
          <w:szCs w:val="32"/>
          <w:highlight w:val="cyan"/>
          <w:rtl/>
        </w:rPr>
        <w:t xml:space="preserve">  ، والرباعي في فتح الغفار2060/4 ومثله في صحيح ابن ماجة 1890</w:t>
      </w:r>
    </w:p>
    <w:p w:rsidR="004C21EE" w:rsidRPr="009E704F" w:rsidRDefault="004C21EE" w:rsidP="004C21EE">
      <w:pPr>
        <w:bidi/>
        <w:rPr>
          <w:rFonts w:ascii="Traditional Arabic" w:hAnsi="Traditional Arabic" w:cs="Traditional Arabic"/>
          <w:sz w:val="32"/>
          <w:szCs w:val="32"/>
          <w:highlight w:val="cyan"/>
          <w:rtl/>
        </w:rPr>
      </w:pPr>
    </w:p>
    <w:p w:rsidR="004C21EE" w:rsidRPr="009E704F" w:rsidRDefault="004C21EE" w:rsidP="004C21EE">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عَنْ عَائِشَةَ أم المؤمنين رضي الله عنها قالت: سَمِعْتُ رَسُولَ اللَّهِ صَلَّى اللَّهُ عَلَيْهِ وَسَلَّمَ يَقُولُ : " يُدْعَى بِالْقَاضِي الْعَادِلِ يَوْمَ الْقِيَامَةِ ، فَيَلْقَى مِنْ شِدَّةِ الْحِسَابِ مَا يَتَمَنَّى ، أَنَّهُ لَمْ يَقْضِ بَيْنَ اثْنَيْنِ فِي عُمْرِهِ  " رواه ابن حبان. وأخرجه والبيهقي بسند حسن ، ولفظ البيهقي " في تمرة " .</w:t>
      </w:r>
    </w:p>
    <w:p w:rsidR="004C21EE" w:rsidRPr="009E704F" w:rsidRDefault="004C21EE" w:rsidP="004C21EE">
      <w:pPr>
        <w:bidi/>
        <w:rPr>
          <w:rFonts w:ascii="Traditional Arabic" w:hAnsi="Traditional Arabic" w:cs="Traditional Arabic"/>
          <w:sz w:val="32"/>
          <w:szCs w:val="32"/>
          <w:highlight w:val="cyan"/>
        </w:rPr>
      </w:pPr>
    </w:p>
    <w:p w:rsidR="004C21EE" w:rsidRPr="009E704F" w:rsidRDefault="004C21EE" w:rsidP="004C21EE">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وفي سنن البيهقي عن ابن عباس رضي الله عنهما قال : قال رسول الله صلى الله عليه وسلم {اللهُ مع القاضي ما لم يَجُرْ ، فإذا جار تخلَّى اللهُ عنه ، و لَزِمَه الشيطانُ " حديث حسن ، صحيح الجامع 1253 ويروى عن عبدالله بن ابي اوفى رضي الله عنه</w:t>
      </w:r>
    </w:p>
    <w:p w:rsidR="004C21EE" w:rsidRPr="009E704F" w:rsidRDefault="004C21EE" w:rsidP="004C21EE">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وزادَ ابن ماجَةَ : فإذا جارَ وكّلَهُ اللهُ إلى نفسِهِ ، وللحاكِمِ : فإذا جارَ تبرأ اللهُ منهُ " قال ابن حجر في التلخيص الحبير 4/1554[فيه] عمران القطان فيه مقال إلا أنه ليس بالمتروك</w:t>
      </w:r>
      <w:r w:rsidRPr="009E704F">
        <w:rPr>
          <w:rFonts w:ascii="Traditional Arabic" w:hAnsi="Traditional Arabic" w:cs="Traditional Arabic"/>
          <w:sz w:val="32"/>
          <w:szCs w:val="32"/>
          <w:highlight w:val="cyan"/>
        </w:rPr>
        <w:t xml:space="preserve">  </w:t>
      </w:r>
    </w:p>
    <w:p w:rsidR="004C21EE" w:rsidRPr="009E704F" w:rsidRDefault="004C21EE" w:rsidP="004C21EE">
      <w:pPr>
        <w:bidi/>
        <w:rPr>
          <w:rFonts w:ascii="Traditional Arabic" w:hAnsi="Traditional Arabic" w:cs="Traditional Arabic"/>
          <w:sz w:val="32"/>
          <w:szCs w:val="32"/>
          <w:highlight w:val="cyan"/>
        </w:rPr>
      </w:pPr>
    </w:p>
    <w:p w:rsidR="004C21EE" w:rsidRPr="009E704F" w:rsidRDefault="004C21EE" w:rsidP="004C21EE">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وعن نفيع بن الحارث الثقفي أبو بكرة رضي الله عنه ان رسول الله صلى الله عليه وسلم قال: " لا يحكم أحدٌ بين اثنينِ وهو غضبانٌ " صحيح النسائي  5421   وفي رواية " لا يَقضِيَنَّ حَكَمٌ بينَ اثنينِ وهو غَضبانُ " رواه البخاري</w:t>
      </w:r>
    </w:p>
    <w:p w:rsidR="004C21EE" w:rsidRPr="009E704F" w:rsidRDefault="004C21EE" w:rsidP="004C21EE">
      <w:pPr>
        <w:bidi/>
        <w:rPr>
          <w:rFonts w:ascii="Traditional Arabic" w:hAnsi="Traditional Arabic" w:cs="Traditional Arabic"/>
          <w:sz w:val="32"/>
          <w:szCs w:val="32"/>
          <w:highlight w:val="cyan"/>
        </w:rPr>
      </w:pPr>
    </w:p>
    <w:p w:rsidR="004C21EE" w:rsidRPr="009E704F" w:rsidRDefault="004C21EE" w:rsidP="004C21EE">
      <w:pPr>
        <w:shd w:val="clear" w:color="auto" w:fill="FFFFFF"/>
        <w:bidi/>
        <w:rPr>
          <w:rStyle w:val="edit-title"/>
          <w:rFonts w:ascii="Traditional Arabic" w:hAnsi="Traditional Arabic" w:cs="Traditional Arabic"/>
          <w:sz w:val="32"/>
          <w:szCs w:val="32"/>
          <w:highlight w:val="cyan"/>
          <w:rtl/>
        </w:rPr>
      </w:pPr>
      <w:r w:rsidRPr="009E704F">
        <w:rPr>
          <w:rStyle w:val="apple-converted-space"/>
          <w:rFonts w:ascii="Traditional Arabic" w:hAnsi="Traditional Arabic" w:cs="Traditional Arabic"/>
          <w:sz w:val="32"/>
          <w:szCs w:val="32"/>
          <w:highlight w:val="cyan"/>
        </w:rPr>
        <w:t> </w:t>
      </w:r>
      <w:r w:rsidRPr="009E704F">
        <w:rPr>
          <w:rFonts w:ascii="Traditional Arabic" w:hAnsi="Traditional Arabic" w:cs="Traditional Arabic"/>
          <w:sz w:val="32"/>
          <w:szCs w:val="32"/>
          <w:highlight w:val="cyan"/>
          <w:rtl/>
        </w:rPr>
        <w:t xml:space="preserve">وعن نفيع بن الحارث الثقفي أبو بكرة رضي الله عنه </w:t>
      </w:r>
      <w:r w:rsidRPr="009E704F">
        <w:rPr>
          <w:rStyle w:val="edit-title"/>
          <w:rFonts w:ascii="Traditional Arabic" w:hAnsi="Traditional Arabic" w:cs="Traditional Arabic"/>
          <w:sz w:val="32"/>
          <w:szCs w:val="32"/>
          <w:highlight w:val="cyan"/>
          <w:rtl/>
        </w:rPr>
        <w:t>قال : سمِعْتُ النبيَّ صلَّى اللهُ عليه وسلَّم يقولُ</w:t>
      </w:r>
      <w:r w:rsidRPr="009E704F">
        <w:rPr>
          <w:rStyle w:val="edit-title"/>
          <w:rFonts w:ascii="Traditional Arabic" w:hAnsi="Traditional Arabic" w:cs="Traditional Arabic"/>
          <w:sz w:val="32"/>
          <w:szCs w:val="32"/>
          <w:highlight w:val="cyan"/>
        </w:rPr>
        <w:t xml:space="preserve"> </w:t>
      </w:r>
      <w:r w:rsidRPr="009E704F">
        <w:rPr>
          <w:rStyle w:val="edit-title"/>
          <w:rFonts w:ascii="Traditional Arabic" w:hAnsi="Traditional Arabic" w:cs="Traditional Arabic"/>
          <w:sz w:val="32"/>
          <w:szCs w:val="32"/>
          <w:highlight w:val="cyan"/>
          <w:rtl/>
        </w:rPr>
        <w:t xml:space="preserve">: " </w:t>
      </w:r>
      <w:r w:rsidRPr="009E704F">
        <w:rPr>
          <w:rStyle w:val="search-keys"/>
          <w:rFonts w:ascii="Traditional Arabic" w:hAnsi="Traditional Arabic" w:cs="Traditional Arabic"/>
          <w:sz w:val="32"/>
          <w:szCs w:val="32"/>
          <w:highlight w:val="cyan"/>
          <w:rtl/>
        </w:rPr>
        <w:t>لا</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يَقضِيَنَّ</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حَكَمٌ</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بينَ</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اثنينِوهو</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غَضبانُ</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 xml:space="preserve">" رواه البخاري </w:t>
      </w:r>
      <w:r w:rsidRPr="009E704F">
        <w:rPr>
          <w:rStyle w:val="edit-title"/>
          <w:rFonts w:ascii="Traditional Arabic" w:hAnsi="Traditional Arabic" w:cs="Traditional Arabic"/>
          <w:sz w:val="32"/>
          <w:szCs w:val="32"/>
          <w:highlight w:val="cyan"/>
        </w:rPr>
        <w:t>.</w:t>
      </w:r>
    </w:p>
    <w:p w:rsidR="004C21EE" w:rsidRPr="009E704F" w:rsidRDefault="004C21EE" w:rsidP="004C21EE">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وعن أبي هريرة رضي الله عنه عن النبي صلى الله عليه وسلم قال : "من طلبَ قضاءَ المسلمينَ حتَّى ينالَهُ ثمَّ غلبَ عدلُهُ جورَهُ فلهُ الجنَّةُ ومن غلبَ جورُهُ عدلَهُ فلهُ النَّارُ " حديث حسن رواه ابو داود ، ابن حجر العسقلاني في تخريج مشكاة المصابيح 3/478، وحسنه ابن العربي في عارضة الأحوذي  3/298</w:t>
      </w:r>
    </w:p>
    <w:p w:rsidR="004C21EE" w:rsidRPr="009E704F" w:rsidRDefault="004C21EE" w:rsidP="004C21EE">
      <w:pPr>
        <w:pStyle w:val="Heading1"/>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الخوف من مسئولية القضاء في حياة السلف الصالح</w:t>
      </w:r>
    </w:p>
    <w:p w:rsidR="004C21EE" w:rsidRPr="009E704F" w:rsidRDefault="004C21EE" w:rsidP="004C21EE">
      <w:pPr>
        <w:bidi/>
        <w:rPr>
          <w:rFonts w:ascii="Traditional Arabic" w:hAnsi="Traditional Arabic" w:cs="Traditional Arabic"/>
          <w:sz w:val="32"/>
          <w:szCs w:val="32"/>
          <w:highlight w:val="cyan"/>
          <w:rtl/>
        </w:rPr>
      </w:pPr>
    </w:p>
    <w:p w:rsidR="004C21EE" w:rsidRPr="009E704F" w:rsidRDefault="004C21EE" w:rsidP="004C21EE">
      <w:pPr>
        <w:bidi/>
        <w:rPr>
          <w:rStyle w:val="apple-converted-space"/>
          <w:rFonts w:ascii="Traditional Arabic" w:hAnsi="Traditional Arabic" w:cs="Traditional Arabic"/>
          <w:sz w:val="32"/>
          <w:szCs w:val="32"/>
          <w:highlight w:val="cyan"/>
          <w:shd w:val="clear" w:color="auto" w:fill="FFFFFF"/>
          <w:rtl/>
        </w:rPr>
      </w:pPr>
      <w:r w:rsidRPr="009E704F">
        <w:rPr>
          <w:rFonts w:ascii="Traditional Arabic" w:hAnsi="Traditional Arabic" w:cs="Traditional Arabic"/>
          <w:sz w:val="32"/>
          <w:szCs w:val="32"/>
          <w:highlight w:val="cyan"/>
          <w:shd w:val="clear" w:color="auto" w:fill="FFFFFF"/>
          <w:rtl/>
        </w:rPr>
        <w:t>عَنْ</w:t>
      </w:r>
      <w:r w:rsidRPr="009E704F">
        <w:rPr>
          <w:rStyle w:val="apple-converted-space"/>
          <w:rFonts w:ascii="Traditional Arabic" w:hAnsi="Traditional Arabic" w:cs="Traditional Arabic"/>
          <w:sz w:val="32"/>
          <w:szCs w:val="32"/>
          <w:highlight w:val="cyan"/>
          <w:shd w:val="clear" w:color="auto" w:fill="FFFFFF"/>
          <w:rtl/>
        </w:rPr>
        <w:t> </w:t>
      </w:r>
      <w:hyperlink r:id="rId4" w:history="1">
        <w:r w:rsidRPr="009E704F">
          <w:rPr>
            <w:rStyle w:val="Hyperlink"/>
            <w:rFonts w:ascii="Traditional Arabic" w:hAnsi="Traditional Arabic" w:cs="Traditional Arabic"/>
            <w:sz w:val="32"/>
            <w:szCs w:val="32"/>
            <w:highlight w:val="cyan"/>
            <w:bdr w:val="none" w:sz="0" w:space="0" w:color="auto" w:frame="1"/>
            <w:shd w:val="clear" w:color="auto" w:fill="FFFFFF"/>
            <w:rtl/>
          </w:rPr>
          <w:t>عُمَرَ بْنِ الْخَطَّابِ</w:t>
        </w:r>
        <w:r w:rsidRPr="009E704F">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9E704F">
        <w:rPr>
          <w:rFonts w:ascii="Traditional Arabic" w:hAnsi="Traditional Arabic" w:cs="Traditional Arabic"/>
          <w:sz w:val="32"/>
          <w:szCs w:val="32"/>
          <w:highlight w:val="cyan"/>
          <w:shd w:val="clear" w:color="auto" w:fill="FFFFFF"/>
        </w:rPr>
        <w:t>-</w:t>
      </w:r>
      <w:r w:rsidRPr="009E704F">
        <w:rPr>
          <w:rStyle w:val="apple-converted-space"/>
          <w:rFonts w:ascii="Traditional Arabic" w:hAnsi="Traditional Arabic" w:cs="Traditional Arabic"/>
          <w:sz w:val="32"/>
          <w:szCs w:val="32"/>
          <w:highlight w:val="cyan"/>
          <w:shd w:val="clear" w:color="auto" w:fill="FFFFFF"/>
        </w:rPr>
        <w:t> </w:t>
      </w:r>
      <w:r w:rsidRPr="009E704F">
        <w:rPr>
          <w:rFonts w:ascii="Traditional Arabic" w:hAnsi="Traditional Arabic" w:cs="Traditional Arabic"/>
          <w:sz w:val="32"/>
          <w:szCs w:val="32"/>
          <w:highlight w:val="cyan"/>
          <w:shd w:val="clear" w:color="auto" w:fill="FFFFFF"/>
          <w:rtl/>
        </w:rPr>
        <w:t>رَضِيَ اللَّهُ عَنْهُ - قَالَ</w:t>
      </w:r>
      <w:r w:rsidRPr="009E704F">
        <w:rPr>
          <w:rFonts w:ascii="Traditional Arabic" w:hAnsi="Traditional Arabic" w:cs="Traditional Arabic"/>
          <w:sz w:val="32"/>
          <w:szCs w:val="32"/>
          <w:highlight w:val="cyan"/>
          <w:shd w:val="clear" w:color="auto" w:fill="FFFFFF"/>
        </w:rPr>
        <w:t xml:space="preserve"> :</w:t>
      </w:r>
      <w:r w:rsidRPr="009E704F">
        <w:rPr>
          <w:rStyle w:val="apple-converted-space"/>
          <w:rFonts w:ascii="Traditional Arabic" w:hAnsi="Traditional Arabic" w:cs="Traditional Arabic"/>
          <w:sz w:val="32"/>
          <w:szCs w:val="32"/>
          <w:highlight w:val="cyan"/>
          <w:shd w:val="clear" w:color="auto" w:fill="FFFFFF"/>
        </w:rPr>
        <w:t> </w:t>
      </w:r>
      <w:r w:rsidRPr="009E704F">
        <w:rPr>
          <w:rFonts w:ascii="Traditional Arabic" w:hAnsi="Traditional Arabic" w:cs="Traditional Arabic"/>
          <w:sz w:val="32"/>
          <w:szCs w:val="32"/>
          <w:highlight w:val="cyan"/>
          <w:shd w:val="clear" w:color="auto" w:fill="FFFFFF"/>
          <w:rtl/>
        </w:rPr>
        <w:t>وَيْلٌ لِدَيَّانِ مَنْ فِي الْأَرْضِ مِنْ دَيَّانِ مَنْ فِي السَّمَاءِ يَوْمَ يَلْقَوْنَهُ</w:t>
      </w:r>
      <w:r w:rsidRPr="009E704F">
        <w:rPr>
          <w:rStyle w:val="apple-converted-space"/>
          <w:rFonts w:ascii="Traditional Arabic" w:hAnsi="Traditional Arabic" w:cs="Traditional Arabic"/>
          <w:sz w:val="32"/>
          <w:szCs w:val="32"/>
          <w:highlight w:val="cyan"/>
          <w:shd w:val="clear" w:color="auto" w:fill="FFFFFF"/>
          <w:rtl/>
        </w:rPr>
        <w:t> </w:t>
      </w:r>
      <w:r w:rsidRPr="009E704F">
        <w:rPr>
          <w:rFonts w:ascii="Traditional Arabic" w:hAnsi="Traditional Arabic" w:cs="Traditional Arabic"/>
          <w:sz w:val="32"/>
          <w:szCs w:val="32"/>
          <w:highlight w:val="cyan"/>
          <w:shd w:val="clear" w:color="auto" w:fill="FFFFFF"/>
          <w:rtl/>
        </w:rPr>
        <w:t>، إِلَّا مَنْ أَمَّ الْعَدْلَ وَقَضَى بِالْحَقِّ ، وَلَمْ يَقْضِ عَلَى هَوًى ، وَلَا عَلَى قَرَابَةٍ ، وَلَا عَلَى رَغَبٍ وَلَا عَلَى رَهَبٍ ، وَجَعَلَ كِتَابَ اللَّهِ مِرْآةً بَيْنَ عَيْنَيْهِ</w:t>
      </w:r>
      <w:r w:rsidRPr="009E704F">
        <w:rPr>
          <w:rStyle w:val="apple-converted-space"/>
          <w:rFonts w:ascii="Traditional Arabic" w:hAnsi="Traditional Arabic" w:cs="Traditional Arabic"/>
          <w:sz w:val="32"/>
          <w:szCs w:val="32"/>
          <w:highlight w:val="cyan"/>
          <w:shd w:val="clear" w:color="auto" w:fill="FFFFFF"/>
          <w:rtl/>
        </w:rPr>
        <w:t> </w:t>
      </w:r>
      <w:r w:rsidRPr="009E704F">
        <w:rPr>
          <w:rFonts w:ascii="Traditional Arabic" w:hAnsi="Traditional Arabic" w:cs="Traditional Arabic"/>
          <w:sz w:val="32"/>
          <w:szCs w:val="32"/>
          <w:highlight w:val="cyan"/>
          <w:shd w:val="clear" w:color="auto" w:fill="FFFFFF"/>
        </w:rPr>
        <w:t>.</w:t>
      </w:r>
      <w:r w:rsidRPr="009E704F">
        <w:rPr>
          <w:rStyle w:val="apple-converted-space"/>
          <w:rFonts w:ascii="Traditional Arabic" w:hAnsi="Traditional Arabic" w:cs="Traditional Arabic"/>
          <w:sz w:val="32"/>
          <w:szCs w:val="32"/>
          <w:highlight w:val="cyan"/>
          <w:shd w:val="clear" w:color="auto" w:fill="FFFFFF"/>
        </w:rPr>
        <w:t> </w:t>
      </w:r>
      <w:r w:rsidRPr="009E704F">
        <w:rPr>
          <w:rStyle w:val="apple-converted-space"/>
          <w:rFonts w:ascii="Traditional Arabic" w:hAnsi="Traditional Arabic" w:cs="Traditional Arabic"/>
          <w:sz w:val="32"/>
          <w:szCs w:val="32"/>
          <w:highlight w:val="cyan"/>
          <w:shd w:val="clear" w:color="auto" w:fill="FFFFFF"/>
          <w:rtl/>
        </w:rPr>
        <w:t xml:space="preserve"> رواه البيهقي في السنن الكبرى</w:t>
      </w:r>
    </w:p>
    <w:p w:rsidR="004C21EE" w:rsidRPr="009E704F" w:rsidRDefault="004C21EE" w:rsidP="004C21EE">
      <w:pPr>
        <w:bidi/>
        <w:rPr>
          <w:rFonts w:ascii="Traditional Arabic" w:hAnsi="Traditional Arabic" w:cs="Traditional Arabic"/>
          <w:sz w:val="32"/>
          <w:szCs w:val="32"/>
          <w:highlight w:val="cyan"/>
        </w:rPr>
      </w:pPr>
    </w:p>
    <w:p w:rsidR="004C21EE" w:rsidRPr="009E704F" w:rsidRDefault="004C21EE" w:rsidP="004C21EE">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وَقَالَ مُزَاحِمُ بْنُ زُفَرَ قَالَ لَنَا عُمَرُ بْنُ عَبْدِ الْعَزِيزِ خَمْسٌ إِذَا أَخْطَأَ الْقَاضِي مِنْهُنَّ خَصْلَةً كَانَتْ فِيهِ وَصْمَةٌ أَنْ يَكُونَ فَهِمًا، حَلِيمًا، عَفِيفًا، صَلِيبًا، عَالِمًا سَئُولاً عَنِ الْعِلْمِ</w:t>
      </w:r>
      <w:r w:rsidRPr="009E704F">
        <w:rPr>
          <w:rFonts w:ascii="Traditional Arabic" w:hAnsi="Traditional Arabic" w:cs="Traditional Arabic"/>
          <w:sz w:val="32"/>
          <w:szCs w:val="32"/>
          <w:highlight w:val="cyan"/>
        </w:rPr>
        <w:t>.</w:t>
      </w:r>
      <w:r w:rsidRPr="009E704F">
        <w:rPr>
          <w:rFonts w:ascii="Traditional Arabic" w:hAnsi="Traditional Arabic" w:cs="Traditional Arabic"/>
          <w:sz w:val="32"/>
          <w:szCs w:val="32"/>
          <w:highlight w:val="cyan"/>
          <w:rtl/>
        </w:rPr>
        <w:t xml:space="preserve"> [ أخرجه البخاري ]</w:t>
      </w:r>
    </w:p>
    <w:p w:rsidR="004C21EE" w:rsidRPr="009E704F" w:rsidRDefault="004C21EE" w:rsidP="004C21EE">
      <w:pPr>
        <w:bidi/>
        <w:rPr>
          <w:rFonts w:ascii="Traditional Arabic" w:hAnsi="Traditional Arabic" w:cs="Traditional Arabic"/>
          <w:sz w:val="32"/>
          <w:szCs w:val="32"/>
          <w:highlight w:val="cyan"/>
          <w:rtl/>
        </w:rPr>
      </w:pPr>
    </w:p>
    <w:p w:rsidR="004C21EE" w:rsidRPr="009E704F" w:rsidRDefault="004C21EE" w:rsidP="004C21EE">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سَعِيدِ بْنِ الْمُسَيَّبِ، أَنَّ عُمَرَ بْنَ الْخَطَّابِ، اخْتَصَمَ إِلَيْهِ مُسْلِمٌ وَيَهُودِيٌّ فَرَأَى عُمَرُ أَنَّ الْحَقَّ لِلْيَهُودِيِّ فَقَضَى لَهُ فَقَالَ لَهُ الْيَهُودِيُّ وَاللَّهِ لَقَدْ قَضَيْتَ بِالْحَقِّ ‏.‏ فَضَرَبَهُ عُمَرُ بْنُ الْخَطَّابِ بِالدِّرَّةِ ثُمَّ قَالَ وَمَا يُدْرِيكَ فَقَالَ لَهُ الْيَهُودِيُّ إِنَّا نَجِدُ أَنَّهُ لَيْسَ قَاضٍ يَقْضِي بِالْحَقِّ إِلاَّ كَانَ عَنْ يَمِينِهِ مَلَكٌ وَعَنْ شِمَالِهِ مَلَكٌ يُسَدِّدَانِهِ وَيُوَفِّقَانِهِ لِلْحَقِّ مَادَامَ مَعَ الْحَقِّ فَإِذَا تَرَكَ الْحَقَّ عَرَجَا وَتَرَكَاهُ ‏.‏ صحيح موقوف رواه الإمام مالك .</w:t>
      </w:r>
    </w:p>
    <w:p w:rsidR="004C21EE" w:rsidRPr="009E704F" w:rsidRDefault="004C21EE" w:rsidP="004C21EE">
      <w:pPr>
        <w:bidi/>
        <w:rPr>
          <w:rFonts w:ascii="Traditional Arabic" w:hAnsi="Traditional Arabic" w:cs="Traditional Arabic"/>
          <w:sz w:val="32"/>
          <w:szCs w:val="32"/>
          <w:highlight w:val="cyan"/>
        </w:rPr>
      </w:pPr>
    </w:p>
    <w:p w:rsidR="004C21EE" w:rsidRPr="009E704F" w:rsidRDefault="004C21EE" w:rsidP="004C21EE">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shd w:val="clear" w:color="auto" w:fill="FFFFFF"/>
          <w:rtl/>
        </w:rPr>
        <w:t>قال أبو نعيم في الحلية: قال رجاء بن حيوة بعد ان ولي القضاء : ولو خيرت بين أن ألي وبين أن أحمل إلى حفرتي، لاخترتُ أنْ أحمل إلى حفرتي، .</w:t>
      </w:r>
      <w:r w:rsidRPr="009E704F">
        <w:rPr>
          <w:rFonts w:ascii="Traditional Arabic" w:hAnsi="Traditional Arabic" w:cs="Traditional Arabic"/>
          <w:sz w:val="32"/>
          <w:szCs w:val="32"/>
          <w:highlight w:val="cyan"/>
          <w:rtl/>
        </w:rPr>
        <w:t xml:space="preserve"> أخبَارُ القُضاة " ( ص 23 ، 24</w:t>
      </w:r>
      <w:r w:rsidRPr="009E704F">
        <w:rPr>
          <w:rFonts w:ascii="Traditional Arabic" w:hAnsi="Traditional Arabic" w:cs="Traditional Arabic"/>
          <w:sz w:val="32"/>
          <w:szCs w:val="32"/>
          <w:highlight w:val="cyan"/>
        </w:rPr>
        <w:t xml:space="preserve">  .</w:t>
      </w:r>
    </w:p>
    <w:p w:rsidR="004C21EE" w:rsidRPr="009E704F" w:rsidRDefault="004C21EE" w:rsidP="004C21EE">
      <w:pPr>
        <w:bidi/>
        <w:rPr>
          <w:rFonts w:ascii="Traditional Arabic" w:hAnsi="Traditional Arabic" w:cs="Traditional Arabic"/>
          <w:sz w:val="32"/>
          <w:szCs w:val="32"/>
          <w:highlight w:val="cyan"/>
        </w:rPr>
      </w:pPr>
    </w:p>
    <w:p w:rsidR="004C21EE" w:rsidRPr="009E704F" w:rsidRDefault="004C21EE" w:rsidP="004C21EE">
      <w:pPr>
        <w:bidi/>
        <w:rPr>
          <w:rFonts w:ascii="Traditional Arabic" w:hAnsi="Traditional Arabic" w:cs="Traditional Arabic"/>
          <w:sz w:val="32"/>
          <w:szCs w:val="32"/>
          <w:highlight w:val="cyan"/>
          <w:shd w:val="clear" w:color="auto" w:fill="FFFFFF"/>
          <w:rtl/>
        </w:rPr>
      </w:pPr>
      <w:r w:rsidRPr="009E704F">
        <w:rPr>
          <w:rStyle w:val="apple-converted-space"/>
          <w:rFonts w:ascii="Traditional Arabic" w:hAnsi="Traditional Arabic" w:cs="Traditional Arabic"/>
          <w:sz w:val="32"/>
          <w:szCs w:val="32"/>
          <w:highlight w:val="cyan"/>
          <w:shd w:val="clear" w:color="auto" w:fill="FFFFFF"/>
        </w:rPr>
        <w:t> </w:t>
      </w:r>
      <w:r w:rsidRPr="009E704F">
        <w:rPr>
          <w:rFonts w:ascii="Traditional Arabic" w:hAnsi="Traditional Arabic" w:cs="Traditional Arabic"/>
          <w:sz w:val="32"/>
          <w:szCs w:val="32"/>
          <w:highlight w:val="cyan"/>
          <w:shd w:val="clear" w:color="auto" w:fill="FFFFFF"/>
          <w:rtl/>
        </w:rPr>
        <w:t xml:space="preserve">قال الأوزاعي وغيره عن مكحول لأن أقدم فتضرب عنقي أحب إلي من أن ألي القضاء ولأن ألي القضاء أحب إلي من أن ألي بيت المال. سير اعلام النبلاء </w:t>
      </w:r>
    </w:p>
    <w:p w:rsidR="004C21EE" w:rsidRPr="009E704F" w:rsidRDefault="004C21EE" w:rsidP="004C21EE">
      <w:pPr>
        <w:bidi/>
        <w:rPr>
          <w:rFonts w:ascii="Traditional Arabic" w:hAnsi="Traditional Arabic" w:cs="Traditional Arabic"/>
          <w:sz w:val="32"/>
          <w:szCs w:val="32"/>
          <w:highlight w:val="cyan"/>
        </w:rPr>
      </w:pPr>
    </w:p>
    <w:p w:rsidR="004C21EE" w:rsidRPr="009E704F" w:rsidRDefault="004C21EE" w:rsidP="004C21EE">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قال الفضيل بن عياض : إذا ولي الرجل القضاء : فليجعل للقضاء يوماً ، وللبكاء يوماً</w:t>
      </w:r>
      <w:r w:rsidRPr="009E704F">
        <w:rPr>
          <w:rFonts w:ascii="Traditional Arabic" w:hAnsi="Traditional Arabic" w:cs="Traditional Arabic"/>
          <w:sz w:val="32"/>
          <w:szCs w:val="32"/>
          <w:highlight w:val="cyan"/>
        </w:rPr>
        <w:t xml:space="preserve"> .</w:t>
      </w:r>
    </w:p>
    <w:p w:rsidR="004C21EE" w:rsidRPr="009E704F" w:rsidRDefault="004C21EE" w:rsidP="004C21EE">
      <w:pPr>
        <w:bidi/>
        <w:rPr>
          <w:rFonts w:ascii="Traditional Arabic" w:hAnsi="Traditional Arabic" w:cs="Traditional Arabic"/>
          <w:sz w:val="32"/>
          <w:szCs w:val="32"/>
          <w:highlight w:val="cyan"/>
        </w:rPr>
      </w:pPr>
    </w:p>
    <w:p w:rsidR="004C21EE" w:rsidRPr="009E704F" w:rsidRDefault="004C21EE" w:rsidP="004C21EE">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وفي أول خطبة لعمر بن عبد العزيز بعد توليه الخلافة حمد الله وأثنى عليه ثم قال: أما بعد: فإنه ليس بعد نبيكم نبي ولا بعد الكتاب الذي أنزل عليه كتاب، ألا إن ما أحل الله حلال إلى يوم القيامة، وما حرم الله حرام إلى يوم القيامة، ألا إني لست بقاضٍ ولكني منفذ، ألا إني لست بمبتدع ولكني متبع، ألا إنه ليس لأحدٍ أن يُطاع في معصية الله، ألا إني لست بخيركم ولكني رجلٌ منكم، غير أن الله جعلني أثقلكم حملاً، ثم ذكر حاجته. {ابن سعد في الطبقات ج5 ص250}</w:t>
      </w:r>
      <w:r w:rsidRPr="009E704F">
        <w:rPr>
          <w:rFonts w:ascii="Traditional Arabic" w:hAnsi="Traditional Arabic" w:cs="Traditional Arabic"/>
          <w:sz w:val="32"/>
          <w:szCs w:val="32"/>
          <w:highlight w:val="cyan"/>
        </w:rPr>
        <w:t>.</w:t>
      </w:r>
    </w:p>
    <w:p w:rsidR="004C21EE" w:rsidRPr="009E704F" w:rsidRDefault="004C21EE" w:rsidP="004C21EE">
      <w:pPr>
        <w:bidi/>
        <w:rPr>
          <w:rFonts w:ascii="Traditional Arabic" w:hAnsi="Traditional Arabic" w:cs="Traditional Arabic"/>
          <w:sz w:val="32"/>
          <w:szCs w:val="32"/>
          <w:highlight w:val="cyan"/>
        </w:rPr>
      </w:pPr>
    </w:p>
    <w:p w:rsidR="004C21EE" w:rsidRPr="009E704F" w:rsidRDefault="004C21EE" w:rsidP="004C21EE">
      <w:pPr>
        <w:bidi/>
        <w:rPr>
          <w:rFonts w:ascii="Traditional Arabic" w:hAnsi="Traditional Arabic" w:cs="Traditional Arabic"/>
          <w:sz w:val="32"/>
          <w:szCs w:val="32"/>
          <w:highlight w:val="cyan"/>
          <w:u w:val="single"/>
          <w:rtl/>
        </w:rPr>
      </w:pPr>
      <w:r w:rsidRPr="009E704F">
        <w:rPr>
          <w:rFonts w:ascii="Traditional Arabic" w:hAnsi="Traditional Arabic" w:cs="Traditional Arabic"/>
          <w:sz w:val="32"/>
          <w:szCs w:val="32"/>
          <w:highlight w:val="cyan"/>
          <w:u w:val="single"/>
          <w:rtl/>
        </w:rPr>
        <w:t>رسالة أمير المؤمنين عمر بن الخطاب رضي الله عنه في القضاء التي ارسلها إلى أبي موسى الأشعري</w:t>
      </w:r>
      <w:r w:rsidRPr="009E704F">
        <w:rPr>
          <w:rFonts w:ascii="Traditional Arabic" w:hAnsi="Traditional Arabic" w:cs="Traditional Arabic"/>
          <w:sz w:val="32"/>
          <w:szCs w:val="32"/>
          <w:highlight w:val="cyan"/>
          <w:u w:val="single"/>
        </w:rPr>
        <w:t>:</w:t>
      </w:r>
    </w:p>
    <w:p w:rsidR="004C21EE" w:rsidRPr="009E704F" w:rsidRDefault="004C21EE" w:rsidP="004C21EE">
      <w:pPr>
        <w:bidi/>
        <w:rPr>
          <w:rFonts w:ascii="Traditional Arabic" w:hAnsi="Traditional Arabic" w:cs="Traditional Arabic"/>
          <w:sz w:val="32"/>
          <w:szCs w:val="32"/>
          <w:highlight w:val="cyan"/>
          <w:rtl/>
        </w:rPr>
      </w:pPr>
      <w:r w:rsidRPr="009E704F">
        <w:rPr>
          <w:rStyle w:val="apple-converted-space"/>
          <w:rFonts w:ascii="Traditional Arabic" w:hAnsi="Traditional Arabic" w:cs="Traditional Arabic"/>
          <w:sz w:val="32"/>
          <w:szCs w:val="32"/>
          <w:highlight w:val="cyan"/>
        </w:rPr>
        <w:t> </w:t>
      </w:r>
      <w:r w:rsidRPr="009E704F">
        <w:rPr>
          <w:rFonts w:ascii="Traditional Arabic" w:hAnsi="Traditional Arabic" w:cs="Traditional Arabic"/>
          <w:sz w:val="32"/>
          <w:szCs w:val="32"/>
          <w:highlight w:val="cyan"/>
          <w:rtl/>
        </w:rPr>
        <w:t>عن أبي العوام البصري قال</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 xml:space="preserve"> كتبَ عمرُ إلى أبي موسى – رضي الله عنه : أما بعدُ ،</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فإن</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القضاءَ</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فريضةٌ</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محكمةٌ</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وسنةٌ</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متبعةٌ</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فافهمْ</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إذا</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أُدْلِي</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إليكَ</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 فإنه لا ينفعُ تكلُّمٌ بحقٍ لا نفاذَ لهُ ، آسِ الناسَ في مجلسكَ وفي وجهكَ وقضائكَ ، حتى لا يطمعَ شريف في حيفكَ ، ولا ييأَسُ ضعيفٌ من عدلكَ ، البيّنةُ على المُدّعي ، واليمينُ على من أَنكرَ ، والصلحٌ جائزٌ بين المسلمينَ ، إلا صُلْحا أحلَّ حراما أو حرَّمَ حلالا ، ومن ادَّعى حقّا غائبا أو بيِّنةً فاضربْ له أمدا ينتهِي إليهِ ،</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فإن</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بيَّنهً أعطيتهُ بحقهِ ، وإن أعجزه ذلكَ استحللتَ عليهِ القضيةَ ،</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فإن</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ذلكَ هو أبلغُ في العذرِ وأجلى للعمّاءِ ، ولا يمنعنكَ</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قضاءٌ</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قضيتَ فيهِ اليومَ فراجعتَ فيهِ رأيكَ فهُدِيتَ فيه لرُشدكَ أن تراجعَ فيه الحقِّ ،</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فإن</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الحقَّ قديمٌ لا يبطلهُ شيء ، ومراجعةُ الحقِّ خيرٌ من التمادِي في الباطلِ ، والمسلمونَ عدولٌ بعضهم على بعضٍ ، إلا مجرّبًا عليهِ شهادةُ زُورٍ ، أو مجلودا في حَدّ ، أو ظنِينا في ولاءٍ أو قرابةٍ ،</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فإنَّ</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 xml:space="preserve">الله تعالى تولّى من العبادِ السرائرَ ، وسترَ عليهم الحدودُ إلا بالبيناتِ والأيمانِ ،  </w:t>
      </w:r>
      <w:r w:rsidRPr="009E704F">
        <w:rPr>
          <w:rFonts w:ascii="Traditional Arabic" w:hAnsi="Traditional Arabic" w:cs="Traditional Arabic"/>
          <w:sz w:val="32"/>
          <w:szCs w:val="32"/>
          <w:highlight w:val="cyan"/>
          <w:shd w:val="clear" w:color="auto" w:fill="FFFFFF"/>
          <w:rtl/>
        </w:rPr>
        <w:t>ثُمَّ الْفَهْمَ الْفَهْمَ فِيمَا أُدْلِي إِلَيْكَ مِمَّا لَيْسَ فِي قُرْآنٍ وَلاَ سُنَّةٍ ثُمَّ قَايِسِ الأُمُورَ عِنْدَ ذَلِكَ وَاعْرِفِ الأَمْثَالَ وَالأَشْبَاهَ ثُمَّ اعْمِدْ إِلَى أَحَبِّهَا إِلَى اللَّهِ فِيمَا تَرَى وَأَشْبَهِهَا بِالْحَقِّ</w:t>
      </w:r>
      <w:r w:rsidRPr="009E704F">
        <w:rPr>
          <w:rFonts w:ascii="Traditional Arabic" w:hAnsi="Traditional Arabic" w:cs="Traditional Arabic"/>
          <w:sz w:val="32"/>
          <w:szCs w:val="32"/>
          <w:highlight w:val="cyan"/>
          <w:shd w:val="clear" w:color="auto" w:fill="FFFFFF"/>
        </w:rPr>
        <w:t>..."</w:t>
      </w:r>
      <w:r w:rsidRPr="009E704F">
        <w:rPr>
          <w:rStyle w:val="edit-title"/>
          <w:rFonts w:ascii="Traditional Arabic" w:hAnsi="Traditional Arabic" w:cs="Traditional Arabic"/>
          <w:sz w:val="32"/>
          <w:szCs w:val="32"/>
          <w:highlight w:val="cyan"/>
          <w:rtl/>
        </w:rPr>
        <w:t xml:space="preserve"> ، وإيّاكَ والغضبَ والقلقَ والضجرَ والتأَذّي بالناسِ والتنكّرَ عند الخصومةِ ، أو الخصومَ ، شك أبو عُبَيْد ؛</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فإنَّ</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القضاءَ</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في مواطِنِ الحقّ مما يوجبُ اللهُ به الأجْرَ ، ويحسنُ به</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الذكرَ</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 فمن خلصتْ نيتهُ في الحقِ ولو على نفسِهِ كفاهُ اللهُ مابينهُ وبينَ الناسِ ، ومن تزيّنَ بما ليسَ في نفسِهِ شانه اللهُ ،</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فإنَّ</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 xml:space="preserve">اللهَ تعالى لا يقبلُ من العبادِ إلا ما كانَ خالصا ، فما ظنكَ بثوابِ غيرِ اللهِ في عاجلِ رزقهِ وخزائنِ رحمتهِ ، والسلامُ عليكُم ورحمةُ اللهِ" </w:t>
      </w:r>
      <w:r w:rsidRPr="009E704F">
        <w:rPr>
          <w:rFonts w:ascii="Traditional Arabic" w:hAnsi="Traditional Arabic" w:cs="Traditional Arabic"/>
          <w:sz w:val="32"/>
          <w:szCs w:val="32"/>
          <w:highlight w:val="cyan"/>
          <w:rtl/>
        </w:rPr>
        <w:t>رواه أحمد والدارقطني - مختصر الكلام على بلوغ المرام ص 334</w:t>
      </w:r>
      <w:r w:rsidRPr="009E704F">
        <w:rPr>
          <w:rFonts w:ascii="Traditional Arabic" w:hAnsi="Traditional Arabic" w:cs="Traditional Arabic"/>
          <w:sz w:val="32"/>
          <w:szCs w:val="32"/>
          <w:highlight w:val="cyan"/>
        </w:rPr>
        <w:t>..</w:t>
      </w:r>
    </w:p>
    <w:p w:rsidR="004C21EE" w:rsidRPr="009E704F" w:rsidRDefault="004C21EE" w:rsidP="004C21EE">
      <w:pPr>
        <w:shd w:val="clear" w:color="auto" w:fill="FFFFFF"/>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قال ابن القيم رحمه الله في اعلام الموقعين عن رب العالمين</w:t>
      </w:r>
      <w:r w:rsidRPr="009E704F">
        <w:rPr>
          <w:rFonts w:ascii="Traditional Arabic" w:hAnsi="Traditional Arabic" w:cs="Traditional Arabic"/>
          <w:sz w:val="32"/>
          <w:szCs w:val="32"/>
          <w:highlight w:val="cyan"/>
        </w:rPr>
        <w:t>1/89</w:t>
      </w:r>
      <w:r w:rsidRPr="009E704F">
        <w:rPr>
          <w:rFonts w:ascii="Traditional Arabic" w:hAnsi="Traditional Arabic" w:cs="Traditional Arabic"/>
          <w:sz w:val="32"/>
          <w:szCs w:val="32"/>
          <w:highlight w:val="cyan"/>
          <w:rtl/>
        </w:rPr>
        <w:t xml:space="preserve"> " هذا كتاب جليل تلقاه العلماء بالقبول</w:t>
      </w:r>
    </w:p>
    <w:p w:rsidR="004C21EE" w:rsidRPr="009E704F" w:rsidRDefault="004C21EE" w:rsidP="004C21EE">
      <w:pPr>
        <w:shd w:val="clear" w:color="auto" w:fill="FFFFFF"/>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 </w:t>
      </w:r>
    </w:p>
    <w:p w:rsidR="004C21EE" w:rsidRPr="009E704F" w:rsidRDefault="004C21EE" w:rsidP="004C21EE">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shd w:val="clear" w:color="auto" w:fill="FFFFFF"/>
          <w:rtl/>
        </w:rPr>
        <w:t>وقد كفل ولد لشريح القاضي رحمه الله رجلا فقبل كفالته فما كان من الرجل إلا أن فر هاربا من يد القضاء فسجن شريح ولده بالرجل الفار وكان ينقل له طعامه بيده كل يوم إلى السجن</w:t>
      </w:r>
      <w:r w:rsidRPr="009E704F">
        <w:rPr>
          <w:rFonts w:ascii="Traditional Arabic" w:hAnsi="Traditional Arabic" w:cs="Traditional Arabic"/>
          <w:sz w:val="32"/>
          <w:szCs w:val="32"/>
          <w:highlight w:val="cyan"/>
          <w:shd w:val="clear" w:color="auto" w:fill="FFFFFF"/>
        </w:rPr>
        <w:t>.</w:t>
      </w:r>
    </w:p>
    <w:p w:rsidR="004C21EE" w:rsidRDefault="004C21EE" w:rsidP="004C21EE">
      <w:pPr>
        <w:rPr>
          <w:rtl/>
        </w:rPr>
      </w:pPr>
    </w:p>
    <w:p w:rsidR="004C21EE" w:rsidRPr="008C38EA" w:rsidRDefault="004C21EE" w:rsidP="004C21EE">
      <w:pPr>
        <w:bidi/>
        <w:rPr>
          <w:rFonts w:ascii="Traditional Arabic" w:hAnsi="Traditional Arabic" w:cs="Traditional Arabic"/>
          <w:sz w:val="32"/>
          <w:szCs w:val="32"/>
          <w:highlight w:val="cyan"/>
          <w:rtl/>
          <w:lang w:bidi="ar-EG"/>
        </w:rPr>
      </w:pPr>
    </w:p>
    <w:p w:rsidR="004C21EE" w:rsidRPr="008C38EA" w:rsidRDefault="004C21EE" w:rsidP="004C21EE">
      <w:pPr>
        <w:pStyle w:val="Heading1"/>
        <w:bidi/>
        <w:spacing w:before="0"/>
        <w:rPr>
          <w:rFonts w:ascii="Traditional Arabic" w:hAnsi="Traditional Arabic" w:cs="Traditional Arabic"/>
          <w:b w:val="0"/>
          <w:bCs w:val="0"/>
          <w:sz w:val="32"/>
          <w:szCs w:val="32"/>
          <w:highlight w:val="cyan"/>
          <w:rtl/>
        </w:rPr>
      </w:pPr>
      <w:r w:rsidRPr="008C38EA">
        <w:rPr>
          <w:rFonts w:ascii="Traditional Arabic" w:hAnsi="Traditional Arabic" w:cs="Traditional Arabic"/>
          <w:b w:val="0"/>
          <w:bCs w:val="0"/>
          <w:sz w:val="32"/>
          <w:szCs w:val="32"/>
          <w:highlight w:val="cyan"/>
          <w:rtl/>
        </w:rPr>
        <w:t>القضاء والقضاة والتقاضي :</w:t>
      </w:r>
    </w:p>
    <w:p w:rsidR="004C21EE" w:rsidRPr="008C38EA" w:rsidRDefault="004C21EE" w:rsidP="004C21EE">
      <w:pPr>
        <w:bidi/>
        <w:rPr>
          <w:rFonts w:ascii="Traditional Arabic" w:hAnsi="Traditional Arabic" w:cs="Traditional Arabic"/>
          <w:sz w:val="32"/>
          <w:szCs w:val="32"/>
          <w:highlight w:val="cyan"/>
          <w:rtl/>
          <w:lang w:bidi="ar-EG"/>
        </w:rPr>
      </w:pPr>
      <w:r w:rsidRPr="008C38EA">
        <w:rPr>
          <w:rFonts w:ascii="Traditional Arabic" w:hAnsi="Traditional Arabic" w:cs="Traditional Arabic"/>
          <w:sz w:val="32"/>
          <w:szCs w:val="32"/>
          <w:highlight w:val="cyan"/>
          <w:rtl/>
          <w:lang w:bidi="ar-EG"/>
        </w:rPr>
        <w:t>القضاء بالحق تسديد من الله ، والقضاء بالباطل وسواس الشياطين</w:t>
      </w:r>
    </w:p>
    <w:p w:rsidR="004C21EE" w:rsidRPr="008C38EA" w:rsidRDefault="004C21EE" w:rsidP="004C21EE">
      <w:pPr>
        <w:pStyle w:val="Title"/>
        <w:jc w:val="left"/>
        <w:rPr>
          <w:rFonts w:ascii="Traditional Arabic" w:hAnsi="Traditional Arabic" w:cs="Traditional Arabic"/>
          <w:sz w:val="32"/>
          <w:szCs w:val="32"/>
          <w:highlight w:val="cyan"/>
          <w:u w:val="single"/>
          <w:rtl/>
        </w:rPr>
      </w:pPr>
      <w:r w:rsidRPr="008C38EA">
        <w:rPr>
          <w:rFonts w:ascii="Traditional Arabic" w:hAnsi="Traditional Arabic" w:cs="Traditional Arabic"/>
          <w:sz w:val="32"/>
          <w:szCs w:val="32"/>
          <w:highlight w:val="cyan"/>
          <w:u w:val="single"/>
          <w:rtl/>
        </w:rPr>
        <w:t xml:space="preserve">يضاف هذا الباب الى ابواب الفتيا والقضاء في كتاب العلم – وايضا باب العدل والنهي عن الظلم  </w:t>
      </w:r>
    </w:p>
    <w:p w:rsidR="004C21EE" w:rsidRPr="008C38EA" w:rsidRDefault="004C21EE" w:rsidP="004C21EE">
      <w:pPr>
        <w:pStyle w:val="NormalWeb"/>
        <w:bidi/>
        <w:spacing w:before="0" w:beforeAutospacing="0" w:after="0" w:afterAutospacing="0"/>
        <w:rPr>
          <w:rFonts w:ascii="Traditional Arabic" w:hAnsi="Traditional Arabic" w:cs="Traditional Arabic"/>
          <w:sz w:val="32"/>
          <w:szCs w:val="32"/>
          <w:highlight w:val="cyan"/>
          <w:rtl/>
        </w:rPr>
      </w:pPr>
    </w:p>
    <w:p w:rsidR="004C21EE" w:rsidRPr="008C38EA" w:rsidRDefault="004C21EE" w:rsidP="004C21EE">
      <w:pPr>
        <w:pStyle w:val="NormalWeb"/>
        <w:bidi/>
        <w:spacing w:before="0" w:beforeAutospacing="0" w:after="0" w:afterAutospacing="0"/>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(يَا أَيُّهَا الَّذِينَ آمَنُوا كُونُوا قَوَّامِينَ لِلَّهِ شُهَدَاءَ بِالْقِسْطِ وَلَا يَجْرِمَنَّكُمْ شَنَآنُ قَوْمٍ عَلَى أَلَّا تَعْدِلُوا اعْدِلُوا هُوَ أَقْرَبُ لِلتَّقْوَى وَاتَّقُوا اللَّهَ إِنَّ اللَّهَ خَبِيرٌ بِمَا تَعْمَلُونَ</w:t>
      </w:r>
      <w:r w:rsidRPr="008C38EA">
        <w:rPr>
          <w:rFonts w:ascii="Traditional Arabic" w:hAnsi="Traditional Arabic" w:cs="Traditional Arabic"/>
          <w:sz w:val="32"/>
          <w:szCs w:val="32"/>
          <w:highlight w:val="cyan"/>
        </w:rPr>
        <w:t>) [</w:t>
      </w:r>
      <w:r w:rsidRPr="008C38EA">
        <w:rPr>
          <w:rFonts w:ascii="Traditional Arabic" w:hAnsi="Traditional Arabic" w:cs="Traditional Arabic"/>
          <w:sz w:val="32"/>
          <w:szCs w:val="32"/>
          <w:highlight w:val="cyan"/>
          <w:rtl/>
        </w:rPr>
        <w:t>المائدة:8]</w:t>
      </w:r>
    </w:p>
    <w:p w:rsidR="004C21EE" w:rsidRPr="008C38EA" w:rsidRDefault="004C21EE" w:rsidP="004C21EE">
      <w:pPr>
        <w:bidi/>
        <w:rPr>
          <w:rFonts w:ascii="Traditional Arabic" w:hAnsi="Traditional Arabic" w:cs="Traditional Arabic"/>
          <w:sz w:val="32"/>
          <w:szCs w:val="32"/>
          <w:highlight w:val="cyan"/>
        </w:rPr>
      </w:pPr>
    </w:p>
    <w:p w:rsidR="004C21EE" w:rsidRPr="008C38EA" w:rsidRDefault="004C21EE" w:rsidP="004C21EE">
      <w:pPr>
        <w:bidi/>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عن عبدالله بن أبي أوفى رضي الله عنه أن رسول الله صلى الله عليه وسلم قال: " إِنَّ اللَّهَ مَعَ الْقَاضِى مَا لَمْ يَجُرْ فَإِذَا جَارَ بَرِئَ اللَّهُ مِنْهُ وَأَلْزَمَهُ الشَّيْطَانُ</w:t>
      </w:r>
      <w:r w:rsidRPr="008C38EA">
        <w:rPr>
          <w:rFonts w:ascii="Traditional Arabic" w:hAnsi="Traditional Arabic" w:cs="Traditional Arabic"/>
          <w:sz w:val="32"/>
          <w:szCs w:val="32"/>
          <w:highlight w:val="cyan"/>
        </w:rPr>
        <w:t xml:space="preserve"> “ </w:t>
      </w:r>
      <w:r w:rsidRPr="008C38EA">
        <w:rPr>
          <w:rFonts w:ascii="Traditional Arabic" w:hAnsi="Traditional Arabic" w:cs="Traditional Arabic"/>
          <w:sz w:val="32"/>
          <w:szCs w:val="32"/>
          <w:highlight w:val="cyan"/>
          <w:rtl/>
        </w:rPr>
        <w:t>اخرجه البيهقي وغيره ، وهو في صحيح الجامع 1827</w:t>
      </w:r>
      <w:r w:rsidRPr="008C38EA">
        <w:rPr>
          <w:rFonts w:ascii="Traditional Arabic" w:hAnsi="Traditional Arabic" w:cs="Traditional Arabic"/>
          <w:sz w:val="32"/>
          <w:szCs w:val="32"/>
          <w:highlight w:val="cyan"/>
        </w:rPr>
        <w:br/>
      </w:r>
    </w:p>
    <w:p w:rsidR="004C21EE" w:rsidRPr="008C38EA" w:rsidRDefault="004C21EE" w:rsidP="004C21EE">
      <w:pPr>
        <w:bidi/>
        <w:rPr>
          <w:rFonts w:ascii="Traditional Arabic" w:hAnsi="Traditional Arabic" w:cs="Traditional Arabic"/>
          <w:color w:val="000000"/>
          <w:sz w:val="32"/>
          <w:szCs w:val="32"/>
          <w:highlight w:val="cyan"/>
        </w:rPr>
      </w:pPr>
      <w:r w:rsidRPr="008C38EA">
        <w:rPr>
          <w:rStyle w:val="search-keys"/>
          <w:rFonts w:ascii="Traditional Arabic" w:hAnsi="Traditional Arabic" w:cs="Traditional Arabic"/>
          <w:color w:val="000000"/>
          <w:sz w:val="32"/>
          <w:szCs w:val="32"/>
          <w:highlight w:val="cyan"/>
          <w:rtl/>
        </w:rPr>
        <w:t>وقال رسول الله صلى الله عليه وسلم : " القضاة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ثلاثةٌ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قاضيانِ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في</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النارِ</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وقاضٍ</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في</w:t>
      </w:r>
      <w:r w:rsidRPr="008C38EA">
        <w:rPr>
          <w:rStyle w:val="edit-big"/>
          <w:rFonts w:ascii="Traditional Arabic" w:hAnsi="Traditional Arabic" w:cs="Traditional Arabic"/>
          <w:color w:val="000000"/>
          <w:sz w:val="32"/>
          <w:szCs w:val="32"/>
          <w:highlight w:val="cyan"/>
          <w:rtl/>
        </w:rPr>
        <w:t xml:space="preserve"> الجنةِ فأما الذي </w:t>
      </w:r>
      <w:r w:rsidRPr="008C38EA">
        <w:rPr>
          <w:rStyle w:val="search-keys"/>
          <w:rFonts w:ascii="Traditional Arabic" w:hAnsi="Traditional Arabic" w:cs="Traditional Arabic"/>
          <w:color w:val="000000"/>
          <w:sz w:val="32"/>
          <w:szCs w:val="32"/>
          <w:highlight w:val="cyan"/>
          <w:rtl/>
        </w:rPr>
        <w:t>في</w:t>
      </w:r>
      <w:r w:rsidRPr="008C38EA">
        <w:rPr>
          <w:rStyle w:val="edit-big"/>
          <w:rFonts w:ascii="Traditional Arabic" w:hAnsi="Traditional Arabic" w:cs="Traditional Arabic"/>
          <w:color w:val="000000"/>
          <w:sz w:val="32"/>
          <w:szCs w:val="32"/>
          <w:highlight w:val="cyan"/>
          <w:rtl/>
        </w:rPr>
        <w:t xml:space="preserve"> الجنةِ فرجلٌ عرفَ </w:t>
      </w:r>
      <w:r w:rsidRPr="008C38EA">
        <w:rPr>
          <w:rStyle w:val="search-keys"/>
          <w:rFonts w:ascii="Traditional Arabic" w:hAnsi="Traditional Arabic" w:cs="Traditional Arabic"/>
          <w:color w:val="000000"/>
          <w:sz w:val="32"/>
          <w:szCs w:val="32"/>
          <w:highlight w:val="cyan"/>
          <w:rtl/>
        </w:rPr>
        <w:t>الحقّ</w:t>
      </w:r>
      <w:r w:rsidRPr="008C38EA">
        <w:rPr>
          <w:rStyle w:val="edit-big"/>
          <w:rFonts w:ascii="Traditional Arabic" w:hAnsi="Traditional Arabic" w:cs="Traditional Arabic"/>
          <w:color w:val="000000"/>
          <w:sz w:val="32"/>
          <w:szCs w:val="32"/>
          <w:highlight w:val="cyan"/>
          <w:rtl/>
        </w:rPr>
        <w:t xml:space="preserve"> فقضَى بهِ فهو </w:t>
      </w:r>
      <w:r w:rsidRPr="008C38EA">
        <w:rPr>
          <w:rStyle w:val="search-keys"/>
          <w:rFonts w:ascii="Traditional Arabic" w:hAnsi="Traditional Arabic" w:cs="Traditional Arabic"/>
          <w:color w:val="000000"/>
          <w:sz w:val="32"/>
          <w:szCs w:val="32"/>
          <w:highlight w:val="cyan"/>
          <w:rtl/>
        </w:rPr>
        <w:t>فِي</w:t>
      </w:r>
      <w:r w:rsidRPr="008C38EA">
        <w:rPr>
          <w:rStyle w:val="edit-big"/>
          <w:rFonts w:ascii="Traditional Arabic" w:hAnsi="Traditional Arabic" w:cs="Traditional Arabic"/>
          <w:color w:val="000000"/>
          <w:sz w:val="32"/>
          <w:szCs w:val="32"/>
          <w:highlight w:val="cyan"/>
          <w:rtl/>
        </w:rPr>
        <w:t xml:space="preserve"> الجنةِ </w:t>
      </w:r>
      <w:r w:rsidRPr="008C38EA">
        <w:rPr>
          <w:rStyle w:val="search-keys"/>
          <w:rFonts w:ascii="Traditional Arabic" w:hAnsi="Traditional Arabic" w:cs="Traditional Arabic"/>
          <w:color w:val="000000"/>
          <w:sz w:val="32"/>
          <w:szCs w:val="32"/>
          <w:highlight w:val="cyan"/>
          <w:rtl/>
        </w:rPr>
        <w:t>ورجلٌ</w:t>
      </w:r>
      <w:r w:rsidRPr="008C38EA">
        <w:rPr>
          <w:rStyle w:val="edit-big"/>
          <w:rFonts w:ascii="Traditional Arabic" w:hAnsi="Traditional Arabic" w:cs="Traditional Arabic"/>
          <w:color w:val="000000"/>
          <w:sz w:val="32"/>
          <w:szCs w:val="32"/>
          <w:highlight w:val="cyan"/>
          <w:rtl/>
        </w:rPr>
        <w:t xml:space="preserve"> عرفَ </w:t>
      </w:r>
      <w:r w:rsidRPr="008C38EA">
        <w:rPr>
          <w:rStyle w:val="search-keys"/>
          <w:rFonts w:ascii="Traditional Arabic" w:hAnsi="Traditional Arabic" w:cs="Traditional Arabic"/>
          <w:color w:val="000000"/>
          <w:sz w:val="32"/>
          <w:szCs w:val="32"/>
          <w:highlight w:val="cyan"/>
          <w:rtl/>
        </w:rPr>
        <w:t>الحقَ</w:t>
      </w:r>
      <w:r w:rsidRPr="008C38EA">
        <w:rPr>
          <w:rStyle w:val="edit-big"/>
          <w:rFonts w:ascii="Traditional Arabic" w:hAnsi="Traditional Arabic" w:cs="Traditional Arabic"/>
          <w:color w:val="000000"/>
          <w:sz w:val="32"/>
          <w:szCs w:val="32"/>
          <w:highlight w:val="cyan"/>
          <w:rtl/>
        </w:rPr>
        <w:t xml:space="preserve"> فلم يقضِ به وجارَ </w:t>
      </w:r>
      <w:r w:rsidRPr="008C38EA">
        <w:rPr>
          <w:rStyle w:val="search-keys"/>
          <w:rFonts w:ascii="Traditional Arabic" w:hAnsi="Traditional Arabic" w:cs="Traditional Arabic"/>
          <w:color w:val="000000"/>
          <w:sz w:val="32"/>
          <w:szCs w:val="32"/>
          <w:highlight w:val="cyan"/>
          <w:rtl/>
        </w:rPr>
        <w:t>في</w:t>
      </w:r>
      <w:r w:rsidRPr="008C38EA">
        <w:rPr>
          <w:rStyle w:val="edit-big"/>
          <w:rFonts w:ascii="Traditional Arabic" w:hAnsi="Traditional Arabic" w:cs="Traditional Arabic"/>
          <w:color w:val="000000"/>
          <w:sz w:val="32"/>
          <w:szCs w:val="32"/>
          <w:highlight w:val="cyan"/>
          <w:rtl/>
        </w:rPr>
        <w:t xml:space="preserve"> الحُكمِ فهو </w:t>
      </w:r>
      <w:r w:rsidRPr="008C38EA">
        <w:rPr>
          <w:rStyle w:val="search-keys"/>
          <w:rFonts w:ascii="Traditional Arabic" w:hAnsi="Traditional Arabic" w:cs="Traditional Arabic"/>
          <w:color w:val="000000"/>
          <w:sz w:val="32"/>
          <w:szCs w:val="32"/>
          <w:highlight w:val="cyan"/>
          <w:rtl/>
        </w:rPr>
        <w:t>في</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النارِ</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ورجل</w:t>
      </w:r>
      <w:r w:rsidRPr="008C38EA">
        <w:rPr>
          <w:rStyle w:val="edit-big"/>
          <w:rFonts w:ascii="Traditional Arabic" w:hAnsi="Traditional Arabic" w:cs="Traditional Arabic"/>
          <w:color w:val="000000"/>
          <w:sz w:val="32"/>
          <w:szCs w:val="32"/>
          <w:highlight w:val="cyan"/>
          <w:rtl/>
        </w:rPr>
        <w:t xml:space="preserve"> لم يَعرِفِ </w:t>
      </w:r>
      <w:r w:rsidRPr="008C38EA">
        <w:rPr>
          <w:rStyle w:val="search-keys"/>
          <w:rFonts w:ascii="Traditional Arabic" w:hAnsi="Traditional Arabic" w:cs="Traditional Arabic"/>
          <w:color w:val="000000"/>
          <w:sz w:val="32"/>
          <w:szCs w:val="32"/>
          <w:highlight w:val="cyan"/>
          <w:rtl/>
        </w:rPr>
        <w:t>الحق</w:t>
      </w:r>
      <w:r w:rsidRPr="008C38EA">
        <w:rPr>
          <w:rStyle w:val="edit-big"/>
          <w:rFonts w:ascii="Traditional Arabic" w:hAnsi="Traditional Arabic" w:cs="Traditional Arabic"/>
          <w:color w:val="000000"/>
          <w:sz w:val="32"/>
          <w:szCs w:val="32"/>
          <w:highlight w:val="cyan"/>
          <w:rtl/>
        </w:rPr>
        <w:t xml:space="preserve"> فقضَى للناسِ على جهلٍ فهو </w:t>
      </w:r>
      <w:r w:rsidRPr="008C38EA">
        <w:rPr>
          <w:rStyle w:val="search-keys"/>
          <w:rFonts w:ascii="Traditional Arabic" w:hAnsi="Traditional Arabic" w:cs="Traditional Arabic"/>
          <w:color w:val="000000"/>
          <w:sz w:val="32"/>
          <w:szCs w:val="32"/>
          <w:highlight w:val="cyan"/>
          <w:rtl/>
        </w:rPr>
        <w:t>في النارِ" حديث صحيح ، الطحاوي في شرح مشكل الآثار</w:t>
      </w:r>
      <w:r w:rsidRPr="008C38EA">
        <w:rPr>
          <w:rFonts w:ascii="Traditional Arabic" w:hAnsi="Traditional Arabic" w:cs="Traditional Arabic"/>
          <w:sz w:val="32"/>
          <w:szCs w:val="32"/>
          <w:highlight w:val="cyan"/>
        </w:rPr>
        <w:t>9/209</w:t>
      </w:r>
      <w:r w:rsidRPr="008C38EA">
        <w:rPr>
          <w:rFonts w:ascii="Traditional Arabic" w:hAnsi="Traditional Arabic" w:cs="Traditional Arabic"/>
          <w:sz w:val="32"/>
          <w:szCs w:val="32"/>
          <w:highlight w:val="cyan"/>
          <w:rtl/>
        </w:rPr>
        <w:t xml:space="preserve"> ، وبرواية اخرى عن أبي داود3573 وابن ماجة 2315، صحيح الجامع (4447</w:t>
      </w:r>
      <w:r w:rsidRPr="008C38EA">
        <w:rPr>
          <w:rFonts w:ascii="Traditional Arabic" w:hAnsi="Traditional Arabic" w:cs="Traditional Arabic"/>
          <w:sz w:val="32"/>
          <w:szCs w:val="32"/>
          <w:highlight w:val="cyan"/>
        </w:rPr>
        <w:t xml:space="preserve"> .</w:t>
      </w:r>
    </w:p>
    <w:p w:rsidR="004C21EE" w:rsidRPr="008C38EA" w:rsidRDefault="004C21EE" w:rsidP="004C21EE">
      <w:pPr>
        <w:pStyle w:val="Title"/>
        <w:jc w:val="left"/>
        <w:rPr>
          <w:rFonts w:ascii="Traditional Arabic" w:hAnsi="Traditional Arabic" w:cs="Traditional Arabic"/>
          <w:sz w:val="32"/>
          <w:szCs w:val="32"/>
          <w:highlight w:val="cyan"/>
        </w:rPr>
      </w:pPr>
    </w:p>
    <w:p w:rsidR="004C21EE" w:rsidRPr="008C38EA" w:rsidRDefault="004C21EE" w:rsidP="004C21EE">
      <w:pPr>
        <w:bidi/>
        <w:rPr>
          <w:rFonts w:ascii="Traditional Arabic" w:hAnsi="Traditional Arabic" w:cs="Traditional Arabic"/>
          <w:color w:val="000000"/>
          <w:sz w:val="32"/>
          <w:szCs w:val="32"/>
          <w:highlight w:val="cyan"/>
        </w:rPr>
      </w:pPr>
      <w:r w:rsidRPr="008C38EA">
        <w:rPr>
          <w:rFonts w:ascii="Traditional Arabic" w:hAnsi="Traditional Arabic" w:cs="Traditional Arabic"/>
          <w:sz w:val="32"/>
          <w:szCs w:val="32"/>
          <w:highlight w:val="cyan"/>
          <w:rtl/>
        </w:rPr>
        <w:t xml:space="preserve">عن عبدالله بن عمرو رضي الله عنهما أن رسول الله صلى الله عليه وسلم قال: " </w:t>
      </w:r>
      <w:r w:rsidRPr="008C38EA">
        <w:rPr>
          <w:rStyle w:val="BalloonText"/>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تعافُّوا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الحدودَ</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فيما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بينَكُم</w:t>
      </w:r>
      <w:r w:rsidRPr="008C38EA">
        <w:rPr>
          <w:rStyle w:val="edit-big"/>
          <w:rFonts w:ascii="Traditional Arabic" w:hAnsi="Traditional Arabic" w:cs="Traditional Arabic"/>
          <w:color w:val="000000"/>
          <w:sz w:val="32"/>
          <w:szCs w:val="32"/>
          <w:highlight w:val="cyan"/>
          <w:rtl/>
        </w:rPr>
        <w:t xml:space="preserve"> ، </w:t>
      </w:r>
      <w:r w:rsidRPr="008C38EA">
        <w:rPr>
          <w:rStyle w:val="search-keys"/>
          <w:rFonts w:ascii="Traditional Arabic" w:hAnsi="Traditional Arabic" w:cs="Traditional Arabic"/>
          <w:color w:val="000000"/>
          <w:sz w:val="32"/>
          <w:szCs w:val="32"/>
          <w:highlight w:val="cyan"/>
          <w:rtl/>
        </w:rPr>
        <w:t>فما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بلغَني</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مِن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حدٍّ</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فقد</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 xml:space="preserve">وجبَ " أخرجه ابو داود بسند صحيح </w:t>
      </w:r>
      <w:r w:rsidRPr="008C38EA">
        <w:rPr>
          <w:rFonts w:ascii="Traditional Arabic" w:hAnsi="Traditional Arabic" w:cs="Traditional Arabic"/>
          <w:sz w:val="32"/>
          <w:szCs w:val="32"/>
          <w:highlight w:val="cyan"/>
        </w:rPr>
        <w:t>4376</w:t>
      </w:r>
      <w:r w:rsidRPr="008C38EA">
        <w:rPr>
          <w:rFonts w:ascii="Traditional Arabic" w:hAnsi="Traditional Arabic" w:cs="Traditional Arabic"/>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 xml:space="preserve">وصححه الحاكم </w:t>
      </w:r>
    </w:p>
    <w:p w:rsidR="004C21EE" w:rsidRPr="008C38EA" w:rsidRDefault="004C21EE" w:rsidP="004C21EE">
      <w:pPr>
        <w:pStyle w:val="Title"/>
        <w:jc w:val="left"/>
        <w:rPr>
          <w:rFonts w:ascii="Traditional Arabic" w:hAnsi="Traditional Arabic" w:cs="Traditional Arabic"/>
          <w:sz w:val="32"/>
          <w:szCs w:val="32"/>
          <w:highlight w:val="cyan"/>
          <w:rtl/>
        </w:rPr>
      </w:pPr>
    </w:p>
    <w:p w:rsidR="004C21EE" w:rsidRPr="008C38EA" w:rsidRDefault="004C21EE" w:rsidP="004C21EE">
      <w:pPr>
        <w:bidi/>
        <w:rPr>
          <w:rFonts w:ascii="Traditional Arabic" w:hAnsi="Traditional Arabic" w:cs="Traditional Arabic"/>
          <w:color w:val="000000"/>
          <w:sz w:val="32"/>
          <w:szCs w:val="32"/>
          <w:highlight w:val="cyan"/>
        </w:rPr>
      </w:pPr>
      <w:r w:rsidRPr="008C38EA">
        <w:rPr>
          <w:rFonts w:ascii="Traditional Arabic" w:hAnsi="Traditional Arabic" w:cs="Traditional Arabic"/>
          <w:sz w:val="32"/>
          <w:szCs w:val="32"/>
          <w:highlight w:val="cyan"/>
          <w:rtl/>
        </w:rPr>
        <w:t xml:space="preserve">عن علي بن أبي طالب رضي الله عنه قال : </w:t>
      </w:r>
      <w:r w:rsidRPr="008C38EA">
        <w:rPr>
          <w:rStyle w:val="edit-big"/>
          <w:rFonts w:ascii="Traditional Arabic" w:hAnsi="Traditional Arabic" w:cs="Traditional Arabic"/>
          <w:color w:val="000000"/>
          <w:sz w:val="32"/>
          <w:szCs w:val="32"/>
          <w:highlight w:val="cyan"/>
          <w:rtl/>
        </w:rPr>
        <w:t xml:space="preserve">بعثني رسولُ اللهِ - صلَّى اللهُ عليهِ وسلَّمَ - إلى اليمنِ قاضيًا، فقلتُ : يا رسولَ اللهِ ! تُرسلُني وأنا حديثُ السنِّ، ولا علمَ لي بالقضاءِ ؟ ! فقال </w:t>
      </w:r>
      <w:r w:rsidRPr="008C38EA">
        <w:rPr>
          <w:rStyle w:val="edit-big"/>
          <w:rFonts w:ascii="Traditional Arabic" w:hAnsi="Traditional Arabic" w:cs="Traditional Arabic"/>
          <w:color w:val="000000"/>
          <w:sz w:val="32"/>
          <w:szCs w:val="32"/>
          <w:highlight w:val="cyan"/>
        </w:rPr>
        <w:t xml:space="preserve">: </w:t>
      </w:r>
      <w:r w:rsidRPr="008C38EA">
        <w:rPr>
          <w:rStyle w:val="edit-big"/>
          <w:rFonts w:ascii="Traditional Arabic" w:hAnsi="Traditional Arabic" w:cs="Traditional Arabic"/>
          <w:color w:val="000000"/>
          <w:sz w:val="32"/>
          <w:szCs w:val="32"/>
          <w:highlight w:val="cyan"/>
          <w:rtl/>
        </w:rPr>
        <w:t xml:space="preserve">إنَّ اللهَ – تعالى – سيَهدي قلبَكَ، ويثبِّتُ لسانَكَ، </w:t>
      </w:r>
      <w:r w:rsidRPr="008C38EA">
        <w:rPr>
          <w:rStyle w:val="search-keys"/>
          <w:rFonts w:ascii="Traditional Arabic" w:hAnsi="Traditional Arabic" w:cs="Traditional Arabic"/>
          <w:color w:val="000000"/>
          <w:sz w:val="32"/>
          <w:szCs w:val="32"/>
          <w:highlight w:val="cyan"/>
          <w:rtl/>
        </w:rPr>
        <w:t>إذا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تقاضى</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إليكَ</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رجلانِ</w:t>
      </w:r>
      <w:r w:rsidRPr="008C38EA">
        <w:rPr>
          <w:rStyle w:val="edit-big"/>
          <w:rFonts w:ascii="Traditional Arabic" w:hAnsi="Traditional Arabic" w:cs="Traditional Arabic"/>
          <w:color w:val="000000"/>
          <w:sz w:val="32"/>
          <w:szCs w:val="32"/>
          <w:highlight w:val="cyan"/>
          <w:rtl/>
        </w:rPr>
        <w:t xml:space="preserve"> </w:t>
      </w:r>
      <w:r w:rsidRPr="008C38EA">
        <w:rPr>
          <w:rStyle w:val="edit-big"/>
          <w:rFonts w:ascii="Traditional Arabic" w:hAnsi="Traditional Arabic" w:cs="Traditional Arabic"/>
          <w:color w:val="000000"/>
          <w:sz w:val="32"/>
          <w:szCs w:val="32"/>
          <w:highlight w:val="cyan"/>
        </w:rPr>
        <w:t xml:space="preserve">: </w:t>
      </w:r>
      <w:r w:rsidRPr="008C38EA">
        <w:rPr>
          <w:rStyle w:val="search-keys"/>
          <w:rFonts w:ascii="Traditional Arabic" w:hAnsi="Traditional Arabic" w:cs="Traditional Arabic"/>
          <w:color w:val="000000"/>
          <w:sz w:val="32"/>
          <w:szCs w:val="32"/>
          <w:highlight w:val="cyan"/>
          <w:rtl/>
        </w:rPr>
        <w:t>فلا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تقضِ</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للأولِ</w:t>
      </w:r>
      <w:r w:rsidRPr="008C38EA">
        <w:rPr>
          <w:rStyle w:val="edit-big"/>
          <w:rFonts w:ascii="Traditional Arabic" w:hAnsi="Traditional Arabic" w:cs="Traditional Arabic"/>
          <w:color w:val="000000"/>
          <w:sz w:val="32"/>
          <w:szCs w:val="32"/>
          <w:highlight w:val="cyan"/>
          <w:rtl/>
        </w:rPr>
        <w:t xml:space="preserve"> حتى تسمعَ كلامَ الآخرِ ؛ فإنهُ أحرى أن يتبينَ لكَ القضاءُ، قال : فما شكَكْتُ في قضاءٍ بعدُ " حديث حسن لغيره ، تخريج مشكاة المصابيح </w:t>
      </w:r>
      <w:r w:rsidRPr="008C38EA">
        <w:rPr>
          <w:rFonts w:ascii="Traditional Arabic" w:hAnsi="Traditional Arabic" w:cs="Traditional Arabic"/>
          <w:sz w:val="32"/>
          <w:szCs w:val="32"/>
          <w:highlight w:val="cyan"/>
        </w:rPr>
        <w:t>3666</w:t>
      </w:r>
    </w:p>
    <w:p w:rsidR="004C21EE" w:rsidRPr="008C38EA" w:rsidRDefault="004C21EE" w:rsidP="004C21EE">
      <w:pPr>
        <w:pStyle w:val="Title"/>
        <w:jc w:val="left"/>
        <w:rPr>
          <w:rFonts w:ascii="Traditional Arabic" w:hAnsi="Traditional Arabic" w:cs="Traditional Arabic"/>
          <w:sz w:val="32"/>
          <w:szCs w:val="32"/>
          <w:highlight w:val="cyan"/>
          <w:rtl/>
        </w:rPr>
      </w:pPr>
    </w:p>
    <w:p w:rsidR="004C21EE" w:rsidRPr="008C38EA" w:rsidRDefault="004C21EE" w:rsidP="004C21EE">
      <w:pPr>
        <w:bidi/>
        <w:rPr>
          <w:rFonts w:ascii="Traditional Arabic" w:hAnsi="Traditional Arabic" w:cs="Traditional Arabic"/>
          <w:color w:val="000000"/>
          <w:sz w:val="32"/>
          <w:szCs w:val="32"/>
          <w:highlight w:val="cyan"/>
        </w:rPr>
      </w:pPr>
      <w:r w:rsidRPr="008C38EA">
        <w:rPr>
          <w:rFonts w:ascii="Traditional Arabic" w:hAnsi="Traditional Arabic" w:cs="Traditional Arabic"/>
          <w:sz w:val="32"/>
          <w:szCs w:val="32"/>
          <w:highlight w:val="cyan"/>
          <w:rtl/>
        </w:rPr>
        <w:t>وعن أبي هريرة رضي الله عنه عن النبي صلى الله عليه وسلم قال : "</w:t>
      </w:r>
      <w:r w:rsidRPr="008C38EA">
        <w:rPr>
          <w:rStyle w:val="search-keys"/>
          <w:rFonts w:ascii="Traditional Arabic" w:hAnsi="Traditional Arabic" w:cs="Traditional Arabic"/>
          <w:color w:val="000000"/>
          <w:sz w:val="32"/>
          <w:szCs w:val="32"/>
          <w:highlight w:val="cyan"/>
          <w:rtl/>
        </w:rPr>
        <w:t>من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ولِيَ</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القَضَاءَ</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أو</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جُعِلَ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قاضيًا</w:t>
      </w:r>
      <w:r w:rsidRPr="008C38EA">
        <w:rPr>
          <w:rStyle w:val="edit-big"/>
          <w:rFonts w:ascii="Traditional Arabic" w:hAnsi="Traditional Arabic" w:cs="Traditional Arabic"/>
          <w:color w:val="000000"/>
          <w:sz w:val="32"/>
          <w:szCs w:val="32"/>
          <w:highlight w:val="cyan"/>
          <w:rtl/>
        </w:rPr>
        <w:t xml:space="preserve"> بين النَّاسِ ؛ فقدْ ذُبِحَ بغيرِ سِكِّينٍ " حديث صحيح ، اخرجه الترمذي وابن ماجة ، صحيح الترمذي </w:t>
      </w:r>
      <w:r w:rsidRPr="008C38EA">
        <w:rPr>
          <w:rFonts w:ascii="Traditional Arabic" w:hAnsi="Traditional Arabic" w:cs="Traditional Arabic"/>
          <w:sz w:val="32"/>
          <w:szCs w:val="32"/>
          <w:highlight w:val="cyan"/>
          <w:rtl/>
        </w:rPr>
        <w:t>2/5</w:t>
      </w:r>
    </w:p>
    <w:p w:rsidR="004C21EE" w:rsidRPr="008C38EA" w:rsidRDefault="004C21EE" w:rsidP="004C21EE">
      <w:pPr>
        <w:pStyle w:val="Title"/>
        <w:jc w:val="left"/>
        <w:rPr>
          <w:rFonts w:ascii="Traditional Arabic" w:hAnsi="Traditional Arabic" w:cs="Traditional Arabic"/>
          <w:sz w:val="32"/>
          <w:szCs w:val="32"/>
          <w:highlight w:val="cyan"/>
          <w:rtl/>
        </w:rPr>
      </w:pPr>
    </w:p>
    <w:p w:rsidR="004C21EE" w:rsidRPr="008C38EA" w:rsidRDefault="004C21EE" w:rsidP="004C21EE">
      <w:pPr>
        <w:pStyle w:val="Title"/>
        <w:jc w:val="left"/>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وعن عبد الله بن عمر رضي الله عنهما عن النبي صلى الله عليه وسلم قال : "</w:t>
      </w:r>
      <w:r w:rsidRPr="008C38EA">
        <w:rPr>
          <w:rStyle w:val="search-keys"/>
          <w:rFonts w:ascii="Traditional Arabic" w:hAnsi="Traditional Arabic" w:cs="Traditional Arabic"/>
          <w:color w:val="000000"/>
          <w:sz w:val="32"/>
          <w:szCs w:val="32"/>
          <w:highlight w:val="cyan"/>
          <w:rtl/>
        </w:rPr>
        <w:t>من</w:t>
      </w:r>
      <w:r w:rsidRPr="008C38EA">
        <w:rPr>
          <w:rStyle w:val="edit-big"/>
          <w:rFonts w:ascii="Traditional Arabic" w:hAnsi="Traditional Arabic" w:cs="Traditional Arabic"/>
          <w:color w:val="000000"/>
          <w:sz w:val="32"/>
          <w:szCs w:val="32"/>
          <w:highlight w:val="cyan"/>
          <w:rtl/>
        </w:rPr>
        <w:t xml:space="preserve"> خاصم في باطل وهو يعلم لم يزل في سخط الله حتى ينزع وفي لفظ</w:t>
      </w:r>
      <w:r w:rsidRPr="008C38EA">
        <w:rPr>
          <w:rStyle w:val="edit-big"/>
          <w:rFonts w:ascii="Traditional Arabic" w:hAnsi="Traditional Arabic" w:cs="Traditional Arabic"/>
          <w:color w:val="000000"/>
          <w:sz w:val="32"/>
          <w:szCs w:val="32"/>
          <w:highlight w:val="cyan"/>
        </w:rPr>
        <w:t xml:space="preserve">: </w:t>
      </w:r>
      <w:r w:rsidRPr="008C38EA">
        <w:rPr>
          <w:rStyle w:val="search-keys"/>
          <w:rFonts w:ascii="Traditional Arabic" w:hAnsi="Traditional Arabic" w:cs="Traditional Arabic"/>
          <w:color w:val="000000"/>
          <w:sz w:val="32"/>
          <w:szCs w:val="32"/>
          <w:highlight w:val="cyan"/>
          <w:rtl/>
        </w:rPr>
        <w:t>من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أعان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على</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خصومة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بظلم</w:t>
      </w:r>
      <w:r w:rsidRPr="008C38EA">
        <w:rPr>
          <w:rStyle w:val="edit-big"/>
          <w:rFonts w:ascii="Traditional Arabic" w:hAnsi="Traditional Arabic" w:cs="Traditional Arabic"/>
          <w:color w:val="000000"/>
          <w:sz w:val="32"/>
          <w:szCs w:val="32"/>
          <w:highlight w:val="cyan"/>
          <w:rtl/>
        </w:rPr>
        <w:t xml:space="preserve"> فقد باء بغضبٍ </w:t>
      </w:r>
      <w:r w:rsidRPr="008C38EA">
        <w:rPr>
          <w:rStyle w:val="search-keys"/>
          <w:rFonts w:ascii="Traditional Arabic" w:hAnsi="Traditional Arabic" w:cs="Traditional Arabic"/>
          <w:color w:val="000000"/>
          <w:sz w:val="32"/>
          <w:szCs w:val="32"/>
          <w:highlight w:val="cyan"/>
          <w:rtl/>
        </w:rPr>
        <w:t>من</w:t>
      </w:r>
      <w:r w:rsidRPr="008C38EA">
        <w:rPr>
          <w:rStyle w:val="edit-big"/>
          <w:rFonts w:ascii="Traditional Arabic" w:hAnsi="Traditional Arabic" w:cs="Traditional Arabic"/>
          <w:color w:val="000000"/>
          <w:sz w:val="32"/>
          <w:szCs w:val="32"/>
          <w:highlight w:val="cyan"/>
          <w:rtl/>
        </w:rPr>
        <w:t xml:space="preserve"> الله " حديث لا بأس بإسناده ، الرباعي في فتح الغفار</w:t>
      </w:r>
      <w:r w:rsidRPr="008C38EA">
        <w:rPr>
          <w:rFonts w:ascii="Traditional Arabic" w:hAnsi="Traditional Arabic" w:cs="Traditional Arabic"/>
          <w:sz w:val="32"/>
          <w:szCs w:val="32"/>
          <w:highlight w:val="cyan"/>
        </w:rPr>
        <w:t>2060/4</w:t>
      </w:r>
      <w:r w:rsidRPr="008C38EA">
        <w:rPr>
          <w:rFonts w:ascii="Traditional Arabic" w:hAnsi="Traditional Arabic" w:cs="Traditional Arabic"/>
          <w:sz w:val="32"/>
          <w:szCs w:val="32"/>
          <w:highlight w:val="cyan"/>
          <w:rtl/>
        </w:rPr>
        <w:t xml:space="preserve"> ومثله في صحيح ابن ماجة 1890</w:t>
      </w:r>
    </w:p>
    <w:p w:rsidR="004C21EE" w:rsidRPr="008C38EA" w:rsidRDefault="004C21EE" w:rsidP="004C21EE">
      <w:pPr>
        <w:bidi/>
        <w:rPr>
          <w:rFonts w:ascii="Traditional Arabic" w:hAnsi="Traditional Arabic" w:cs="Traditional Arabic"/>
          <w:color w:val="000000"/>
          <w:sz w:val="32"/>
          <w:szCs w:val="32"/>
          <w:highlight w:val="cyan"/>
        </w:rPr>
      </w:pPr>
    </w:p>
    <w:p w:rsidR="004C21EE" w:rsidRPr="008C38EA" w:rsidRDefault="004C21EE" w:rsidP="004C21EE">
      <w:pPr>
        <w:pStyle w:val="Title"/>
        <w:jc w:val="left"/>
        <w:rPr>
          <w:rFonts w:ascii="Traditional Arabic" w:hAnsi="Traditional Arabic" w:cs="Traditional Arabic"/>
          <w:sz w:val="32"/>
          <w:szCs w:val="32"/>
          <w:highlight w:val="cyan"/>
          <w:rtl/>
        </w:rPr>
      </w:pPr>
    </w:p>
    <w:p w:rsidR="004C21EE" w:rsidRPr="008C38EA" w:rsidRDefault="004C21EE" w:rsidP="004C21EE">
      <w:pPr>
        <w:pStyle w:val="Title"/>
        <w:jc w:val="left"/>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وقال صلى الله عليه وسلم : " يُدعى بالقاضي العادل يوم القيامة ، فيلقى من شدة الحساب ، ما يتمنى أنه لم يقض بين اثنين في عُمره " [ أخرجه ابن حبان ، والبيهقي بسند حسن ، ولفظ البيهقي " في تمرة " ] .</w:t>
      </w:r>
    </w:p>
    <w:p w:rsidR="004C21EE" w:rsidRPr="008C38EA" w:rsidRDefault="004C21EE" w:rsidP="004C21EE">
      <w:pPr>
        <w:bidi/>
        <w:rPr>
          <w:rStyle w:val="edit-big"/>
          <w:rFonts w:ascii="Traditional Arabic" w:hAnsi="Traditional Arabic" w:cs="Traditional Arabic"/>
          <w:color w:val="000000"/>
          <w:sz w:val="32"/>
          <w:szCs w:val="32"/>
          <w:highlight w:val="cyan"/>
          <w:rtl/>
        </w:rPr>
      </w:pPr>
    </w:p>
    <w:p w:rsidR="004C21EE" w:rsidRPr="008C38EA" w:rsidRDefault="004C21EE" w:rsidP="004C21EE">
      <w:pPr>
        <w:bidi/>
        <w:rPr>
          <w:rFonts w:ascii="Traditional Arabic" w:hAnsi="Traditional Arabic" w:cs="Traditional Arabic"/>
          <w:color w:val="000000"/>
          <w:sz w:val="32"/>
          <w:szCs w:val="32"/>
          <w:highlight w:val="cyan"/>
          <w:rtl/>
        </w:rPr>
      </w:pPr>
      <w:r w:rsidRPr="008C38EA">
        <w:rPr>
          <w:rFonts w:ascii="Traditional Arabic" w:hAnsi="Traditional Arabic" w:cs="Traditional Arabic"/>
          <w:sz w:val="32"/>
          <w:szCs w:val="32"/>
          <w:highlight w:val="cyan"/>
          <w:rtl/>
        </w:rPr>
        <w:t>وعن عائشة أم المؤمنين رضي الله عنها عن النبي صلى الله عليه وسلم قال : "</w:t>
      </w:r>
      <w:r w:rsidRPr="008C38EA">
        <w:rPr>
          <w:rStyle w:val="edit-big"/>
          <w:rFonts w:ascii="Traditional Arabic" w:hAnsi="Traditional Arabic" w:cs="Traditional Arabic"/>
          <w:color w:val="000000"/>
          <w:sz w:val="32"/>
          <w:szCs w:val="32"/>
          <w:highlight w:val="cyan"/>
          <w:rtl/>
        </w:rPr>
        <w:t xml:space="preserve">لَيَأْتِيَنَّ على القاضي العدلِ يومَ القيامةِ ساعةٌ يَتَمَنَّى أنه لم يقْضِ بينَ اثْنَيْنِ </w:t>
      </w:r>
      <w:r w:rsidRPr="008C38EA">
        <w:rPr>
          <w:rStyle w:val="search-keys"/>
          <w:rFonts w:ascii="Traditional Arabic" w:hAnsi="Traditional Arabic" w:cs="Traditional Arabic"/>
          <w:color w:val="000000"/>
          <w:sz w:val="32"/>
          <w:szCs w:val="32"/>
          <w:highlight w:val="cyan"/>
          <w:rtl/>
        </w:rPr>
        <w:t>في</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تمرةٍ</w:t>
      </w:r>
      <w:r w:rsidRPr="008C38EA">
        <w:rPr>
          <w:rStyle w:val="edit-big"/>
          <w:rFonts w:ascii="Traditional Arabic" w:hAnsi="Traditional Arabic" w:cs="Traditional Arabic"/>
          <w:color w:val="000000"/>
          <w:sz w:val="32"/>
          <w:szCs w:val="32"/>
          <w:highlight w:val="cyan"/>
          <w:rtl/>
        </w:rPr>
        <w:t xml:space="preserve"> قَطُّ " إسناده حسن ، الهيثمي في مجمع الزوائد </w:t>
      </w:r>
      <w:r w:rsidRPr="008C38EA">
        <w:rPr>
          <w:rFonts w:ascii="Traditional Arabic" w:hAnsi="Traditional Arabic" w:cs="Traditional Arabic"/>
          <w:sz w:val="32"/>
          <w:szCs w:val="32"/>
          <w:highlight w:val="cyan"/>
        </w:rPr>
        <w:t xml:space="preserve"> 4/195</w:t>
      </w:r>
    </w:p>
    <w:p w:rsidR="004C21EE" w:rsidRPr="008C38EA" w:rsidRDefault="004C21EE" w:rsidP="004C21EE">
      <w:pPr>
        <w:bidi/>
        <w:rPr>
          <w:rFonts w:ascii="Traditional Arabic" w:hAnsi="Traditional Arabic" w:cs="Traditional Arabic"/>
          <w:color w:val="000000"/>
          <w:sz w:val="32"/>
          <w:szCs w:val="32"/>
          <w:highlight w:val="cyan"/>
        </w:rPr>
      </w:pPr>
      <w:r w:rsidRPr="008C38EA">
        <w:rPr>
          <w:rStyle w:val="search-keys"/>
          <w:rFonts w:ascii="Traditional Arabic" w:hAnsi="Traditional Arabic" w:cs="Traditional Arabic"/>
          <w:color w:val="000000"/>
          <w:sz w:val="32"/>
          <w:szCs w:val="32"/>
          <w:highlight w:val="cyan"/>
          <w:rtl/>
        </w:rPr>
        <w:t xml:space="preserve"> وفي رواية " يُدعَى</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القاضي</w:t>
      </w:r>
      <w:r w:rsidRPr="008C38EA">
        <w:rPr>
          <w:rStyle w:val="edit-big"/>
          <w:rFonts w:ascii="Traditional Arabic" w:hAnsi="Traditional Arabic" w:cs="Traditional Arabic"/>
          <w:color w:val="000000"/>
          <w:sz w:val="32"/>
          <w:szCs w:val="32"/>
          <w:highlight w:val="cyan"/>
          <w:rtl/>
        </w:rPr>
        <w:t xml:space="preserve"> العدْلُ </w:t>
      </w:r>
      <w:r w:rsidRPr="008C38EA">
        <w:rPr>
          <w:rStyle w:val="search-keys"/>
          <w:rFonts w:ascii="Traditional Arabic" w:hAnsi="Traditional Arabic" w:cs="Traditional Arabic"/>
          <w:color w:val="000000"/>
          <w:sz w:val="32"/>
          <w:szCs w:val="32"/>
          <w:highlight w:val="cyan"/>
          <w:rtl/>
        </w:rPr>
        <w:t>يومَ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القيامةِ</w:t>
      </w:r>
      <w:r w:rsidRPr="008C38EA">
        <w:rPr>
          <w:rStyle w:val="edit-big"/>
          <w:rFonts w:ascii="Traditional Arabic" w:hAnsi="Traditional Arabic" w:cs="Traditional Arabic"/>
          <w:color w:val="000000"/>
          <w:sz w:val="32"/>
          <w:szCs w:val="32"/>
          <w:highlight w:val="cyan"/>
          <w:rtl/>
        </w:rPr>
        <w:t xml:space="preserve"> فيلقَى من شِدَّةِ الحسابِ ما يتمنَّى أنَّه لم يقْضِ بين اثنَيْن في عمرِه قطُّ " وسنده صحيح </w:t>
      </w:r>
    </w:p>
    <w:p w:rsidR="004C21EE" w:rsidRPr="008C38EA" w:rsidRDefault="004C21EE" w:rsidP="004C21EE">
      <w:pPr>
        <w:bidi/>
        <w:rPr>
          <w:rStyle w:val="edit"/>
          <w:rFonts w:ascii="Traditional Arabic" w:hAnsi="Traditional Arabic" w:cs="Traditional Arabic"/>
          <w:sz w:val="32"/>
          <w:szCs w:val="32"/>
          <w:highlight w:val="cyan"/>
          <w:rtl/>
        </w:rPr>
      </w:pPr>
      <w:r w:rsidRPr="008C38EA">
        <w:rPr>
          <w:rStyle w:val="edit"/>
          <w:rFonts w:ascii="Traditional Arabic" w:hAnsi="Traditional Arabic" w:cs="Traditional Arabic"/>
          <w:sz w:val="32"/>
          <w:szCs w:val="32"/>
          <w:highlight w:val="cyan"/>
          <w:rtl/>
        </w:rPr>
        <w:t xml:space="preserve">وفي أصل من المسند والصحيح تمرة وعمره وهما متقاربان ولعل أحدهما تصحيف </w:t>
      </w:r>
    </w:p>
    <w:p w:rsidR="004C21EE" w:rsidRPr="008C38EA" w:rsidRDefault="004C21EE" w:rsidP="004C21EE">
      <w:pPr>
        <w:bidi/>
        <w:rPr>
          <w:rFonts w:ascii="Traditional Arabic" w:hAnsi="Traditional Arabic" w:cs="Traditional Arabic"/>
          <w:sz w:val="32"/>
          <w:szCs w:val="32"/>
          <w:highlight w:val="cyan"/>
          <w:rtl/>
        </w:rPr>
      </w:pPr>
    </w:p>
    <w:p w:rsidR="004C21EE" w:rsidRPr="008C38EA" w:rsidRDefault="004C21EE" w:rsidP="004C21EE">
      <w:pPr>
        <w:bidi/>
        <w:rPr>
          <w:rFonts w:ascii="Traditional Arabic" w:hAnsi="Traditional Arabic" w:cs="Traditional Arabic"/>
          <w:color w:val="000000"/>
          <w:sz w:val="32"/>
          <w:szCs w:val="32"/>
          <w:highlight w:val="cyan"/>
          <w:rtl/>
        </w:rPr>
      </w:pPr>
      <w:r w:rsidRPr="008C38EA">
        <w:rPr>
          <w:rFonts w:ascii="Traditional Arabic" w:hAnsi="Traditional Arabic" w:cs="Traditional Arabic"/>
          <w:sz w:val="32"/>
          <w:szCs w:val="32"/>
          <w:highlight w:val="cyan"/>
          <w:rtl/>
        </w:rPr>
        <w:t>وعن أبي هريرة رضي الله عنه عن النبي صلى الله عليه وسلم قال : "</w:t>
      </w:r>
      <w:r w:rsidRPr="008C38EA">
        <w:rPr>
          <w:rStyle w:val="search-keys"/>
          <w:rFonts w:ascii="Traditional Arabic" w:hAnsi="Traditional Arabic" w:cs="Traditional Arabic"/>
          <w:color w:val="000000"/>
          <w:sz w:val="32"/>
          <w:szCs w:val="32"/>
          <w:highlight w:val="cyan"/>
          <w:rtl/>
        </w:rPr>
        <w:t>من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طلبَ</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قضاءَ</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المسلمينَ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حتَّى</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ينالَهُ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ثمَّ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غلبَ</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عدلُهُ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جورَهُ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فلهُ</w:t>
      </w:r>
      <w:r w:rsidRPr="008C38EA">
        <w:rPr>
          <w:rStyle w:val="edit-big"/>
          <w:rFonts w:ascii="Traditional Arabic" w:hAnsi="Traditional Arabic" w:cs="Traditional Arabic"/>
          <w:color w:val="000000"/>
          <w:sz w:val="32"/>
          <w:szCs w:val="32"/>
          <w:highlight w:val="cyan"/>
          <w:rtl/>
        </w:rPr>
        <w:t xml:space="preserve"> الجنَّةُ ومن </w:t>
      </w:r>
      <w:r w:rsidRPr="008C38EA">
        <w:rPr>
          <w:rStyle w:val="search-keys"/>
          <w:rFonts w:ascii="Traditional Arabic" w:hAnsi="Traditional Arabic" w:cs="Traditional Arabic"/>
          <w:color w:val="000000"/>
          <w:sz w:val="32"/>
          <w:szCs w:val="32"/>
          <w:highlight w:val="cyan"/>
          <w:rtl/>
        </w:rPr>
        <w:t>غلبَ</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جورُهُ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عدلَهُ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فلهُ</w:t>
      </w:r>
      <w:r w:rsidRPr="008C38EA">
        <w:rPr>
          <w:rStyle w:val="edit-big"/>
          <w:rFonts w:ascii="Traditional Arabic" w:hAnsi="Traditional Arabic" w:cs="Traditional Arabic"/>
          <w:color w:val="000000"/>
          <w:sz w:val="32"/>
          <w:szCs w:val="32"/>
          <w:highlight w:val="cyan"/>
          <w:rtl/>
        </w:rPr>
        <w:t xml:space="preserve"> النَّارُ " حديث حسن رواه ابو داود ، ابن حجر العسقلاني في تخريج مشكاة المصابيح </w:t>
      </w:r>
      <w:r w:rsidRPr="008C38EA">
        <w:rPr>
          <w:rFonts w:ascii="Traditional Arabic" w:hAnsi="Traditional Arabic" w:cs="Traditional Arabic"/>
          <w:sz w:val="32"/>
          <w:szCs w:val="32"/>
          <w:highlight w:val="cyan"/>
        </w:rPr>
        <w:t>3/478</w:t>
      </w:r>
      <w:r w:rsidRPr="008C38EA">
        <w:rPr>
          <w:rFonts w:ascii="Traditional Arabic" w:hAnsi="Traditional Arabic" w:cs="Traditional Arabic"/>
          <w:sz w:val="32"/>
          <w:szCs w:val="32"/>
          <w:highlight w:val="cyan"/>
          <w:rtl/>
        </w:rPr>
        <w:t xml:space="preserve">، وحسنه ابن العربي في عارضة الأحوذي </w:t>
      </w:r>
      <w:r w:rsidRPr="008C38EA">
        <w:rPr>
          <w:rFonts w:ascii="Traditional Arabic" w:hAnsi="Traditional Arabic" w:cs="Traditional Arabic"/>
          <w:sz w:val="32"/>
          <w:szCs w:val="32"/>
          <w:highlight w:val="cyan"/>
        </w:rPr>
        <w:t xml:space="preserve"> 3/298</w:t>
      </w:r>
    </w:p>
    <w:p w:rsidR="004C21EE" w:rsidRPr="008C38EA" w:rsidRDefault="004C21EE" w:rsidP="004C21EE">
      <w:pPr>
        <w:bidi/>
        <w:rPr>
          <w:rFonts w:ascii="Traditional Arabic" w:hAnsi="Traditional Arabic" w:cs="Traditional Arabic"/>
          <w:sz w:val="32"/>
          <w:szCs w:val="32"/>
          <w:highlight w:val="cyan"/>
        </w:rPr>
      </w:pPr>
    </w:p>
    <w:p w:rsidR="004C21EE" w:rsidRPr="008C38EA" w:rsidRDefault="004C21EE" w:rsidP="004C21EE">
      <w:pPr>
        <w:bidi/>
        <w:rPr>
          <w:rFonts w:ascii="Traditional Arabic" w:hAnsi="Traditional Arabic" w:cs="Traditional Arabic"/>
          <w:color w:val="000000"/>
          <w:sz w:val="32"/>
          <w:szCs w:val="32"/>
          <w:highlight w:val="cyan"/>
        </w:rPr>
      </w:pPr>
      <w:r w:rsidRPr="008C38EA">
        <w:rPr>
          <w:rFonts w:ascii="Traditional Arabic" w:hAnsi="Traditional Arabic" w:cs="Traditional Arabic"/>
          <w:sz w:val="32"/>
          <w:szCs w:val="32"/>
          <w:highlight w:val="cyan"/>
          <w:rtl/>
        </w:rPr>
        <w:t xml:space="preserve">وفي سنن </w:t>
      </w:r>
      <w:hyperlink r:id="rId5" w:history="1">
        <w:r w:rsidRPr="008C38EA">
          <w:rPr>
            <w:rStyle w:val="Hyperlink"/>
            <w:rFonts w:ascii="Traditional Arabic" w:hAnsi="Traditional Arabic" w:cs="Traditional Arabic"/>
            <w:sz w:val="32"/>
            <w:szCs w:val="32"/>
            <w:highlight w:val="cyan"/>
            <w:rtl/>
          </w:rPr>
          <w:t xml:space="preserve">البيهقي </w:t>
        </w:r>
      </w:hyperlink>
      <w:r w:rsidRPr="008C38EA">
        <w:rPr>
          <w:rFonts w:ascii="Traditional Arabic" w:hAnsi="Traditional Arabic" w:cs="Traditional Arabic"/>
          <w:sz w:val="32"/>
          <w:szCs w:val="32"/>
          <w:highlight w:val="cyan"/>
          <w:rtl/>
        </w:rPr>
        <w:t xml:space="preserve">من حديث </w:t>
      </w:r>
      <w:hyperlink r:id="rId6" w:history="1">
        <w:r w:rsidRPr="008C38EA">
          <w:rPr>
            <w:rStyle w:val="Hyperlink"/>
            <w:rFonts w:ascii="Traditional Arabic" w:hAnsi="Traditional Arabic" w:cs="Traditional Arabic"/>
            <w:sz w:val="32"/>
            <w:szCs w:val="32"/>
            <w:highlight w:val="cyan"/>
            <w:rtl/>
          </w:rPr>
          <w:t xml:space="preserve">ابن جريج </w:t>
        </w:r>
      </w:hyperlink>
      <w:r w:rsidRPr="008C38EA">
        <w:rPr>
          <w:rFonts w:ascii="Traditional Arabic" w:hAnsi="Traditional Arabic" w:cs="Traditional Arabic"/>
          <w:sz w:val="32"/>
          <w:szCs w:val="32"/>
          <w:highlight w:val="cyan"/>
          <w:rtl/>
        </w:rPr>
        <w:t xml:space="preserve">عن </w:t>
      </w:r>
      <w:hyperlink r:id="rId7" w:history="1">
        <w:r w:rsidRPr="008C38EA">
          <w:rPr>
            <w:rStyle w:val="Hyperlink"/>
            <w:rFonts w:ascii="Traditional Arabic" w:hAnsi="Traditional Arabic" w:cs="Traditional Arabic"/>
            <w:sz w:val="32"/>
            <w:szCs w:val="32"/>
            <w:highlight w:val="cyan"/>
            <w:rtl/>
          </w:rPr>
          <w:t xml:space="preserve">عطاء </w:t>
        </w:r>
      </w:hyperlink>
      <w:r w:rsidRPr="008C38EA">
        <w:rPr>
          <w:rFonts w:ascii="Traditional Arabic" w:hAnsi="Traditional Arabic" w:cs="Traditional Arabic"/>
          <w:sz w:val="32"/>
          <w:szCs w:val="32"/>
          <w:highlight w:val="cyan"/>
          <w:rtl/>
        </w:rPr>
        <w:t xml:space="preserve">عن </w:t>
      </w:r>
      <w:hyperlink r:id="rId8" w:history="1">
        <w:r w:rsidRPr="008C38EA">
          <w:rPr>
            <w:rStyle w:val="Hyperlink"/>
            <w:rFonts w:ascii="Traditional Arabic" w:hAnsi="Traditional Arabic" w:cs="Traditional Arabic"/>
            <w:sz w:val="32"/>
            <w:szCs w:val="32"/>
            <w:highlight w:val="cyan"/>
            <w:rtl/>
          </w:rPr>
          <w:t xml:space="preserve">ابن عباس </w:t>
        </w:r>
      </w:hyperlink>
      <w:r w:rsidRPr="008C38EA">
        <w:rPr>
          <w:rFonts w:ascii="Traditional Arabic" w:hAnsi="Traditional Arabic" w:cs="Traditional Arabic"/>
          <w:sz w:val="32"/>
          <w:szCs w:val="32"/>
          <w:highlight w:val="cyan"/>
          <w:rtl/>
        </w:rPr>
        <w:t>قال : قال رسول الله صلى الله عليه وسلم</w:t>
      </w:r>
      <w:r w:rsidRPr="008C38EA">
        <w:rPr>
          <w:rFonts w:ascii="Traditional Arabic" w:hAnsi="Traditional Arabic" w:cs="Traditional Arabic"/>
          <w:sz w:val="32"/>
          <w:szCs w:val="32"/>
          <w:highlight w:val="cyan"/>
        </w:rPr>
        <w:t xml:space="preserve"> {</w:t>
      </w:r>
      <w:r w:rsidRPr="008C38EA">
        <w:rPr>
          <w:rStyle w:val="search-keys"/>
          <w:rFonts w:ascii="Traditional Arabic" w:hAnsi="Traditional Arabic" w:cs="Traditional Arabic"/>
          <w:color w:val="000000"/>
          <w:sz w:val="32"/>
          <w:szCs w:val="32"/>
          <w:highlight w:val="cyan"/>
          <w:rtl/>
        </w:rPr>
        <w:t>اللهُ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مع</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القاضي</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ما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يَجُرْ</w:t>
      </w:r>
      <w:r w:rsidRPr="008C38EA">
        <w:rPr>
          <w:rStyle w:val="edit-big"/>
          <w:rFonts w:ascii="Traditional Arabic" w:hAnsi="Traditional Arabic" w:cs="Traditional Arabic"/>
          <w:color w:val="000000"/>
          <w:sz w:val="32"/>
          <w:szCs w:val="32"/>
          <w:highlight w:val="cyan"/>
          <w:rtl/>
        </w:rPr>
        <w:t xml:space="preserve"> ، فإذا جار تخلَّى </w:t>
      </w:r>
      <w:r w:rsidRPr="008C38EA">
        <w:rPr>
          <w:rStyle w:val="search-keys"/>
          <w:rFonts w:ascii="Traditional Arabic" w:hAnsi="Traditional Arabic" w:cs="Traditional Arabic"/>
          <w:color w:val="000000"/>
          <w:sz w:val="32"/>
          <w:szCs w:val="32"/>
          <w:highlight w:val="cyan"/>
          <w:rtl/>
        </w:rPr>
        <w:t>اللهُ</w:t>
      </w:r>
      <w:r w:rsidRPr="008C38EA">
        <w:rPr>
          <w:rStyle w:val="edit-big"/>
          <w:rFonts w:ascii="Traditional Arabic" w:hAnsi="Traditional Arabic" w:cs="Traditional Arabic"/>
          <w:color w:val="000000"/>
          <w:sz w:val="32"/>
          <w:szCs w:val="32"/>
          <w:highlight w:val="cyan"/>
          <w:rtl/>
        </w:rPr>
        <w:t xml:space="preserve"> عنه ، و لَزِمَه الشيطانُ " حديث حسن ، صحيح الجامع </w:t>
      </w:r>
      <w:r w:rsidRPr="008C38EA">
        <w:rPr>
          <w:rFonts w:ascii="Traditional Arabic" w:hAnsi="Traditional Arabic" w:cs="Traditional Arabic"/>
          <w:sz w:val="32"/>
          <w:szCs w:val="32"/>
          <w:highlight w:val="cyan"/>
        </w:rPr>
        <w:t>1253</w:t>
      </w:r>
      <w:r w:rsidRPr="008C38EA">
        <w:rPr>
          <w:rFonts w:ascii="Traditional Arabic" w:hAnsi="Traditional Arabic" w:cs="Traditional Arabic"/>
          <w:sz w:val="32"/>
          <w:szCs w:val="32"/>
          <w:highlight w:val="cyan"/>
          <w:rtl/>
        </w:rPr>
        <w:t xml:space="preserve"> ويروى عن عبدالله بن ابي اوفى رضي الله عنه</w:t>
      </w:r>
    </w:p>
    <w:p w:rsidR="004C21EE" w:rsidRPr="008C38EA" w:rsidRDefault="004C21EE" w:rsidP="004C21EE">
      <w:pPr>
        <w:bidi/>
        <w:rPr>
          <w:rFonts w:ascii="Traditional Arabic" w:hAnsi="Traditional Arabic" w:cs="Traditional Arabic"/>
          <w:color w:val="000000"/>
          <w:sz w:val="32"/>
          <w:szCs w:val="32"/>
          <w:highlight w:val="cyan"/>
        </w:rPr>
      </w:pPr>
      <w:r w:rsidRPr="008C38EA">
        <w:rPr>
          <w:rFonts w:ascii="Traditional Arabic" w:hAnsi="Traditional Arabic" w:cs="Traditional Arabic"/>
          <w:sz w:val="32"/>
          <w:szCs w:val="32"/>
          <w:highlight w:val="cyan"/>
          <w:rtl/>
        </w:rPr>
        <w:t xml:space="preserve">وفي رواية " </w:t>
      </w:r>
      <w:r w:rsidRPr="008C38EA">
        <w:rPr>
          <w:rStyle w:val="edit-big"/>
          <w:rFonts w:ascii="Traditional Arabic" w:hAnsi="Traditional Arabic" w:cs="Traditional Arabic"/>
          <w:color w:val="000000"/>
          <w:sz w:val="32"/>
          <w:szCs w:val="32"/>
          <w:highlight w:val="cyan"/>
          <w:rtl/>
        </w:rPr>
        <w:t xml:space="preserve">إن </w:t>
      </w:r>
      <w:r w:rsidRPr="008C38EA">
        <w:rPr>
          <w:rStyle w:val="search-keys"/>
          <w:rFonts w:ascii="Traditional Arabic" w:hAnsi="Traditional Arabic" w:cs="Traditional Arabic"/>
          <w:color w:val="000000"/>
          <w:sz w:val="32"/>
          <w:szCs w:val="32"/>
          <w:highlight w:val="cyan"/>
          <w:rtl/>
        </w:rPr>
        <w:t>اللهَ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مع</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القاضِي</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ما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يَجُرْ</w:t>
      </w:r>
      <w:r w:rsidRPr="008C38EA">
        <w:rPr>
          <w:rStyle w:val="edit-big"/>
          <w:rFonts w:ascii="Traditional Arabic" w:hAnsi="Traditional Arabic" w:cs="Traditional Arabic"/>
          <w:color w:val="000000"/>
          <w:sz w:val="32"/>
          <w:szCs w:val="32"/>
          <w:highlight w:val="cyan"/>
          <w:rtl/>
        </w:rPr>
        <w:t xml:space="preserve"> ، زادَ البيهقي : فإذا جارَ تخلّى عنهُ ، ولزمه الشيطانَ ، وزادَ ابن ماجَةَ : فإذا جارَ وكّلَهُ </w:t>
      </w:r>
      <w:r w:rsidRPr="008C38EA">
        <w:rPr>
          <w:rStyle w:val="search-keys"/>
          <w:rFonts w:ascii="Traditional Arabic" w:hAnsi="Traditional Arabic" w:cs="Traditional Arabic"/>
          <w:color w:val="000000"/>
          <w:sz w:val="32"/>
          <w:szCs w:val="32"/>
          <w:highlight w:val="cyan"/>
          <w:rtl/>
        </w:rPr>
        <w:t>اللهُ</w:t>
      </w:r>
      <w:r w:rsidRPr="008C38EA">
        <w:rPr>
          <w:rStyle w:val="edit-big"/>
          <w:rFonts w:ascii="Traditional Arabic" w:hAnsi="Traditional Arabic" w:cs="Traditional Arabic"/>
          <w:color w:val="000000"/>
          <w:sz w:val="32"/>
          <w:szCs w:val="32"/>
          <w:highlight w:val="cyan"/>
          <w:rtl/>
        </w:rPr>
        <w:t xml:space="preserve"> إلى نفسِهِ ، وللحاكِمِ : فإذا جارَ تبرأ </w:t>
      </w:r>
      <w:r w:rsidRPr="008C38EA">
        <w:rPr>
          <w:rStyle w:val="search-keys"/>
          <w:rFonts w:ascii="Traditional Arabic" w:hAnsi="Traditional Arabic" w:cs="Traditional Arabic"/>
          <w:color w:val="000000"/>
          <w:sz w:val="32"/>
          <w:szCs w:val="32"/>
          <w:highlight w:val="cyan"/>
          <w:rtl/>
        </w:rPr>
        <w:t>اللهُ</w:t>
      </w:r>
      <w:r w:rsidRPr="008C38EA">
        <w:rPr>
          <w:rStyle w:val="edit-big"/>
          <w:rFonts w:ascii="Traditional Arabic" w:hAnsi="Traditional Arabic" w:cs="Traditional Arabic"/>
          <w:color w:val="000000"/>
          <w:sz w:val="32"/>
          <w:szCs w:val="32"/>
          <w:highlight w:val="cyan"/>
          <w:rtl/>
        </w:rPr>
        <w:t xml:space="preserve"> منهُ " قال ابن حجر في التلخيص الحبير </w:t>
      </w:r>
      <w:r w:rsidRPr="008C38EA">
        <w:rPr>
          <w:rFonts w:ascii="Traditional Arabic" w:hAnsi="Traditional Arabic" w:cs="Traditional Arabic"/>
          <w:sz w:val="32"/>
          <w:szCs w:val="32"/>
          <w:highlight w:val="cyan"/>
        </w:rPr>
        <w:t>4/1554</w:t>
      </w:r>
      <w:r w:rsidRPr="008C38EA">
        <w:rPr>
          <w:rStyle w:val="edit"/>
          <w:rFonts w:ascii="Traditional Arabic" w:hAnsi="Traditional Arabic" w:cs="Traditional Arabic"/>
          <w:sz w:val="32"/>
          <w:szCs w:val="32"/>
          <w:highlight w:val="cyan"/>
          <w:rtl/>
        </w:rPr>
        <w:t>[فيه] عمران القطان فيه مقال إلا أنه ليس بالمتروك</w:t>
      </w:r>
      <w:r w:rsidRPr="008C38EA">
        <w:rPr>
          <w:rFonts w:ascii="Traditional Arabic" w:hAnsi="Traditional Arabic" w:cs="Traditional Arabic"/>
          <w:sz w:val="32"/>
          <w:szCs w:val="32"/>
          <w:highlight w:val="cyan"/>
        </w:rPr>
        <w:fldChar w:fldCharType="begin"/>
      </w:r>
      <w:r w:rsidRPr="008C38EA">
        <w:rPr>
          <w:rFonts w:ascii="Traditional Arabic" w:hAnsi="Traditional Arabic" w:cs="Traditional Arabic"/>
          <w:sz w:val="32"/>
          <w:szCs w:val="32"/>
          <w:highlight w:val="cyan"/>
        </w:rPr>
        <w:instrText xml:space="preserve"> INCLUDEPICTURE "http://www.dorar.net/images/facebook.png" \* MERGEFORMATINET </w:instrText>
      </w:r>
      <w:r w:rsidRPr="008C38EA">
        <w:rPr>
          <w:rFonts w:ascii="Traditional Arabic" w:hAnsi="Traditional Arabic" w:cs="Traditional Arabic"/>
          <w:sz w:val="32"/>
          <w:szCs w:val="32"/>
          <w:highlight w:val="cyan"/>
        </w:rPr>
        <w:fldChar w:fldCharType="separate"/>
      </w:r>
      <w:r w:rsidRPr="008C38EA">
        <w:rPr>
          <w:rFonts w:ascii="Traditional Arabic" w:hAnsi="Traditional Arabic" w:cs="Traditional Arabic"/>
          <w:sz w:val="32"/>
          <w:szCs w:val="32"/>
          <w:highlight w:val="cy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65735937ab68132ec4414419b2460d7" o:spid="_x0000_i1025" type="#_x0000_t75" style="width:22.5pt;height:22.5pt"/>
        </w:pict>
      </w:r>
      <w:r w:rsidRPr="008C38EA">
        <w:rPr>
          <w:rFonts w:ascii="Traditional Arabic" w:hAnsi="Traditional Arabic" w:cs="Traditional Arabic"/>
          <w:sz w:val="32"/>
          <w:szCs w:val="32"/>
          <w:highlight w:val="cyan"/>
        </w:rPr>
        <w:fldChar w:fldCharType="end"/>
      </w:r>
      <w:r w:rsidRPr="008C38EA">
        <w:rPr>
          <w:rFonts w:ascii="Traditional Arabic" w:hAnsi="Traditional Arabic" w:cs="Traditional Arabic"/>
          <w:sz w:val="32"/>
          <w:szCs w:val="32"/>
          <w:highlight w:val="cyan"/>
        </w:rPr>
        <w:fldChar w:fldCharType="begin"/>
      </w:r>
      <w:r w:rsidRPr="008C38EA">
        <w:rPr>
          <w:rFonts w:ascii="Traditional Arabic" w:hAnsi="Traditional Arabic" w:cs="Traditional Arabic"/>
          <w:sz w:val="32"/>
          <w:szCs w:val="32"/>
          <w:highlight w:val="cyan"/>
        </w:rPr>
        <w:instrText xml:space="preserve"> INCLUDEPICTURE "http://www.dorar.net/images/twitter.png" \* MERGEFORMATINET </w:instrText>
      </w:r>
      <w:r w:rsidRPr="008C38EA">
        <w:rPr>
          <w:rFonts w:ascii="Traditional Arabic" w:hAnsi="Traditional Arabic" w:cs="Traditional Arabic"/>
          <w:sz w:val="32"/>
          <w:szCs w:val="32"/>
          <w:highlight w:val="cyan"/>
        </w:rPr>
        <w:fldChar w:fldCharType="separate"/>
      </w:r>
      <w:r w:rsidRPr="008C38EA">
        <w:rPr>
          <w:rFonts w:ascii="Traditional Arabic" w:hAnsi="Traditional Arabic" w:cs="Traditional Arabic"/>
          <w:sz w:val="32"/>
          <w:szCs w:val="32"/>
          <w:highlight w:val="cyan"/>
        </w:rPr>
        <w:pict>
          <v:shape id="_x0000_i1026" type="#_x0000_t75" style="width:22.5pt;height:22.5pt"/>
        </w:pict>
      </w:r>
      <w:r w:rsidRPr="008C38EA">
        <w:rPr>
          <w:rFonts w:ascii="Traditional Arabic" w:hAnsi="Traditional Arabic" w:cs="Traditional Arabic"/>
          <w:sz w:val="32"/>
          <w:szCs w:val="32"/>
          <w:highlight w:val="cyan"/>
        </w:rPr>
        <w:fldChar w:fldCharType="end"/>
      </w:r>
      <w:r w:rsidRPr="008C38EA">
        <w:rPr>
          <w:rFonts w:ascii="Traditional Arabic" w:hAnsi="Traditional Arabic" w:cs="Traditional Arabic"/>
          <w:sz w:val="32"/>
          <w:szCs w:val="32"/>
          <w:highlight w:val="cyan"/>
        </w:rPr>
        <w:t>﻿</w:t>
      </w:r>
    </w:p>
    <w:p w:rsidR="004C21EE" w:rsidRPr="008C38EA" w:rsidRDefault="004C21EE" w:rsidP="004C21EE">
      <w:pPr>
        <w:bidi/>
        <w:rPr>
          <w:rFonts w:ascii="Traditional Arabic" w:hAnsi="Traditional Arabic" w:cs="Traditional Arabic"/>
          <w:sz w:val="32"/>
          <w:szCs w:val="32"/>
          <w:highlight w:val="cyan"/>
          <w:rtl/>
        </w:rPr>
      </w:pPr>
    </w:p>
    <w:p w:rsidR="004C21EE" w:rsidRPr="008C38EA" w:rsidRDefault="004C21EE" w:rsidP="004C21EE">
      <w:pPr>
        <w:bidi/>
        <w:rPr>
          <w:rFonts w:ascii="Traditional Arabic" w:hAnsi="Traditional Arabic" w:cs="Traditional Arabic"/>
          <w:color w:val="000000"/>
          <w:sz w:val="32"/>
          <w:szCs w:val="32"/>
          <w:highlight w:val="cyan"/>
        </w:rPr>
      </w:pPr>
      <w:r w:rsidRPr="008C38EA">
        <w:rPr>
          <w:rFonts w:ascii="Traditional Arabic" w:hAnsi="Traditional Arabic" w:cs="Traditional Arabic"/>
          <w:color w:val="000000"/>
          <w:sz w:val="32"/>
          <w:szCs w:val="32"/>
          <w:highlight w:val="cyan"/>
          <w:rtl/>
        </w:rPr>
        <w:t xml:space="preserve">وعن نفيع بن الحارث الثقفي أبو بكرة رضي الله عنه ان رسول الله صلى الله عليه وسلم قال: " </w:t>
      </w:r>
      <w:r w:rsidRPr="008C38EA">
        <w:rPr>
          <w:rStyle w:val="search-keys"/>
          <w:rFonts w:ascii="Traditional Arabic" w:hAnsi="Traditional Arabic" w:cs="Traditional Arabic"/>
          <w:color w:val="000000"/>
          <w:sz w:val="32"/>
          <w:szCs w:val="32"/>
          <w:highlight w:val="cyan"/>
          <w:rtl/>
        </w:rPr>
        <w:t>لا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يحكم</w:t>
      </w:r>
      <w:r w:rsidRPr="008C38EA">
        <w:rPr>
          <w:rStyle w:val="edit-big"/>
          <w:rFonts w:ascii="Traditional Arabic" w:hAnsi="Traditional Arabic" w:cs="Traditional Arabic"/>
          <w:color w:val="000000"/>
          <w:sz w:val="32"/>
          <w:szCs w:val="32"/>
          <w:highlight w:val="cyan"/>
          <w:rtl/>
        </w:rPr>
        <w:t xml:space="preserve"> أحدٌ </w:t>
      </w:r>
      <w:r w:rsidRPr="008C38EA">
        <w:rPr>
          <w:rStyle w:val="search-keys"/>
          <w:rFonts w:ascii="Traditional Arabic" w:hAnsi="Traditional Arabic" w:cs="Traditional Arabic"/>
          <w:color w:val="000000"/>
          <w:sz w:val="32"/>
          <w:szCs w:val="32"/>
          <w:highlight w:val="cyan"/>
          <w:rtl/>
        </w:rPr>
        <w:t>بين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اثنينِ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وهو</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 xml:space="preserve">غضبانٌ " صحيح النسائي </w:t>
      </w:r>
      <w:r w:rsidRPr="008C38EA">
        <w:rPr>
          <w:rFonts w:ascii="Traditional Arabic" w:hAnsi="Traditional Arabic" w:cs="Traditional Arabic"/>
          <w:sz w:val="32"/>
          <w:szCs w:val="32"/>
          <w:highlight w:val="cyan"/>
        </w:rPr>
        <w:t xml:space="preserve"> 5421</w:t>
      </w:r>
      <w:r w:rsidRPr="008C38EA">
        <w:rPr>
          <w:rFonts w:ascii="Traditional Arabic" w:hAnsi="Traditional Arabic" w:cs="Traditional Arabic"/>
          <w:color w:val="000000"/>
          <w:sz w:val="32"/>
          <w:szCs w:val="32"/>
          <w:highlight w:val="cyan"/>
          <w:rtl/>
        </w:rPr>
        <w:t xml:space="preserve">   </w:t>
      </w:r>
      <w:r w:rsidRPr="008C38EA">
        <w:rPr>
          <w:rStyle w:val="edit-big"/>
          <w:rFonts w:ascii="Traditional Arabic" w:hAnsi="Traditional Arabic" w:cs="Traditional Arabic"/>
          <w:color w:val="000000"/>
          <w:sz w:val="32"/>
          <w:szCs w:val="32"/>
          <w:highlight w:val="cyan"/>
          <w:rtl/>
        </w:rPr>
        <w:t xml:space="preserve">وفي رواية " </w:t>
      </w:r>
      <w:r w:rsidRPr="008C38EA">
        <w:rPr>
          <w:rStyle w:val="search-keys"/>
          <w:rFonts w:ascii="Traditional Arabic" w:hAnsi="Traditional Arabic" w:cs="Traditional Arabic"/>
          <w:color w:val="000000"/>
          <w:sz w:val="32"/>
          <w:szCs w:val="32"/>
          <w:highlight w:val="cyan"/>
          <w:rtl/>
        </w:rPr>
        <w:t>لا</w:t>
      </w:r>
      <w:r w:rsidRPr="008C38EA">
        <w:rPr>
          <w:rStyle w:val="edit-big"/>
          <w:rFonts w:ascii="Traditional Arabic" w:hAnsi="Traditional Arabic" w:cs="Traditional Arabic"/>
          <w:color w:val="000000"/>
          <w:sz w:val="32"/>
          <w:szCs w:val="32"/>
          <w:highlight w:val="cyan"/>
          <w:rtl/>
        </w:rPr>
        <w:t xml:space="preserve"> يَقضِيَنَّ حَكَمٌ </w:t>
      </w:r>
      <w:r w:rsidRPr="008C38EA">
        <w:rPr>
          <w:rStyle w:val="search-keys"/>
          <w:rFonts w:ascii="Traditional Arabic" w:hAnsi="Traditional Arabic" w:cs="Traditional Arabic"/>
          <w:color w:val="000000"/>
          <w:sz w:val="32"/>
          <w:szCs w:val="32"/>
          <w:highlight w:val="cyan"/>
          <w:rtl/>
        </w:rPr>
        <w:t>بينَ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اثنينِ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وهو</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غَضبانُ</w:t>
      </w:r>
      <w:r w:rsidRPr="008C38EA">
        <w:rPr>
          <w:rStyle w:val="edit-big"/>
          <w:rFonts w:ascii="Traditional Arabic" w:hAnsi="Traditional Arabic" w:cs="Traditional Arabic"/>
          <w:color w:val="000000"/>
          <w:sz w:val="32"/>
          <w:szCs w:val="32"/>
          <w:highlight w:val="cyan"/>
          <w:rtl/>
        </w:rPr>
        <w:t xml:space="preserve"> " رواه البخاري</w:t>
      </w:r>
    </w:p>
    <w:p w:rsidR="004C21EE" w:rsidRPr="008C38EA" w:rsidRDefault="004C21EE" w:rsidP="004C21EE">
      <w:pPr>
        <w:bidi/>
        <w:rPr>
          <w:rFonts w:ascii="Traditional Arabic" w:hAnsi="Traditional Arabic" w:cs="Traditional Arabic"/>
          <w:sz w:val="32"/>
          <w:szCs w:val="32"/>
          <w:highlight w:val="cyan"/>
          <w:rtl/>
        </w:rPr>
      </w:pPr>
    </w:p>
    <w:p w:rsidR="004C21EE" w:rsidRPr="008C38EA" w:rsidRDefault="004C21EE" w:rsidP="004C21EE">
      <w:pPr>
        <w:bidi/>
        <w:rPr>
          <w:rFonts w:ascii="Traditional Arabic" w:hAnsi="Traditional Arabic" w:cs="Traditional Arabic"/>
          <w:color w:val="000000"/>
          <w:sz w:val="32"/>
          <w:szCs w:val="32"/>
          <w:highlight w:val="cyan"/>
        </w:rPr>
      </w:pPr>
      <w:r w:rsidRPr="008C38EA">
        <w:rPr>
          <w:rFonts w:ascii="Traditional Arabic" w:hAnsi="Traditional Arabic" w:cs="Traditional Arabic"/>
          <w:sz w:val="32"/>
          <w:szCs w:val="32"/>
          <w:highlight w:val="cyan"/>
          <w:rtl/>
        </w:rPr>
        <w:t>وعن عبدالله ابن مسعود رضي الله عنه عن النبي صلى الله عليه وسلم قال : "</w:t>
      </w:r>
      <w:r w:rsidRPr="008C38EA">
        <w:rPr>
          <w:rStyle w:val="search-keys"/>
          <w:rFonts w:ascii="Traditional Arabic" w:hAnsi="Traditional Arabic" w:cs="Traditional Arabic"/>
          <w:color w:val="000000"/>
          <w:sz w:val="32"/>
          <w:szCs w:val="32"/>
          <w:highlight w:val="cyan"/>
          <w:rtl/>
        </w:rPr>
        <w:t>ما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من</w:t>
      </w:r>
      <w:r w:rsidRPr="008C38EA">
        <w:rPr>
          <w:rStyle w:val="edit-big"/>
          <w:rFonts w:ascii="Traditional Arabic" w:hAnsi="Traditional Arabic" w:cs="Traditional Arabic"/>
          <w:color w:val="000000"/>
          <w:sz w:val="32"/>
          <w:szCs w:val="32"/>
          <w:highlight w:val="cyan"/>
          <w:rtl/>
        </w:rPr>
        <w:t xml:space="preserve"> حكَمٍ </w:t>
      </w:r>
      <w:r w:rsidRPr="008C38EA">
        <w:rPr>
          <w:rStyle w:val="search-keys"/>
          <w:rFonts w:ascii="Traditional Arabic" w:hAnsi="Traditional Arabic" w:cs="Traditional Arabic"/>
          <w:color w:val="000000"/>
          <w:sz w:val="32"/>
          <w:szCs w:val="32"/>
          <w:highlight w:val="cyan"/>
          <w:rtl/>
        </w:rPr>
        <w:t>يحكمُ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بينَ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الناسِ</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إلا</w:t>
      </w:r>
      <w:r w:rsidRPr="008C38EA">
        <w:rPr>
          <w:rStyle w:val="edit-big"/>
          <w:rFonts w:ascii="Traditional Arabic" w:hAnsi="Traditional Arabic" w:cs="Traditional Arabic"/>
          <w:color w:val="000000"/>
          <w:sz w:val="32"/>
          <w:szCs w:val="32"/>
          <w:highlight w:val="cyan"/>
          <w:rtl/>
        </w:rPr>
        <w:t xml:space="preserve"> حُبِس يومَ القيامةِ </w:t>
      </w:r>
      <w:r w:rsidRPr="008C38EA">
        <w:rPr>
          <w:rStyle w:val="search-keys"/>
          <w:rFonts w:ascii="Traditional Arabic" w:hAnsi="Traditional Arabic" w:cs="Traditional Arabic"/>
          <w:color w:val="000000"/>
          <w:sz w:val="32"/>
          <w:szCs w:val="32"/>
          <w:highlight w:val="cyan"/>
          <w:rtl/>
        </w:rPr>
        <w:t>وملَكٌ</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آخذٌ</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بقَفاه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حتى</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يقِفَه</w:t>
      </w:r>
      <w:r w:rsidRPr="008C38EA">
        <w:rPr>
          <w:rStyle w:val="edit-big"/>
          <w:rFonts w:ascii="Traditional Arabic" w:hAnsi="Traditional Arabic" w:cs="Traditional Arabic"/>
          <w:color w:val="000000"/>
          <w:sz w:val="32"/>
          <w:szCs w:val="32"/>
          <w:highlight w:val="cyan"/>
          <w:rtl/>
        </w:rPr>
        <w:t xml:space="preserve"> على جهنمَ ثم يرفعَ رأسَه إلى اللهِ عزَّ وجلَّ فإن قال الخطأَ ألقاه في جهنمَ يهوي أربعينَ خريفًا " إسناده حسن ، حسنه الشيخ احمد شاكر في مسند احمد </w:t>
      </w:r>
      <w:r w:rsidRPr="008C38EA">
        <w:rPr>
          <w:rFonts w:ascii="Traditional Arabic" w:hAnsi="Traditional Arabic" w:cs="Traditional Arabic"/>
          <w:sz w:val="32"/>
          <w:szCs w:val="32"/>
          <w:highlight w:val="cyan"/>
        </w:rPr>
        <w:t>6/74</w:t>
      </w:r>
      <w:r w:rsidRPr="008C38EA">
        <w:rPr>
          <w:rStyle w:val="edit-big"/>
          <w:rFonts w:ascii="Traditional Arabic" w:hAnsi="Traditional Arabic" w:cs="Traditional Arabic"/>
          <w:color w:val="000000"/>
          <w:sz w:val="32"/>
          <w:szCs w:val="32"/>
          <w:highlight w:val="cyan"/>
          <w:rtl/>
        </w:rPr>
        <w:t xml:space="preserve">،  </w:t>
      </w:r>
    </w:p>
    <w:p w:rsidR="004C21EE" w:rsidRPr="008C38EA" w:rsidRDefault="004C21EE" w:rsidP="004C21EE">
      <w:pPr>
        <w:bidi/>
        <w:rPr>
          <w:rFonts w:ascii="Traditional Arabic" w:hAnsi="Traditional Arabic" w:cs="Traditional Arabic"/>
          <w:sz w:val="32"/>
          <w:szCs w:val="32"/>
          <w:highlight w:val="cyan"/>
          <w:rtl/>
        </w:rPr>
      </w:pPr>
    </w:p>
    <w:p w:rsidR="004C21EE" w:rsidRPr="008C38EA" w:rsidRDefault="004C21EE" w:rsidP="004C21EE">
      <w:pPr>
        <w:pStyle w:val="Heading1"/>
        <w:bidi/>
        <w:spacing w:before="0"/>
        <w:rPr>
          <w:rFonts w:ascii="Traditional Arabic" w:hAnsi="Traditional Arabic" w:cs="Traditional Arabic"/>
          <w:b w:val="0"/>
          <w:bCs w:val="0"/>
          <w:color w:val="auto"/>
          <w:sz w:val="32"/>
          <w:szCs w:val="32"/>
          <w:highlight w:val="cyan"/>
          <w:rtl/>
        </w:rPr>
      </w:pPr>
      <w:r w:rsidRPr="008C38EA">
        <w:rPr>
          <w:rFonts w:ascii="Traditional Arabic" w:hAnsi="Traditional Arabic" w:cs="Traditional Arabic"/>
          <w:b w:val="0"/>
          <w:bCs w:val="0"/>
          <w:color w:val="auto"/>
          <w:sz w:val="32"/>
          <w:szCs w:val="32"/>
          <w:highlight w:val="cyan"/>
          <w:rtl/>
        </w:rPr>
        <w:t>ما جاء في القضاء والتقاضي في حياة السلف الصالح</w:t>
      </w:r>
    </w:p>
    <w:p w:rsidR="004C21EE" w:rsidRPr="008C38EA" w:rsidRDefault="004C21EE" w:rsidP="004C21EE">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وقال عمر بن الخطاب رضي الله عنه (ويل لديان من في الأرض من ديان من في السماء يوم يلقونه إلا من أم العدل وقضى بالحق ولم يقض على هوى ولا على قرابة ولا على رغب ولا على رهب وجعل كتاب الله مرآة بين عينيه ) (سنن البيهقي</w:t>
      </w:r>
    </w:p>
    <w:p w:rsidR="004C21EE" w:rsidRPr="008C38EA" w:rsidRDefault="004C21EE" w:rsidP="004C21EE">
      <w:pPr>
        <w:bidi/>
        <w:rPr>
          <w:rFonts w:ascii="Traditional Arabic" w:hAnsi="Traditional Arabic" w:cs="Traditional Arabic"/>
          <w:sz w:val="32"/>
          <w:szCs w:val="32"/>
          <w:highlight w:val="cyan"/>
          <w:rtl/>
        </w:rPr>
      </w:pPr>
    </w:p>
    <w:p w:rsidR="004C21EE" w:rsidRPr="008C38EA" w:rsidRDefault="004C21EE" w:rsidP="004C21EE">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قال مزاحم بن زُفر : قال لنا عمر بن عبد العزيز : خمس إذا أخطأ القاضي منهن خصلة كانت فيه وصمة عيب: أن يكون فَهِماً ، حليماً ، عفيفاً ، صليباً ، عالماً سؤولاً عن العلم [ أخرجه البخاري ] .</w:t>
      </w:r>
    </w:p>
    <w:p w:rsidR="004C21EE" w:rsidRPr="008C38EA" w:rsidRDefault="004C21EE" w:rsidP="004C21EE">
      <w:pPr>
        <w:bidi/>
        <w:rPr>
          <w:rFonts w:ascii="Traditional Arabic" w:hAnsi="Traditional Arabic" w:cs="Traditional Arabic"/>
          <w:sz w:val="32"/>
          <w:szCs w:val="32"/>
          <w:highlight w:val="cyan"/>
          <w:rtl/>
        </w:rPr>
      </w:pPr>
    </w:p>
    <w:p w:rsidR="004C21EE" w:rsidRPr="008C38EA" w:rsidRDefault="004C21EE" w:rsidP="004C21EE">
      <w:pPr>
        <w:bidi/>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(صحيح موقوف) وعن سعيد بن المسيب رضي الله عنه أن مسلما ويهوديا اختصما إلى عمر رضي الله عنه فرأى الحق لليهودي فقضى له عمر به فقال له اليهودي والله لقد قضيت بالحق فضربه عمر بالدرة وقال وما يدريك فقال اليهودي والله إنا نجد في التوراة ليس قاض يقضي بالحق إلا كان عن يمينه ملك وعن شماله ملك يسددانه ويوفقانه للحق ما دام مع الحق فإذا ترك الحق عرجا وتركاه. رواه مالك</w:t>
      </w:r>
    </w:p>
    <w:p w:rsidR="004C21EE" w:rsidRPr="008C38EA" w:rsidRDefault="004C21EE" w:rsidP="004C21EE">
      <w:pPr>
        <w:bidi/>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Pr>
        <w:br/>
      </w:r>
      <w:r w:rsidRPr="008C38EA">
        <w:rPr>
          <w:rFonts w:ascii="Traditional Arabic" w:hAnsi="Traditional Arabic" w:cs="Traditional Arabic"/>
          <w:sz w:val="32"/>
          <w:szCs w:val="32"/>
          <w:highlight w:val="cyan"/>
        </w:rPr>
        <w:br/>
      </w:r>
    </w:p>
    <w:p w:rsidR="004C21EE" w:rsidRPr="008C38EA" w:rsidRDefault="004C21EE" w:rsidP="004C21EE">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ab/>
        <w:t xml:space="preserve">  </w:t>
      </w:r>
      <w:r w:rsidRPr="008C38EA">
        <w:rPr>
          <w:rFonts w:ascii="Traditional Arabic" w:hAnsi="Traditional Arabic" w:cs="Traditional Arabic"/>
          <w:sz w:val="32"/>
          <w:szCs w:val="32"/>
          <w:highlight w:val="cyan"/>
        </w:rPr>
        <w:br/>
      </w:r>
      <w:r w:rsidRPr="008C38EA">
        <w:rPr>
          <w:rFonts w:ascii="Traditional Arabic" w:hAnsi="Traditional Arabic" w:cs="Traditional Arabic"/>
          <w:sz w:val="32"/>
          <w:szCs w:val="32"/>
          <w:highlight w:val="cyan"/>
          <w:rtl/>
        </w:rPr>
        <w:t>عن علي بن أبي طالب رضي الله عنه قال : لو يعلم الناس ما في القضاء ما قضوا في ثمن بعرة ! ولكن لا بد للناس من القضاء ، ومن إمرة ، برة أو فاجرة</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sz w:val="32"/>
          <w:szCs w:val="32"/>
          <w:highlight w:val="cyan"/>
          <w:rtl/>
        </w:rPr>
        <w:t>كتاب أخبَارُ القُضاة " لأبي بكر الضبي الملقب بـ" وكيع "  ص 21</w:t>
      </w:r>
      <w:r w:rsidRPr="008C38EA">
        <w:rPr>
          <w:rFonts w:ascii="Traditional Arabic" w:hAnsi="Traditional Arabic" w:cs="Traditional Arabic"/>
          <w:sz w:val="32"/>
          <w:szCs w:val="32"/>
          <w:highlight w:val="cyan"/>
        </w:rPr>
        <w:t>.</w:t>
      </w:r>
    </w:p>
    <w:p w:rsidR="004C21EE" w:rsidRPr="008C38EA" w:rsidRDefault="004C21EE" w:rsidP="004C21EE">
      <w:pPr>
        <w:bidi/>
        <w:rPr>
          <w:rFonts w:ascii="Traditional Arabic" w:hAnsi="Traditional Arabic" w:cs="Traditional Arabic"/>
          <w:sz w:val="32"/>
          <w:szCs w:val="32"/>
          <w:highlight w:val="cyan"/>
          <w:rtl/>
        </w:rPr>
      </w:pPr>
    </w:p>
    <w:p w:rsidR="004C21EE" w:rsidRPr="008C38EA" w:rsidRDefault="004C21EE" w:rsidP="004C21EE">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وعن المعلى بن روبة قال : قال لي رجاء بن حيوة : ولَّى الأميرُ اليوم عبدَ الله بن موهب القضاءَ ، ولو اخترت بين أن أحمل إلى حفرتي وبين ما ولي ابن موهب : لاخترت أن أُحمل إلى حفرتي ؛ فقلت له : فإن الناس يتحدثون أنك أنت أشرت به ؛ قال : صدقوا ، لأني نظرت للعامة ، ولم أنظر له</w:t>
      </w:r>
      <w:r w:rsidRPr="008C38EA">
        <w:rPr>
          <w:rFonts w:ascii="Traditional Arabic" w:hAnsi="Traditional Arabic" w:cs="Traditional Arabic"/>
          <w:sz w:val="32"/>
          <w:szCs w:val="32"/>
          <w:highlight w:val="cyan"/>
        </w:rPr>
        <w:t>.</w:t>
      </w:r>
      <w:r w:rsidRPr="008C38EA">
        <w:rPr>
          <w:rFonts w:ascii="Traditional Arabic" w:hAnsi="Traditional Arabic" w:cs="Traditional Arabic"/>
          <w:sz w:val="32"/>
          <w:szCs w:val="32"/>
          <w:highlight w:val="cyan"/>
          <w:rtl/>
        </w:rPr>
        <w:t xml:space="preserve"> أخبَارُ القُضاة " ( ص 23 ، 24</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sz w:val="32"/>
          <w:szCs w:val="32"/>
          <w:highlight w:val="cyan"/>
        </w:rPr>
        <w:br/>
      </w:r>
    </w:p>
    <w:p w:rsidR="004C21EE" w:rsidRPr="008C38EA" w:rsidRDefault="004C21EE" w:rsidP="004C21EE">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وعن مكحول قال : لأن أقدَّم فتضرب عنقي أحب إلى من أن ألي القضاء</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sz w:val="32"/>
          <w:szCs w:val="32"/>
          <w:highlight w:val="cyan"/>
        </w:rPr>
        <w:br/>
      </w:r>
    </w:p>
    <w:p w:rsidR="004C21EE" w:rsidRPr="008C38EA" w:rsidRDefault="004C21EE" w:rsidP="004C21EE">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وعن رافع ، أن عمر بن هبيرة دعاه ليوليه القضاء ؛ فقال : ما يسرني أني وليت القضاء ، وأن سواري مسجدكم هذا لي ذهباً</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sz w:val="32"/>
          <w:szCs w:val="32"/>
          <w:highlight w:val="cyan"/>
        </w:rPr>
        <w:br/>
      </w:r>
    </w:p>
    <w:p w:rsidR="004C21EE" w:rsidRPr="008C38EA" w:rsidRDefault="004C21EE" w:rsidP="004C21EE">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قال الفضيل بن عياض : إذا ولي الرجل القضاء : فليجعل للقضاء يوماً ، وللبكاء يوماً</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sz w:val="32"/>
          <w:szCs w:val="32"/>
          <w:highlight w:val="cyan"/>
        </w:rPr>
        <w:br/>
      </w:r>
    </w:p>
    <w:p w:rsidR="004C21EE" w:rsidRPr="008C38EA" w:rsidRDefault="004C21EE" w:rsidP="004C21EE">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وعن ابن شبرمة قال : لا تجترئ على القضاء حتى تجرئ على السيف</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sz w:val="32"/>
          <w:szCs w:val="32"/>
          <w:highlight w:val="cyan"/>
        </w:rPr>
        <w:br/>
      </w:r>
    </w:p>
    <w:p w:rsidR="004C21EE" w:rsidRPr="008C38EA" w:rsidRDefault="004C21EE" w:rsidP="004C21EE">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وفي أول خطبة لعمر بن عبد العزيز بعد توليه الخلافة حمد الله وأثنى عليه ثم قال: أما بعد: فإنه ليس بعد نبيكم نبي ولا بعد الكتاب الذي أنزل عليه كتاب، ألا إن ما أحل الله حلال إلى يوم القيامة، وما حرم الله حرام إلى يوم القيامة، ألا إني لست بقاضٍ ولكني منفذ، ألا إني لست بمبتدع ولكني متبع، ألا إنه ليس لأحدٍ أن يُطاع في معصية الله، ألا إني لست بخيركم ولكني رجلٌ منكم، غير أن الله جعلني أثقلكم حملاً، ثم ذكر حاجته. {ابن سعد في الطبقات ج5 ص250}.</w:t>
      </w:r>
    </w:p>
    <w:p w:rsidR="004C21EE" w:rsidRPr="008C38EA" w:rsidRDefault="004C21EE" w:rsidP="004C21EE">
      <w:pPr>
        <w:bidi/>
        <w:rPr>
          <w:rStyle w:val="Strong"/>
          <w:rFonts w:ascii="Traditional Arabic" w:hAnsi="Traditional Arabic" w:cs="Traditional Arabic"/>
          <w:b w:val="0"/>
          <w:bCs w:val="0"/>
          <w:sz w:val="32"/>
          <w:szCs w:val="32"/>
          <w:highlight w:val="cyan"/>
          <w:rtl/>
        </w:rPr>
      </w:pPr>
    </w:p>
    <w:p w:rsidR="004C21EE" w:rsidRPr="008C38EA" w:rsidRDefault="004C21EE" w:rsidP="004C21EE">
      <w:pPr>
        <w:bidi/>
        <w:rPr>
          <w:rFonts w:ascii="Traditional Arabic" w:hAnsi="Traditional Arabic" w:cs="Traditional Arabic"/>
          <w:color w:val="FF0000"/>
          <w:sz w:val="32"/>
          <w:szCs w:val="32"/>
          <w:highlight w:val="cyan"/>
          <w:rtl/>
        </w:rPr>
      </w:pPr>
      <w:r w:rsidRPr="008C38EA">
        <w:rPr>
          <w:rFonts w:ascii="Traditional Arabic" w:hAnsi="Traditional Arabic" w:cs="Traditional Arabic"/>
          <w:color w:val="FF0000"/>
          <w:sz w:val="32"/>
          <w:szCs w:val="32"/>
          <w:highlight w:val="cyan"/>
          <w:rtl/>
        </w:rPr>
        <w:t xml:space="preserve">رسالة أمير المؤمنين عمر بن الخطاب رضي الله عنه في القضاء التي ارسلها الى عبد الله بن قيس </w:t>
      </w:r>
      <w:r w:rsidRPr="008C38EA">
        <w:rPr>
          <w:rFonts w:ascii="Traditional Arabic" w:hAnsi="Traditional Arabic" w:cs="Traditional Arabic"/>
          <w:color w:val="FF0000"/>
          <w:sz w:val="32"/>
          <w:szCs w:val="32"/>
          <w:highlight w:val="cyan"/>
        </w:rPr>
        <w:t>:</w:t>
      </w:r>
    </w:p>
    <w:p w:rsidR="004C21EE" w:rsidRPr="008C38EA" w:rsidRDefault="004C21EE" w:rsidP="004C21EE">
      <w:pPr>
        <w:pStyle w:val="Title"/>
        <w:jc w:val="left"/>
        <w:rPr>
          <w:rFonts w:ascii="Traditional Arabic" w:hAnsi="Traditional Arabic" w:cs="Traditional Arabic"/>
          <w:sz w:val="32"/>
          <w:szCs w:val="32"/>
          <w:highlight w:val="cyan"/>
        </w:rPr>
      </w:pPr>
    </w:p>
    <w:p w:rsidR="004C21EE" w:rsidRPr="008C38EA" w:rsidRDefault="004C21EE" w:rsidP="004C21EE">
      <w:pPr>
        <w:pStyle w:val="NormalWeb"/>
        <w:bidi/>
        <w:spacing w:before="0" w:beforeAutospacing="0" w:after="0" w:afterAutospacing="0"/>
        <w:rPr>
          <w:rStyle w:val="Strong"/>
          <w:rFonts w:ascii="Traditional Arabic" w:hAnsi="Traditional Arabic" w:cs="Traditional Arabic"/>
          <w:b w:val="0"/>
          <w:bCs w:val="0"/>
          <w:sz w:val="32"/>
          <w:szCs w:val="32"/>
          <w:highlight w:val="cyan"/>
          <w:rtl/>
        </w:rPr>
      </w:pPr>
      <w:r w:rsidRPr="008C38EA">
        <w:rPr>
          <w:rFonts w:ascii="Traditional Arabic" w:hAnsi="Traditional Arabic" w:cs="Traditional Arabic"/>
          <w:sz w:val="32"/>
          <w:szCs w:val="32"/>
          <w:highlight w:val="cyan"/>
          <w:rtl/>
        </w:rPr>
        <w:t>وسأل بعضهم وكيعا عن مقدمه هو وابن إدريس وحفص على هارون الرشيد فقال: كان أول من دعا به أنا فقال لي هارون: يا وكيع إن أهل بلدك طلبوا منى قاضيا وسموك فيمن سموا وقد رأيت أن أشركك في أمانتي فقلت يا أمير المؤمنين أنا شيخ كبير وإحدى عيني ذاهبة والأخرى ضعيفة فقال: هارون اللهم غفرا خذ عهدك أيها الرجل وامض فقلت: يا أمير المؤمنين والله لئن كنت صادقا إنه لينبغي أن لا يقبل منى ولئن كنت كاذبا فما ينبغي أن تولى القضاء كذابا، فقال: اخرج فخرجت، ودخل ابن إدريس فسمعنا وقع ركبتيه على الأرض حين برك وما سمعناه يسلم إلا سلاما خفيا، فقال له هارون: أتدرى لما دعوتك؟ قال لا قال: إن أهل بلدك طلبوا منى قاضيا وإنهم سموك لي فيمن سموا وقد رأيت أن أشركك في أمانتي وأدخلك في صالح ما أدخل فيه من أمر هذه الأمة فخذ عهدك وامض فقال له ابن إدريس: وأنا وددت أنى لم أكن رأيتك فخرج، ثم دخل حفص فقبل عهده. وجمع عدي بن أرطاة بين إياس بن معاوية والقاسم بن محمد وقال إن أمير المؤمنين أمرني أن أولى أحدكما قضاء البصرة فماذا تريان؟ فقال كل منهما عن صاحبه: أنه أولى منه بهذا المنصب وذكر من فضله وعلمه وفقهه ما شاء الله أن يذكر فقال عدي لن تخرجا من مجلسي هذا حتى تحسما هذا الأمر فقال له إياس: أيها الأمير سل عنى وعن القاسم فقيهى العراق الحسن البصري ومحمد بن سيرين فهما أقدر الناس على التمييز بيننا وكان القاسم يزورهما ويزورانه وإياس لا تربطه بهما رابطة فعلم القاسم أن إياسا أراد أن يورطه وأن الأمير إذا استشارهما أشار به دون صاحبه فما كان منه إلا أن التفت إلى الأمير وقال: لا تسأل أحدا عنى ولا عنه - أيها الأمير – فو الله الذي لا إله إلا هو إن إياسا أفقه منى في دين الله وأعلم بالقضاء فإن كنت كاذبا في قسمى هذا فما يحل لك أن توليني القضاء وأنا أقترف الكذب وإن كنت صادقا فلا يجوز لك أن تعدل عن الفاضل إلى المفضول فالتفت إياس إلى الأمير وقال أيها الأمير إنك جئت برجل ودعوته إلى القضاء فأوقفته على شفير جهنم فنجى نفسه منها بيمين كاذبة لا يلبث أن يستغفر الله منها وينجو بنفسه مما يخاف فقال له عدي: إن من يفهم مثل فهمك هذا لجدير بالقضاء حري به، ثم ولاة قضاء البصرة</w:t>
      </w:r>
      <w:r w:rsidRPr="008C38EA">
        <w:rPr>
          <w:rFonts w:ascii="Traditional Arabic" w:hAnsi="Traditional Arabic" w:cs="Traditional Arabic"/>
          <w:sz w:val="32"/>
          <w:szCs w:val="32"/>
          <w:highlight w:val="cyan"/>
        </w:rPr>
        <w:t>.</w:t>
      </w:r>
    </w:p>
    <w:p w:rsidR="004C21EE" w:rsidRPr="008C38EA" w:rsidRDefault="004C21EE" w:rsidP="004C21EE">
      <w:pPr>
        <w:pStyle w:val="NormalWeb"/>
        <w:bidi/>
        <w:spacing w:before="0" w:beforeAutospacing="0" w:after="0" w:afterAutospacing="0"/>
        <w:rPr>
          <w:rFonts w:ascii="Traditional Arabic" w:hAnsi="Traditional Arabic" w:cs="Traditional Arabic"/>
          <w:sz w:val="32"/>
          <w:szCs w:val="32"/>
          <w:highlight w:val="cyan"/>
        </w:rPr>
      </w:pPr>
      <w:r w:rsidRPr="008C38EA">
        <w:rPr>
          <w:rStyle w:val="Strong"/>
          <w:rFonts w:ascii="Traditional Arabic" w:hAnsi="Traditional Arabic" w:cs="Traditional Arabic"/>
          <w:b w:val="0"/>
          <w:bCs w:val="0"/>
          <w:sz w:val="32"/>
          <w:szCs w:val="32"/>
          <w:highlight w:val="cyan"/>
          <w:rtl/>
        </w:rPr>
        <w:t>قصة القبطي مع عمرو بن العاص والي مصر</w:t>
      </w:r>
      <w:r w:rsidRPr="008C38EA">
        <w:rPr>
          <w:rStyle w:val="Strong"/>
          <w:rFonts w:ascii="Traditional Arabic" w:hAnsi="Traditional Arabic" w:cs="Traditional Arabic"/>
          <w:b w:val="0"/>
          <w:bCs w:val="0"/>
          <w:sz w:val="32"/>
          <w:szCs w:val="32"/>
          <w:highlight w:val="cyan"/>
        </w:rPr>
        <w:t> :</w:t>
      </w:r>
    </w:p>
    <w:p w:rsidR="004C21EE" w:rsidRPr="008C38EA" w:rsidRDefault="004C21EE" w:rsidP="004C21EE">
      <w:pPr>
        <w:bidi/>
        <w:rPr>
          <w:rFonts w:ascii="Traditional Arabic" w:hAnsi="Traditional Arabic" w:cs="Traditional Arabic"/>
          <w:sz w:val="32"/>
          <w:szCs w:val="32"/>
          <w:highlight w:val="cyan"/>
        </w:rPr>
      </w:pPr>
      <w:r w:rsidRPr="008C38EA">
        <w:rPr>
          <w:rStyle w:val="Strong"/>
          <w:rFonts w:ascii="Traditional Arabic" w:hAnsi="Traditional Arabic" w:cs="Traditional Arabic"/>
          <w:b w:val="0"/>
          <w:bCs w:val="0"/>
          <w:sz w:val="32"/>
          <w:szCs w:val="32"/>
          <w:highlight w:val="cyan"/>
        </w:rPr>
        <w:t> </w:t>
      </w:r>
      <w:r w:rsidRPr="008C38EA">
        <w:rPr>
          <w:rFonts w:ascii="Traditional Arabic" w:hAnsi="Traditional Arabic" w:cs="Traditional Arabic"/>
          <w:sz w:val="32"/>
          <w:szCs w:val="32"/>
          <w:highlight w:val="cyan"/>
          <w:rtl/>
        </w:rPr>
        <w:t xml:space="preserve">ذكره المتقي الهندي في كنز العمال(12/661) وأشار إلى أنه في فتوح مصر لابن عبدالحكم </w:t>
      </w:r>
    </w:p>
    <w:p w:rsidR="00D96425" w:rsidRDefault="00D96425">
      <w:pPr>
        <w:rPr>
          <w:rFonts w:hint="cs"/>
          <w:rtl/>
        </w:rPr>
      </w:pPr>
      <w:bookmarkStart w:id="0" w:name="_GoBack"/>
      <w:bookmarkEnd w:id="0"/>
    </w:p>
    <w:sectPr w:rsidR="00D96425" w:rsidSect="004C21EE">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1EE"/>
    <w:rsid w:val="004C21EE"/>
    <w:rsid w:val="0093751E"/>
    <w:rsid w:val="00D964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1CCEBB-3B29-4D2A-9958-52D4C047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1E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C21EE"/>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21EE"/>
    <w:rPr>
      <w:rFonts w:ascii="Cambria" w:eastAsia="Times New Roman" w:hAnsi="Cambria" w:cs="Times New Roman"/>
      <w:b/>
      <w:bCs/>
      <w:color w:val="365F91"/>
      <w:sz w:val="28"/>
      <w:szCs w:val="28"/>
    </w:rPr>
  </w:style>
  <w:style w:type="character" w:styleId="Hyperlink">
    <w:name w:val="Hyperlink"/>
    <w:uiPriority w:val="99"/>
    <w:unhideWhenUsed/>
    <w:rsid w:val="004C21EE"/>
    <w:rPr>
      <w:color w:val="0000FF"/>
      <w:u w:val="single"/>
    </w:rPr>
  </w:style>
  <w:style w:type="character" w:customStyle="1" w:styleId="search-keys">
    <w:name w:val="search-keys"/>
    <w:basedOn w:val="DefaultParagraphFont"/>
    <w:rsid w:val="004C21EE"/>
  </w:style>
  <w:style w:type="character" w:customStyle="1" w:styleId="info-subtitle">
    <w:name w:val="info-subtitle"/>
    <w:basedOn w:val="DefaultParagraphFont"/>
    <w:rsid w:val="004C21EE"/>
  </w:style>
  <w:style w:type="character" w:customStyle="1" w:styleId="apple-converted-space">
    <w:name w:val="apple-converted-space"/>
    <w:rsid w:val="004C21EE"/>
  </w:style>
  <w:style w:type="character" w:customStyle="1" w:styleId="edit-title">
    <w:name w:val="edit-title"/>
    <w:rsid w:val="004C21EE"/>
  </w:style>
  <w:style w:type="paragraph" w:styleId="NormalWeb">
    <w:name w:val="Normal (Web)"/>
    <w:basedOn w:val="Normal"/>
    <w:uiPriority w:val="99"/>
    <w:unhideWhenUsed/>
    <w:rsid w:val="004C21EE"/>
    <w:pPr>
      <w:spacing w:before="100" w:beforeAutospacing="1" w:after="100" w:afterAutospacing="1"/>
    </w:pPr>
  </w:style>
  <w:style w:type="paragraph" w:styleId="BalloonText">
    <w:name w:val="Balloon Text"/>
    <w:basedOn w:val="Normal"/>
    <w:link w:val="BalloonTextChar"/>
    <w:rsid w:val="004C21EE"/>
    <w:rPr>
      <w:rFonts w:ascii="Tahoma" w:hAnsi="Tahoma" w:cs="Tahoma"/>
      <w:sz w:val="16"/>
      <w:szCs w:val="16"/>
    </w:rPr>
  </w:style>
  <w:style w:type="character" w:customStyle="1" w:styleId="BalloonTextChar">
    <w:name w:val="Balloon Text Char"/>
    <w:basedOn w:val="DefaultParagraphFont"/>
    <w:link w:val="BalloonText"/>
    <w:rsid w:val="004C21EE"/>
    <w:rPr>
      <w:rFonts w:ascii="Tahoma" w:eastAsia="Times New Roman" w:hAnsi="Tahoma" w:cs="Tahoma"/>
      <w:sz w:val="16"/>
      <w:szCs w:val="16"/>
    </w:rPr>
  </w:style>
  <w:style w:type="character" w:styleId="Strong">
    <w:name w:val="Strong"/>
    <w:uiPriority w:val="22"/>
    <w:qFormat/>
    <w:rsid w:val="004C21EE"/>
    <w:rPr>
      <w:b/>
      <w:bCs/>
    </w:rPr>
  </w:style>
  <w:style w:type="character" w:customStyle="1" w:styleId="edit-big">
    <w:name w:val="edit-big"/>
    <w:basedOn w:val="DefaultParagraphFont"/>
    <w:rsid w:val="004C21EE"/>
  </w:style>
  <w:style w:type="character" w:customStyle="1" w:styleId="edit">
    <w:name w:val="edit"/>
    <w:basedOn w:val="DefaultParagraphFont"/>
    <w:rsid w:val="004C21EE"/>
  </w:style>
  <w:style w:type="paragraph" w:styleId="Title">
    <w:name w:val="Title"/>
    <w:basedOn w:val="Normal"/>
    <w:link w:val="TitleChar"/>
    <w:qFormat/>
    <w:rsid w:val="004C21EE"/>
    <w:pPr>
      <w:bidi/>
      <w:jc w:val="center"/>
    </w:pPr>
    <w:rPr>
      <w:rFonts w:cs="Arabic Transparent"/>
      <w:sz w:val="40"/>
      <w:szCs w:val="40"/>
    </w:rPr>
  </w:style>
  <w:style w:type="character" w:customStyle="1" w:styleId="TitleChar">
    <w:name w:val="Title Char"/>
    <w:basedOn w:val="DefaultParagraphFont"/>
    <w:link w:val="Title"/>
    <w:rsid w:val="004C21EE"/>
    <w:rPr>
      <w:rFonts w:ascii="Times New Roman" w:eastAsia="Times New Roman" w:hAnsi="Times New Roman" w:cs="Arabic Transparent"/>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lamweb.net/newlibrary/showalam.php?ids=11" TargetMode="External"/><Relationship Id="rId3" Type="http://schemas.openxmlformats.org/officeDocument/2006/relationships/webSettings" Target="webSettings.xml"/><Relationship Id="rId7" Type="http://schemas.openxmlformats.org/officeDocument/2006/relationships/hyperlink" Target="http://www.islamweb.net/newlibrary/showalam.php?ids=1656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slamweb.net/newlibrary/showalam.php?ids=13036" TargetMode="External"/><Relationship Id="rId5" Type="http://schemas.openxmlformats.org/officeDocument/2006/relationships/hyperlink" Target="http://www.islamweb.net/newlibrary/showalam.php?ids=13933" TargetMode="External"/><Relationship Id="rId10" Type="http://schemas.openxmlformats.org/officeDocument/2006/relationships/theme" Target="theme/theme1.xml"/><Relationship Id="rId4" Type="http://schemas.openxmlformats.org/officeDocument/2006/relationships/hyperlink" Target="http://library.islamweb.net/newlibrary/showalam.php?ids=2"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2532</Words>
  <Characters>14435</Characters>
  <Application>Microsoft Office Word</Application>
  <DocSecurity>0</DocSecurity>
  <Lines>120</Lines>
  <Paragraphs>33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القضاة ثلاثةٌ قاضيانِ في النارِ وقاضٍ في الجنةِ</vt:lpstr>
      <vt:lpstr>الخوف من مسئولية القضاء في حياة السلف الصالح</vt:lpstr>
      <vt:lpstr>القضاء والقضاة والتقاضي :</vt:lpstr>
      <vt:lpstr>ما جاء في القضاء والتقاضي في حياة السلف الصالح</vt:lpstr>
    </vt:vector>
  </TitlesOfParts>
  <Company/>
  <LinksUpToDate>false</LinksUpToDate>
  <CharactersWithSpaces>16934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1</cp:revision>
  <dcterms:created xsi:type="dcterms:W3CDTF">2019-04-23T02:22:00Z</dcterms:created>
  <dcterms:modified xsi:type="dcterms:W3CDTF">2019-04-23T02:24:00Z</dcterms:modified>
</cp:coreProperties>
</file>