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309" w:rsidRPr="0037122A" w:rsidRDefault="00CF5309" w:rsidP="00CF5309">
      <w:pPr>
        <w:pStyle w:val="Heading1"/>
        <w:bidi/>
        <w:rPr>
          <w:highlight w:val="cyan"/>
          <w:rtl/>
        </w:rPr>
      </w:pPr>
      <w:r w:rsidRPr="0037122A">
        <w:rPr>
          <w:rFonts w:hint="cs"/>
          <w:highlight w:val="cyan"/>
          <w:rtl/>
        </w:rPr>
        <w:t xml:space="preserve">باب </w:t>
      </w:r>
      <w:r w:rsidRPr="0037122A">
        <w:rPr>
          <w:rFonts w:hint="cs"/>
          <w:highlight w:val="cyan"/>
          <w:rtl/>
        </w:rPr>
        <w:t>من يُكَرِّمَهُمُ الله يوم القيامة على رؤوس الخلائق</w:t>
      </w:r>
    </w:p>
    <w:p w:rsidR="00CF5309" w:rsidRPr="0037122A" w:rsidRDefault="00CF5309" w:rsidP="00CF5309">
      <w:pPr>
        <w:bidi/>
        <w:rPr>
          <w:rFonts w:ascii="Traditional Arabic" w:hAnsi="Traditional Arabic" w:cs="Traditional Arabic"/>
          <w:sz w:val="32"/>
          <w:szCs w:val="32"/>
          <w:highlight w:val="cyan"/>
          <w:rtl/>
        </w:rPr>
      </w:pPr>
      <w:r w:rsidRPr="0037122A">
        <w:rPr>
          <w:rFonts w:ascii="Traditional Arabic" w:hAnsi="Traditional Arabic" w:cs="Traditional Arabic"/>
          <w:sz w:val="32"/>
          <w:szCs w:val="32"/>
          <w:highlight w:val="cyan"/>
          <w:rtl/>
        </w:rPr>
        <w:t>قال الله تعالى: فَأَمَّا مَنْ أُوتِيَ كِتَابَهُ بِيَمِينِهِ فَيَقُولُ هَاؤُمُ اقْرَءُوا كِتَابِيَهْ ﴿١٩﴾ إِنِّي ظَنَنتُ أَنِّي مُلَاقٍ حِسَابِيَهْ ﴿٢٠﴾ فَهُوَ فِي عِيشَةٍ رَّاضِيَةٍ ﴿٢١﴾ فِي جَنَّةٍ عَالِيَةٍ ﴿٢٢﴾ قُطُوفُهَا دَانِيَةٌ ﴿٢٣﴾ كُلُوا وَاشْرَبُوا هَنِيئًا بِمَا أَسْلَفْتُمْ فِي الْأَيَّامِ الْخَالِيَةِ ﴿٢٤﴾ الحاقة</w:t>
      </w:r>
    </w:p>
    <w:p w:rsidR="00CF5309" w:rsidRPr="0037122A" w:rsidRDefault="00CF5309" w:rsidP="00CF5309">
      <w:pPr>
        <w:pStyle w:val="Heading1"/>
        <w:bidi/>
        <w:rPr>
          <w:highlight w:val="cyan"/>
        </w:rPr>
      </w:pPr>
      <w:r w:rsidRPr="0037122A">
        <w:rPr>
          <w:rFonts w:hint="cs"/>
          <w:highlight w:val="cyan"/>
          <w:rtl/>
        </w:rPr>
        <w:t xml:space="preserve">المؤمن الصادق التائب </w:t>
      </w:r>
    </w:p>
    <w:p w:rsidR="00CF5309" w:rsidRPr="0037122A" w:rsidRDefault="00CF5309" w:rsidP="00CF5309">
      <w:pPr>
        <w:bidi/>
        <w:spacing w:after="0" w:line="240" w:lineRule="auto"/>
        <w:rPr>
          <w:rFonts w:ascii="Traditional Arabic" w:hAnsi="Traditional Arabic" w:cs="Traditional Arabic"/>
          <w:sz w:val="32"/>
          <w:szCs w:val="32"/>
          <w:highlight w:val="cyan"/>
        </w:rPr>
      </w:pPr>
      <w:r w:rsidRPr="0037122A">
        <w:rPr>
          <w:rFonts w:ascii="Traditional Arabic" w:hAnsi="Traditional Arabic" w:cs="Traditional Arabic" w:hint="cs"/>
          <w:sz w:val="32"/>
          <w:szCs w:val="32"/>
          <w:highlight w:val="cyan"/>
          <w:rtl/>
        </w:rPr>
        <w:t>وعن عبد الله بن عمر رضي الله عنهما أن رسول الله صلى الله عليه وسلم قال: "</w:t>
      </w:r>
      <w:r w:rsidRPr="0037122A">
        <w:rPr>
          <w:rFonts w:ascii="Traditional Arabic" w:hAnsi="Traditional Arabic" w:cs="Traditional Arabic"/>
          <w:sz w:val="32"/>
          <w:szCs w:val="32"/>
          <w:highlight w:val="cyan"/>
          <w:rtl/>
        </w:rPr>
        <w:t>بيْنَما أنَا أمْشِي، مع ابْنِ عُمَرَ رَضِيَ اللَّهُ عنْهما آخِذٌ بيَدِهِ، إذْ عَرَضَ رَجُلٌ، فَقالَ: كيفَ سَمِعْتَ رَسولَ اللَّهِ صَلَّى اللهُ عليه وسلَّمَ يقولُ في النَّجْوَى؟ فَقالَ: سَمِعْتُ رَسولَ اللَّهِ صَلَّى اللهُ عليه وسلَّمَ يقولُ: إنَّ اللَّهَ يُدْنِي المُؤْمِنَ، فَيَضَعُ عليه كَنَفَهُ ويَسْتُرُهُ، فيَقولُ: أتَعْرِفُ ذَنْبَ كَذَا، أتَعْرِفُ ذَنْبَ كَذَا؟ فيَقولُ: نَعَمْ أيْ رَبِّ، حتَّى إذَا قَرَّرَهُ بذُنُوبِهِ، ورَأَى في نَفْسِهِ أنَّه هَلَكَ، قالَ: سَتَرْتُهَا عَلَيْكَ في الدُّنْيَا، وأَنَا أغْفِرُهَا لكَ اليَومَ، فيُعْطَى كِتَابَ حَسَنَاتِهِ، وأَمَّا الكَافِرُ والمُنَافِقُونَ، فيَقولُ الأشْهَادُ: {هَؤُلَاءِ الَّذِينَ كَذَبُوا علَى رَبِّهِمْ ألَا لَعْنَةُ اللَّهِ علَى الظَّالِمِينَ} [هود: 18]</w:t>
      </w:r>
      <w:r w:rsidRPr="0037122A">
        <w:rPr>
          <w:rFonts w:ascii="Traditional Arabic" w:hAnsi="Traditional Arabic" w:cs="Traditional Arabic" w:hint="cs"/>
          <w:sz w:val="32"/>
          <w:szCs w:val="32"/>
          <w:highlight w:val="cyan"/>
          <w:rtl/>
        </w:rPr>
        <w:t xml:space="preserve"> رواه البخاري </w:t>
      </w:r>
    </w:p>
    <w:p w:rsidR="00CF5309" w:rsidRPr="0037122A" w:rsidRDefault="00CF5309" w:rsidP="00CF5309">
      <w:pPr>
        <w:pStyle w:val="Heading1"/>
        <w:bidi/>
        <w:rPr>
          <w:highlight w:val="cyan"/>
        </w:rPr>
      </w:pPr>
      <w:r w:rsidRPr="0037122A">
        <w:rPr>
          <w:highlight w:val="cyan"/>
          <w:rtl/>
        </w:rPr>
        <w:t>مَن كَظَمَ غَيْظَه وهو يَقدِرُ على أنْ يَنتصِرَ</w:t>
      </w:r>
    </w:p>
    <w:p w:rsidR="00CF5309" w:rsidRPr="0037122A" w:rsidRDefault="00CF5309" w:rsidP="00CF5309">
      <w:pPr>
        <w:bidi/>
        <w:spacing w:after="0" w:line="240" w:lineRule="auto"/>
        <w:rPr>
          <w:rFonts w:ascii="Traditional Arabic" w:hAnsi="Traditional Arabic" w:cs="Traditional Arabic"/>
          <w:sz w:val="32"/>
          <w:szCs w:val="32"/>
          <w:highlight w:val="cyan"/>
        </w:rPr>
      </w:pPr>
      <w:r w:rsidRPr="0037122A">
        <w:rPr>
          <w:rFonts w:ascii="Traditional Arabic" w:hAnsi="Traditional Arabic" w:cs="Traditional Arabic" w:hint="cs"/>
          <w:sz w:val="32"/>
          <w:szCs w:val="32"/>
          <w:highlight w:val="cyan"/>
          <w:rtl/>
        </w:rPr>
        <w:t>وعن معاذ بن أنس الجهني رضي الله عنه أن رسول الله صلى الله عليه وسلم قال: "</w:t>
      </w:r>
      <w:r w:rsidRPr="0037122A">
        <w:rPr>
          <w:rFonts w:ascii="Traditional Arabic" w:hAnsi="Traditional Arabic" w:cs="Traditional Arabic"/>
          <w:sz w:val="32"/>
          <w:szCs w:val="32"/>
          <w:highlight w:val="cyan"/>
          <w:rtl/>
        </w:rPr>
        <w:t>مَن كَظَمَ غَيْظَه وهو يَقدِرُ على أنْ يَنتصِرَ، دَعاهُ اللهُ تبارَك وتعالَى على رؤوسِ الخَلائقِ حتى يُخَيِّرَه في حُورِ العِينِ أيَّتِهِنَّ شاءَ، ومَن تَرَكَ أنْ يَلبَسَ صالحَ الثيابِ وهو يَقدِرُ عليه؛ تواضُعًا للهِ تبارَك وتعالَى؛ دَعاهُ اللهُ تبارَك وتعالَى على رؤوسِ الخَلائقِ حتى يُخَيِّرَه اللهُ تعالى في حُلَلِ الإيمانِ أيَّتِهِنَّ شاءَ</w:t>
      </w:r>
      <w:r w:rsidRPr="0037122A">
        <w:rPr>
          <w:rFonts w:ascii="Traditional Arabic" w:hAnsi="Traditional Arabic" w:cs="Traditional Arabic" w:hint="cs"/>
          <w:sz w:val="32"/>
          <w:szCs w:val="32"/>
          <w:highlight w:val="cyan"/>
          <w:rtl/>
        </w:rPr>
        <w:t>" حديث حسن، شعيب الأرناؤوط في تخريج المسند</w:t>
      </w:r>
    </w:p>
    <w:p w:rsidR="00CF5309" w:rsidRPr="0037122A" w:rsidRDefault="00CF5309" w:rsidP="00CF5309">
      <w:pPr>
        <w:bidi/>
        <w:spacing w:after="0" w:line="240" w:lineRule="auto"/>
        <w:rPr>
          <w:rFonts w:ascii="Traditional Arabic" w:hAnsi="Traditional Arabic" w:cs="Traditional Arabic"/>
          <w:sz w:val="32"/>
          <w:szCs w:val="32"/>
          <w:highlight w:val="cyan"/>
        </w:rPr>
      </w:pPr>
      <w:r w:rsidRPr="0037122A">
        <w:rPr>
          <w:rFonts w:ascii="Traditional Arabic" w:hAnsi="Traditional Arabic" w:cs="Traditional Arabic"/>
          <w:sz w:val="32"/>
          <w:szCs w:val="32"/>
          <w:highlight w:val="cyan"/>
          <w:rtl/>
        </w:rPr>
        <w:t xml:space="preserve">15619 </w:t>
      </w:r>
    </w:p>
    <w:p w:rsidR="00CF5309" w:rsidRPr="0037122A" w:rsidRDefault="00CF5309" w:rsidP="00CF5309">
      <w:pPr>
        <w:pStyle w:val="Heading1"/>
        <w:bidi/>
        <w:rPr>
          <w:highlight w:val="cyan"/>
          <w:shd w:val="clear" w:color="auto" w:fill="FFFFFF"/>
          <w:rtl/>
        </w:rPr>
      </w:pPr>
      <w:r w:rsidRPr="0037122A">
        <w:rPr>
          <w:highlight w:val="cyan"/>
          <w:shd w:val="clear" w:color="auto" w:fill="FFFFFF"/>
          <w:rtl/>
        </w:rPr>
        <w:t xml:space="preserve">من قرأ القرآنَ وتعلَّمه وعمِل به </w:t>
      </w:r>
    </w:p>
    <w:p w:rsidR="00CF5309" w:rsidRPr="0037122A" w:rsidRDefault="00CF5309" w:rsidP="00CF5309">
      <w:pPr>
        <w:bidi/>
        <w:spacing w:after="0" w:line="240" w:lineRule="auto"/>
        <w:rPr>
          <w:rFonts w:ascii="Traditional Arabic" w:hAnsi="Traditional Arabic" w:cs="Traditional Arabic"/>
          <w:color w:val="222222"/>
          <w:sz w:val="32"/>
          <w:szCs w:val="32"/>
          <w:highlight w:val="cyan"/>
          <w:shd w:val="clear" w:color="auto" w:fill="FFFFFF"/>
          <w:rtl/>
        </w:rPr>
      </w:pPr>
      <w:r w:rsidRPr="0037122A">
        <w:rPr>
          <w:rFonts w:ascii="Traditional Arabic" w:hAnsi="Traditional Arabic" w:cs="Traditional Arabic" w:hint="cs"/>
          <w:color w:val="222222"/>
          <w:sz w:val="32"/>
          <w:szCs w:val="32"/>
          <w:highlight w:val="cyan"/>
          <w:shd w:val="clear" w:color="auto" w:fill="FFFFFF"/>
          <w:rtl/>
        </w:rPr>
        <w:t>وعن بريدة بن الحصيب الأسلمي رضي الله عنه أن رسول الله صلى الله عليه وسلم قال: "</w:t>
      </w:r>
      <w:r w:rsidRPr="0037122A">
        <w:rPr>
          <w:rFonts w:ascii="Traditional Arabic" w:hAnsi="Traditional Arabic" w:cs="Traditional Arabic"/>
          <w:color w:val="222222"/>
          <w:sz w:val="32"/>
          <w:szCs w:val="32"/>
          <w:highlight w:val="cyan"/>
          <w:shd w:val="clear" w:color="auto" w:fill="FFFFFF"/>
          <w:rtl/>
        </w:rPr>
        <w:t>من قرأ القرآنَ وتعلَّمه وعمِل به ؛ أُلبِسَ والداه يومَ القيامةِ تاجًا من نورٍ ، ضوؤه مثلُ ضوءِ الشمسِ ، ويُكسَى والداه حُلَّتانِ لا تقوم لهما الدُّنيا ، فيقولان : بمَ كسبْنا هذا ؟ فيقال : بأخْذِ ولدِ كما القرآنَ</w:t>
      </w:r>
      <w:r w:rsidRPr="0037122A">
        <w:rPr>
          <w:rFonts w:ascii="Traditional Arabic" w:hAnsi="Traditional Arabic" w:cs="Traditional Arabic" w:hint="cs"/>
          <w:color w:val="222222"/>
          <w:sz w:val="32"/>
          <w:szCs w:val="32"/>
          <w:highlight w:val="cyan"/>
          <w:shd w:val="clear" w:color="auto" w:fill="FFFFFF"/>
          <w:rtl/>
        </w:rPr>
        <w:t xml:space="preserve">" حديث حسن لغيره، صحيح الترغيب </w:t>
      </w:r>
      <w:r w:rsidRPr="0037122A">
        <w:rPr>
          <w:rFonts w:ascii="Traditional Arabic" w:hAnsi="Traditional Arabic" w:cs="Traditional Arabic"/>
          <w:color w:val="222222"/>
          <w:sz w:val="32"/>
          <w:szCs w:val="32"/>
          <w:highlight w:val="cyan"/>
          <w:shd w:val="clear" w:color="auto" w:fill="FFFFFF"/>
          <w:rtl/>
        </w:rPr>
        <w:t xml:space="preserve">1434 </w:t>
      </w:r>
    </w:p>
    <w:p w:rsidR="00CF5309" w:rsidRPr="0037122A" w:rsidRDefault="00CF5309" w:rsidP="00CF5309">
      <w:pPr>
        <w:bidi/>
        <w:spacing w:after="0" w:line="240" w:lineRule="auto"/>
        <w:rPr>
          <w:rFonts w:ascii="Traditional Arabic" w:hAnsi="Traditional Arabic" w:cs="Traditional Arabic"/>
          <w:color w:val="222222"/>
          <w:sz w:val="32"/>
          <w:szCs w:val="32"/>
          <w:highlight w:val="cyan"/>
          <w:shd w:val="clear" w:color="auto" w:fill="FFFFFF"/>
          <w:rtl/>
        </w:rPr>
      </w:pPr>
    </w:p>
    <w:p w:rsidR="00CF5309" w:rsidRPr="0037122A" w:rsidRDefault="00CF5309" w:rsidP="00CF5309">
      <w:pPr>
        <w:pStyle w:val="Heading1"/>
        <w:bidi/>
        <w:rPr>
          <w:highlight w:val="cyan"/>
          <w:rtl/>
        </w:rPr>
      </w:pPr>
      <w:r w:rsidRPr="0037122A">
        <w:rPr>
          <w:rFonts w:hint="cs"/>
          <w:highlight w:val="cyan"/>
          <w:rtl/>
        </w:rPr>
        <w:t xml:space="preserve">المتحابون في الله </w:t>
      </w:r>
      <w:r w:rsidRPr="0037122A">
        <w:rPr>
          <w:highlight w:val="cyan"/>
          <w:rtl/>
        </w:rPr>
        <w:t>وجوهُهم نورٌ ، على منابر من نورٍ</w:t>
      </w:r>
    </w:p>
    <w:p w:rsidR="00CF5309" w:rsidRPr="0037122A" w:rsidRDefault="00CF5309" w:rsidP="00CF5309">
      <w:pPr>
        <w:bidi/>
        <w:spacing w:after="0" w:line="240" w:lineRule="auto"/>
        <w:rPr>
          <w:rFonts w:ascii="Traditional Arabic" w:hAnsi="Traditional Arabic" w:cs="Traditional Arabic"/>
          <w:sz w:val="32"/>
          <w:szCs w:val="32"/>
          <w:highlight w:val="cyan"/>
          <w:rtl/>
        </w:rPr>
      </w:pPr>
      <w:r w:rsidRPr="0037122A">
        <w:rPr>
          <w:rFonts w:ascii="Traditional Arabic" w:hAnsi="Traditional Arabic" w:cs="Traditional Arabic" w:hint="cs"/>
          <w:sz w:val="32"/>
          <w:szCs w:val="32"/>
          <w:highlight w:val="cyan"/>
          <w:rtl/>
        </w:rPr>
        <w:t>وعن أبي هريرة رضي الله عنه أن رسول الله صلى الله عليه وسلم قال: "</w:t>
      </w:r>
      <w:r w:rsidRPr="0037122A">
        <w:rPr>
          <w:rFonts w:ascii="Traditional Arabic" w:hAnsi="Traditional Arabic" w:cs="Traditional Arabic"/>
          <w:sz w:val="32"/>
          <w:szCs w:val="32"/>
          <w:highlight w:val="cyan"/>
          <w:rtl/>
        </w:rPr>
        <w:t>إنَّ من عبادِ اللهِ عبادًا ليسوا بأنبياءَ ، يغبِطُهم الأنبياءُ والشهداءُ . قيل : من هم ؟ لعلنا نحبُّهم ! قال : هم قومٌ تحابَّوا بنور اللهِ ، من غير أرحامٍ ولا أنسابٍ ، وجوهُهم نورٌ ، على منابر من نورٍ ، لا يخافون إذا خاف الناسُ ، ولا يحزنون إذا حزن الناسُ ، ثم قرأ أَلَا إِنَّ أَوْلِيَاءَ اللهِ لَا خَوْفٌ عَلَيْهِمْ وَلَا هُمْ يَحْزَنُونَ</w:t>
      </w:r>
      <w:r w:rsidRPr="0037122A">
        <w:rPr>
          <w:rFonts w:ascii="Traditional Arabic" w:hAnsi="Traditional Arabic" w:cs="Traditional Arabic" w:hint="cs"/>
          <w:sz w:val="32"/>
          <w:szCs w:val="32"/>
          <w:highlight w:val="cyan"/>
          <w:rtl/>
        </w:rPr>
        <w:t>" حديث صحيح، صحيح الموارد</w:t>
      </w:r>
      <w:r w:rsidRPr="0037122A">
        <w:rPr>
          <w:rFonts w:ascii="Traditional Arabic" w:hAnsi="Traditional Arabic" w:cs="Traditional Arabic"/>
          <w:sz w:val="32"/>
          <w:szCs w:val="32"/>
          <w:highlight w:val="cyan"/>
          <w:rtl/>
        </w:rPr>
        <w:t xml:space="preserve">2126 </w:t>
      </w:r>
    </w:p>
    <w:p w:rsidR="001A6A70" w:rsidRPr="0037122A" w:rsidRDefault="001A6A70" w:rsidP="00CF5309">
      <w:pPr>
        <w:pStyle w:val="Heading1"/>
        <w:bidi/>
        <w:rPr>
          <w:rFonts w:hint="cs"/>
          <w:highlight w:val="cyan"/>
          <w:rtl/>
        </w:rPr>
      </w:pPr>
      <w:r w:rsidRPr="0037122A">
        <w:rPr>
          <w:rFonts w:hint="cs"/>
          <w:highlight w:val="cyan"/>
          <w:rtl/>
        </w:rPr>
        <w:t>باب فيمن يفضحهم الله يوم القيامة على رؤوس الخلائق</w:t>
      </w:r>
    </w:p>
    <w:p w:rsidR="006F65EB" w:rsidRPr="0037122A" w:rsidRDefault="006F65EB" w:rsidP="006F65EB">
      <w:pPr>
        <w:pStyle w:val="Heading1"/>
        <w:bidi/>
        <w:rPr>
          <w:highlight w:val="cyan"/>
        </w:rPr>
      </w:pPr>
      <w:r w:rsidRPr="0037122A">
        <w:rPr>
          <w:highlight w:val="cyan"/>
          <w:rtl/>
        </w:rPr>
        <w:t>الكُفَّارُ وَالْمُنَافِقُونَ</w:t>
      </w:r>
      <w:r w:rsidRPr="0037122A">
        <w:rPr>
          <w:rFonts w:hint="cs"/>
          <w:highlight w:val="cyan"/>
          <w:rtl/>
        </w:rPr>
        <w:t xml:space="preserve"> </w:t>
      </w:r>
      <w:r w:rsidRPr="0037122A">
        <w:rPr>
          <w:highlight w:val="cyan"/>
          <w:rtl/>
        </w:rPr>
        <w:t>يُنَادَى بهِمْ علَى رُؤُوسِ الخَلَائِقِ هَؤُلَاءِ الَّذِينَ كَذَبُوا علَى اللَّهِ.</w:t>
      </w:r>
    </w:p>
    <w:p w:rsidR="006F65EB" w:rsidRPr="0037122A" w:rsidRDefault="006F65EB" w:rsidP="006F65EB">
      <w:pPr>
        <w:bidi/>
        <w:spacing w:after="0" w:line="240" w:lineRule="auto"/>
        <w:rPr>
          <w:rFonts w:ascii="Traditional Arabic" w:hAnsi="Traditional Arabic" w:cs="Traditional Arabic"/>
          <w:sz w:val="32"/>
          <w:szCs w:val="32"/>
          <w:highlight w:val="cyan"/>
          <w:rtl/>
        </w:rPr>
      </w:pPr>
      <w:r w:rsidRPr="0037122A">
        <w:rPr>
          <w:rFonts w:ascii="Traditional Arabic" w:hAnsi="Traditional Arabic" w:cs="Traditional Arabic"/>
          <w:sz w:val="32"/>
          <w:szCs w:val="32"/>
          <w:highlight w:val="cyan"/>
        </w:rPr>
        <w:t xml:space="preserve"> </w:t>
      </w:r>
      <w:r w:rsidRPr="0037122A">
        <w:rPr>
          <w:rFonts w:ascii="Traditional Arabic" w:hAnsi="Traditional Arabic" w:cs="Traditional Arabic"/>
          <w:sz w:val="32"/>
          <w:szCs w:val="32"/>
          <w:highlight w:val="cyan"/>
          <w:rtl/>
        </w:rPr>
        <w:t xml:space="preserve">قالَ رَجُلٌ لاِبْنِ عُمَرَ </w:t>
      </w:r>
      <w:r w:rsidRPr="0037122A">
        <w:rPr>
          <w:rFonts w:ascii="Traditional Arabic" w:hAnsi="Traditional Arabic" w:cs="Traditional Arabic" w:hint="cs"/>
          <w:sz w:val="32"/>
          <w:szCs w:val="32"/>
          <w:highlight w:val="cyan"/>
          <w:rtl/>
        </w:rPr>
        <w:t xml:space="preserve">رضي الله عنه </w:t>
      </w:r>
      <w:r w:rsidRPr="0037122A">
        <w:rPr>
          <w:rFonts w:ascii="Traditional Arabic" w:hAnsi="Traditional Arabic" w:cs="Traditional Arabic"/>
          <w:sz w:val="32"/>
          <w:szCs w:val="32"/>
          <w:highlight w:val="cyan"/>
          <w:rtl/>
        </w:rPr>
        <w:t>كيفَ سَمِعْتَ رَسُولَ اللهِ صَلَّى اللَّهُ عليه وَسَلَّمَ يقولُ: في النَّجْوَى؟ قالَ: سَمِعْتُهُ يقولُ: يُدْنَى المُؤْمِنُ يَومَ القِيَامَةِ مِن رَبِّهِ عَزَّ وَجَلَّ، حتَّى يَضَعَ عليه كَنَفَهُ، فيُقَرِّرُهُ بذُنُوبِهِ، فيَقولُ: هلْ تَعْرِفُ؟ فيَقولُ: أَيْ رَبِّ أَعْرِفُ، قالَ: فإنِّي قدْ سَتَرْتُهَا عَلَيْكَ في الدُّنْيَا، وإنِّي أَغْفِرُهَا لكَ اليَومَ، فيُعْطَى صَحِيفَةَ حَسَنَاتِهِ، وَأَمَّا الكُفَّارُ وَالْمُنَافِقُونَ، فيُنَادَى بهِمْ علَى رُؤُوسِ الخَلَائِقِ هَؤُلَاءِ الَّذِينَ كَذَبُوا علَى اللَّهِ.</w:t>
      </w:r>
      <w:r w:rsidRPr="0037122A">
        <w:rPr>
          <w:rFonts w:ascii="Traditional Arabic" w:hAnsi="Traditional Arabic" w:cs="Traditional Arabic" w:hint="cs"/>
          <w:sz w:val="32"/>
          <w:szCs w:val="32"/>
          <w:highlight w:val="cyan"/>
          <w:rtl/>
        </w:rPr>
        <w:t xml:space="preserve"> رواه مسلم </w:t>
      </w:r>
    </w:p>
    <w:p w:rsidR="006F65EB" w:rsidRPr="0037122A" w:rsidRDefault="006F65EB" w:rsidP="006F65EB">
      <w:pPr>
        <w:pStyle w:val="Heading1"/>
        <w:bidi/>
        <w:rPr>
          <w:highlight w:val="cyan"/>
          <w:rtl/>
        </w:rPr>
      </w:pPr>
      <w:r w:rsidRPr="0037122A">
        <w:rPr>
          <w:rFonts w:hint="cs"/>
          <w:highlight w:val="cyan"/>
          <w:rtl/>
        </w:rPr>
        <w:lastRenderedPageBreak/>
        <w:t>الظالمون يُفْتَضَحُون يوم القيامة</w:t>
      </w:r>
    </w:p>
    <w:p w:rsidR="006F65EB" w:rsidRPr="0037122A" w:rsidRDefault="006F65EB" w:rsidP="006F65EB">
      <w:pPr>
        <w:bidi/>
        <w:spacing w:after="0" w:line="240" w:lineRule="auto"/>
        <w:rPr>
          <w:rFonts w:ascii="Traditional Arabic" w:hAnsi="Traditional Arabic" w:cs="Traditional Arabic"/>
          <w:sz w:val="32"/>
          <w:szCs w:val="32"/>
          <w:highlight w:val="cyan"/>
          <w:rtl/>
        </w:rPr>
      </w:pPr>
      <w:r w:rsidRPr="0037122A">
        <w:rPr>
          <w:rFonts w:ascii="Traditional Arabic" w:hAnsi="Traditional Arabic" w:cs="Traditional Arabic" w:hint="cs"/>
          <w:sz w:val="32"/>
          <w:szCs w:val="32"/>
          <w:highlight w:val="cyan"/>
          <w:rtl/>
        </w:rPr>
        <w:t>قال الله تعالى:</w:t>
      </w:r>
      <w:r w:rsidRPr="0037122A">
        <w:rPr>
          <w:rFonts w:ascii="Traditional Arabic" w:hAnsi="Traditional Arabic" w:cs="Traditional Arabic"/>
          <w:sz w:val="32"/>
          <w:szCs w:val="32"/>
          <w:highlight w:val="cyan"/>
          <w:rtl/>
        </w:rPr>
        <w:t xml:space="preserve"> وَمَنْ أَظْلَمُ مِمَّنِ افْتَرَىٰ عَلَى اللَّـهِ كَذِبًا أُولَـٰئِكَ يُعْرَضُونَ عَلَىٰ رَبِّهِمْ وَيَقُولُ الْأَشْهَادُ هَـٰؤُلَاءِ الَّذِينَ كَذَبُوا عَلَىٰ رَبِّهِمْ أَلَا لَعْنَةُ اللَّـهِ عَلَى الظَّالِمِينَ ﴿هود: ١٨﴾ </w:t>
      </w:r>
    </w:p>
    <w:p w:rsidR="001A6A70" w:rsidRPr="0037122A" w:rsidRDefault="001A6A70" w:rsidP="001A6A70">
      <w:pPr>
        <w:bidi/>
        <w:spacing w:after="0" w:line="240" w:lineRule="auto"/>
        <w:rPr>
          <w:rFonts w:ascii="Traditional Arabic" w:hAnsi="Traditional Arabic" w:cs="Traditional Arabic"/>
          <w:sz w:val="32"/>
          <w:szCs w:val="32"/>
          <w:highlight w:val="cyan"/>
        </w:rPr>
      </w:pPr>
    </w:p>
    <w:p w:rsidR="004337F3" w:rsidRPr="0037122A" w:rsidRDefault="001B7146" w:rsidP="001B7146">
      <w:pPr>
        <w:pStyle w:val="Heading1"/>
        <w:bidi/>
        <w:rPr>
          <w:highlight w:val="cyan"/>
          <w:rtl/>
        </w:rPr>
      </w:pPr>
      <w:r w:rsidRPr="0037122A">
        <w:rPr>
          <w:highlight w:val="cyan"/>
          <w:rtl/>
        </w:rPr>
        <w:t>مَن أُذِلَّ عندَهُ مؤمِنٌ فلَمْ ينصرْهُ</w:t>
      </w:r>
    </w:p>
    <w:p w:rsidR="001F19C9" w:rsidRPr="0037122A" w:rsidRDefault="0073737C" w:rsidP="001F19C9">
      <w:pPr>
        <w:bidi/>
        <w:spacing w:after="0" w:line="240" w:lineRule="auto"/>
        <w:rPr>
          <w:rFonts w:ascii="Traditional Arabic" w:hAnsi="Traditional Arabic" w:cs="Traditional Arabic"/>
          <w:sz w:val="28"/>
          <w:szCs w:val="28"/>
          <w:highlight w:val="cyan"/>
        </w:rPr>
      </w:pPr>
      <w:r w:rsidRPr="0037122A">
        <w:rPr>
          <w:rFonts w:ascii="Traditional Arabic" w:hAnsi="Traditional Arabic" w:cs="Traditional Arabic" w:hint="cs"/>
          <w:sz w:val="32"/>
          <w:szCs w:val="32"/>
          <w:highlight w:val="cyan"/>
          <w:rtl/>
        </w:rPr>
        <w:t xml:space="preserve">وعن سهل بن حنيف رضي الله عنه فيما يُرْوَى عن النبي صلى الله عليه وسلم: </w:t>
      </w:r>
      <w:r w:rsidR="004D09A4" w:rsidRPr="0037122A">
        <w:rPr>
          <w:rFonts w:ascii="Traditional Arabic" w:hAnsi="Traditional Arabic" w:cs="Traditional Arabic" w:hint="cs"/>
          <w:sz w:val="32"/>
          <w:szCs w:val="32"/>
          <w:highlight w:val="cyan"/>
          <w:rtl/>
        </w:rPr>
        <w:t>"</w:t>
      </w:r>
      <w:r w:rsidR="004337F3" w:rsidRPr="0037122A">
        <w:rPr>
          <w:rFonts w:ascii="Traditional Arabic" w:hAnsi="Traditional Arabic" w:cs="Traditional Arabic"/>
          <w:sz w:val="32"/>
          <w:szCs w:val="32"/>
          <w:highlight w:val="cyan"/>
          <w:rtl/>
        </w:rPr>
        <w:t>مَن أُذِلَّ عندَهُ مؤمِنٌ فلَمْ ينصرْهُ وهو يَقْدِرُ علَى أن ينصرَهُ أذلَّهُ اللهُ عزَّ وجلَّ على رؤوسِ الخلائقِ يومَ القيامَةِ</w:t>
      </w:r>
      <w:r w:rsidR="004D09A4" w:rsidRPr="0037122A">
        <w:rPr>
          <w:rFonts w:ascii="Traditional Arabic" w:hAnsi="Traditional Arabic" w:cs="Traditional Arabic" w:hint="cs"/>
          <w:sz w:val="32"/>
          <w:szCs w:val="32"/>
          <w:highlight w:val="cyan"/>
          <w:rtl/>
        </w:rPr>
        <w:t xml:space="preserve">" </w:t>
      </w:r>
      <w:r w:rsidR="00CB306A" w:rsidRPr="0037122A">
        <w:rPr>
          <w:rFonts w:ascii="Traditional Arabic" w:hAnsi="Traditional Arabic" w:cs="Traditional Arabic" w:hint="cs"/>
          <w:sz w:val="28"/>
          <w:szCs w:val="28"/>
          <w:highlight w:val="cyan"/>
          <w:rtl/>
        </w:rPr>
        <w:t xml:space="preserve">قال الشوكاني في نيل الأوطار </w:t>
      </w:r>
      <w:r w:rsidR="00CB306A" w:rsidRPr="0037122A">
        <w:rPr>
          <w:rFonts w:ascii="Traditional Arabic" w:hAnsi="Traditional Arabic" w:cs="Traditional Arabic"/>
          <w:sz w:val="28"/>
          <w:szCs w:val="28"/>
          <w:highlight w:val="cyan"/>
          <w:rtl/>
        </w:rPr>
        <w:t xml:space="preserve">6/76 </w:t>
      </w:r>
      <w:r w:rsidR="00CB306A" w:rsidRPr="0037122A">
        <w:rPr>
          <w:rFonts w:ascii="Traditional Arabic" w:hAnsi="Traditional Arabic" w:cs="Traditional Arabic" w:hint="cs"/>
          <w:sz w:val="28"/>
          <w:szCs w:val="28"/>
          <w:highlight w:val="cyan"/>
          <w:rtl/>
        </w:rPr>
        <w:t xml:space="preserve">صحيح، وقال </w:t>
      </w:r>
      <w:r w:rsidR="00CB306A" w:rsidRPr="0037122A">
        <w:rPr>
          <w:rFonts w:ascii="Traditional Arabic" w:hAnsi="Traditional Arabic" w:cs="Traditional Arabic"/>
          <w:sz w:val="28"/>
          <w:szCs w:val="28"/>
          <w:highlight w:val="cyan"/>
          <w:rtl/>
        </w:rPr>
        <w:t xml:space="preserve">محمد جار الله الصعدي </w:t>
      </w:r>
      <w:r w:rsidR="00CB306A" w:rsidRPr="0037122A">
        <w:rPr>
          <w:rFonts w:ascii="Traditional Arabic" w:hAnsi="Traditional Arabic" w:cs="Traditional Arabic" w:hint="cs"/>
          <w:sz w:val="28"/>
          <w:szCs w:val="28"/>
          <w:highlight w:val="cyan"/>
          <w:rtl/>
        </w:rPr>
        <w:t>في</w:t>
      </w:r>
      <w:r w:rsidR="00CB306A" w:rsidRPr="0037122A">
        <w:rPr>
          <w:rFonts w:ascii="Traditional Arabic" w:hAnsi="Traditional Arabic" w:cs="Traditional Arabic"/>
          <w:sz w:val="28"/>
          <w:szCs w:val="28"/>
          <w:highlight w:val="cyan"/>
          <w:rtl/>
        </w:rPr>
        <w:t xml:space="preserve"> النوافح العطرة</w:t>
      </w:r>
      <w:r w:rsidR="001F19C9" w:rsidRPr="0037122A">
        <w:rPr>
          <w:rFonts w:ascii="Traditional Arabic" w:hAnsi="Traditional Arabic" w:cs="Traditional Arabic"/>
          <w:sz w:val="28"/>
          <w:szCs w:val="28"/>
          <w:highlight w:val="cyan"/>
          <w:rtl/>
        </w:rPr>
        <w:t>354 حسن</w:t>
      </w:r>
      <w:r w:rsidR="001F19C9" w:rsidRPr="0037122A">
        <w:rPr>
          <w:rFonts w:ascii="Traditional Arabic" w:hAnsi="Traditional Arabic" w:cs="Traditional Arabic" w:hint="cs"/>
          <w:sz w:val="28"/>
          <w:szCs w:val="28"/>
          <w:highlight w:val="cyan"/>
          <w:rtl/>
        </w:rPr>
        <w:t xml:space="preserve">. وقال </w:t>
      </w:r>
      <w:r w:rsidR="001F19C9" w:rsidRPr="0037122A">
        <w:rPr>
          <w:rFonts w:ascii="Traditional Arabic" w:hAnsi="Traditional Arabic" w:cs="Traditional Arabic"/>
          <w:sz w:val="28"/>
          <w:szCs w:val="28"/>
          <w:highlight w:val="cyan"/>
          <w:rtl/>
        </w:rPr>
        <w:t xml:space="preserve">السيوطي </w:t>
      </w:r>
      <w:r w:rsidR="001F19C9" w:rsidRPr="0037122A">
        <w:rPr>
          <w:rFonts w:ascii="Traditional Arabic" w:hAnsi="Traditional Arabic" w:cs="Traditional Arabic" w:hint="cs"/>
          <w:sz w:val="28"/>
          <w:szCs w:val="28"/>
          <w:highlight w:val="cyan"/>
          <w:rtl/>
        </w:rPr>
        <w:t>في</w:t>
      </w:r>
      <w:r w:rsidR="001F19C9" w:rsidRPr="0037122A">
        <w:rPr>
          <w:rFonts w:ascii="Traditional Arabic" w:hAnsi="Traditional Arabic" w:cs="Traditional Arabic"/>
          <w:sz w:val="28"/>
          <w:szCs w:val="28"/>
          <w:highlight w:val="cyan"/>
          <w:rtl/>
        </w:rPr>
        <w:t xml:space="preserve"> الجامع الصغير8356 حسن</w:t>
      </w:r>
      <w:r w:rsidR="001F19C9" w:rsidRPr="0037122A">
        <w:rPr>
          <w:rFonts w:ascii="Traditional Arabic" w:hAnsi="Traditional Arabic" w:cs="Traditional Arabic" w:hint="cs"/>
          <w:sz w:val="28"/>
          <w:szCs w:val="28"/>
          <w:highlight w:val="cyan"/>
          <w:rtl/>
        </w:rPr>
        <w:t xml:space="preserve">. وقال </w:t>
      </w:r>
      <w:r w:rsidR="001F19C9" w:rsidRPr="0037122A">
        <w:rPr>
          <w:rFonts w:ascii="Traditional Arabic" w:hAnsi="Traditional Arabic" w:cs="Traditional Arabic"/>
          <w:sz w:val="28"/>
          <w:szCs w:val="28"/>
          <w:highlight w:val="cyan"/>
          <w:rtl/>
        </w:rPr>
        <w:t xml:space="preserve">الهيثمي </w:t>
      </w:r>
      <w:r w:rsidR="001F19C9" w:rsidRPr="0037122A">
        <w:rPr>
          <w:rFonts w:ascii="Traditional Arabic" w:hAnsi="Traditional Arabic" w:cs="Traditional Arabic" w:hint="cs"/>
          <w:sz w:val="28"/>
          <w:szCs w:val="28"/>
          <w:highlight w:val="cyan"/>
          <w:rtl/>
        </w:rPr>
        <w:t>في</w:t>
      </w:r>
      <w:r w:rsidR="001F19C9" w:rsidRPr="0037122A">
        <w:rPr>
          <w:rFonts w:ascii="Traditional Arabic" w:hAnsi="Traditional Arabic" w:cs="Traditional Arabic"/>
          <w:sz w:val="28"/>
          <w:szCs w:val="28"/>
          <w:highlight w:val="cyan"/>
          <w:rtl/>
        </w:rPr>
        <w:t xml:space="preserve"> مجمع الزوائد7/270 فيه ابن لهيعة وهو حسن الحديث وفيه ضعف وبقية رجاله ثقات‏‏</w:t>
      </w:r>
      <w:r w:rsidR="001F19C9" w:rsidRPr="0037122A">
        <w:rPr>
          <w:rFonts w:ascii="Traditional Arabic" w:hAnsi="Traditional Arabic" w:cs="Traditional Arabic" w:hint="cs"/>
          <w:sz w:val="28"/>
          <w:szCs w:val="28"/>
          <w:highlight w:val="cyan"/>
          <w:rtl/>
        </w:rPr>
        <w:t>. وقال البوصيري في</w:t>
      </w:r>
      <w:r w:rsidR="001F19C9" w:rsidRPr="0037122A">
        <w:rPr>
          <w:rFonts w:ascii="Traditional Arabic" w:hAnsi="Traditional Arabic" w:cs="Traditional Arabic"/>
          <w:sz w:val="28"/>
          <w:szCs w:val="28"/>
          <w:highlight w:val="cyan"/>
          <w:rtl/>
        </w:rPr>
        <w:t xml:space="preserve"> إتحاف الخيرة المهرة7/384 [فيه] ابن لهيعة</w:t>
      </w:r>
      <w:r w:rsidR="001F19C9" w:rsidRPr="0037122A">
        <w:rPr>
          <w:rFonts w:ascii="Traditional Arabic" w:hAnsi="Traditional Arabic" w:cs="Traditional Arabic" w:hint="cs"/>
          <w:sz w:val="28"/>
          <w:szCs w:val="28"/>
          <w:highlight w:val="cyan"/>
          <w:rtl/>
        </w:rPr>
        <w:t xml:space="preserve">، وقال </w:t>
      </w:r>
      <w:r w:rsidR="001F19C9" w:rsidRPr="0037122A">
        <w:rPr>
          <w:rFonts w:ascii="Traditional Arabic" w:hAnsi="Traditional Arabic" w:cs="Traditional Arabic"/>
          <w:sz w:val="28"/>
          <w:szCs w:val="28"/>
          <w:highlight w:val="cyan"/>
          <w:rtl/>
        </w:rPr>
        <w:t xml:space="preserve">العراقي </w:t>
      </w:r>
      <w:r w:rsidR="001F19C9" w:rsidRPr="0037122A">
        <w:rPr>
          <w:rFonts w:ascii="Traditional Arabic" w:hAnsi="Traditional Arabic" w:cs="Traditional Arabic" w:hint="cs"/>
          <w:sz w:val="28"/>
          <w:szCs w:val="28"/>
          <w:highlight w:val="cyan"/>
          <w:rtl/>
        </w:rPr>
        <w:t>في</w:t>
      </w:r>
      <w:r w:rsidR="001F19C9" w:rsidRPr="0037122A">
        <w:rPr>
          <w:rFonts w:ascii="Traditional Arabic" w:hAnsi="Traditional Arabic" w:cs="Traditional Arabic"/>
          <w:sz w:val="28"/>
          <w:szCs w:val="28"/>
          <w:highlight w:val="cyan"/>
          <w:rtl/>
        </w:rPr>
        <w:t xml:space="preserve"> تخريج الإحياء3/180 [فيه] ابن لهيعة</w:t>
      </w:r>
      <w:r w:rsidR="001F19C9" w:rsidRPr="0037122A">
        <w:rPr>
          <w:rFonts w:ascii="Traditional Arabic" w:hAnsi="Traditional Arabic" w:cs="Traditional Arabic" w:hint="cs"/>
          <w:sz w:val="28"/>
          <w:szCs w:val="28"/>
          <w:highlight w:val="cyan"/>
          <w:rtl/>
        </w:rPr>
        <w:t>. وضعفه</w:t>
      </w:r>
      <w:r w:rsidR="001F19C9" w:rsidRPr="0037122A">
        <w:rPr>
          <w:rFonts w:ascii="Traditional Arabic" w:hAnsi="Traditional Arabic" w:cs="Traditional Arabic"/>
          <w:sz w:val="28"/>
          <w:szCs w:val="28"/>
          <w:highlight w:val="cyan"/>
          <w:rtl/>
        </w:rPr>
        <w:t xml:space="preserve"> الألباني </w:t>
      </w:r>
      <w:r w:rsidR="001F19C9" w:rsidRPr="0037122A">
        <w:rPr>
          <w:rFonts w:ascii="Traditional Arabic" w:hAnsi="Traditional Arabic" w:cs="Traditional Arabic" w:hint="cs"/>
          <w:sz w:val="28"/>
          <w:szCs w:val="28"/>
          <w:highlight w:val="cyan"/>
          <w:rtl/>
        </w:rPr>
        <w:t>في</w:t>
      </w:r>
      <w:r w:rsidR="001F19C9" w:rsidRPr="0037122A">
        <w:rPr>
          <w:rFonts w:ascii="Traditional Arabic" w:hAnsi="Traditional Arabic" w:cs="Traditional Arabic"/>
          <w:sz w:val="28"/>
          <w:szCs w:val="28"/>
          <w:highlight w:val="cyan"/>
          <w:rtl/>
        </w:rPr>
        <w:t xml:space="preserve"> السلسلة الضعيفة2402</w:t>
      </w:r>
      <w:r w:rsidR="001F19C9" w:rsidRPr="0037122A">
        <w:rPr>
          <w:rFonts w:ascii="Traditional Arabic" w:hAnsi="Traditional Arabic" w:cs="Traditional Arabic" w:hint="cs"/>
          <w:sz w:val="28"/>
          <w:szCs w:val="28"/>
          <w:highlight w:val="cyan"/>
          <w:rtl/>
        </w:rPr>
        <w:t>.</w:t>
      </w:r>
      <w:r w:rsidR="001F19C9" w:rsidRPr="0037122A">
        <w:rPr>
          <w:rFonts w:ascii="Traditional Arabic" w:hAnsi="Traditional Arabic" w:cs="Traditional Arabic"/>
          <w:sz w:val="28"/>
          <w:szCs w:val="28"/>
          <w:highlight w:val="cyan"/>
          <w:rtl/>
        </w:rPr>
        <w:t xml:space="preserve"> </w:t>
      </w:r>
      <w:r w:rsidR="001F19C9" w:rsidRPr="0037122A">
        <w:rPr>
          <w:rFonts w:ascii="Traditional Arabic" w:hAnsi="Traditional Arabic" w:cs="Traditional Arabic" w:hint="cs"/>
          <w:sz w:val="28"/>
          <w:szCs w:val="28"/>
          <w:highlight w:val="cyan"/>
          <w:rtl/>
        </w:rPr>
        <w:t>و</w:t>
      </w:r>
      <w:r w:rsidR="001F19C9" w:rsidRPr="0037122A">
        <w:rPr>
          <w:rFonts w:ascii="Traditional Arabic" w:hAnsi="Traditional Arabic" w:cs="Traditional Arabic"/>
          <w:sz w:val="28"/>
          <w:szCs w:val="28"/>
          <w:highlight w:val="cyan"/>
          <w:rtl/>
        </w:rPr>
        <w:t xml:space="preserve">شعيب الأرناؤوط </w:t>
      </w:r>
      <w:r w:rsidR="001F19C9" w:rsidRPr="0037122A">
        <w:rPr>
          <w:rFonts w:ascii="Traditional Arabic" w:hAnsi="Traditional Arabic" w:cs="Traditional Arabic" w:hint="cs"/>
          <w:sz w:val="28"/>
          <w:szCs w:val="28"/>
          <w:highlight w:val="cyan"/>
          <w:rtl/>
        </w:rPr>
        <w:t>في</w:t>
      </w:r>
      <w:r w:rsidR="001F19C9" w:rsidRPr="0037122A">
        <w:rPr>
          <w:rFonts w:ascii="Traditional Arabic" w:hAnsi="Traditional Arabic" w:cs="Traditional Arabic"/>
          <w:sz w:val="28"/>
          <w:szCs w:val="28"/>
          <w:highlight w:val="cyan"/>
          <w:rtl/>
        </w:rPr>
        <w:t xml:space="preserve"> تخريج المسند15985 </w:t>
      </w:r>
    </w:p>
    <w:p w:rsidR="00CB306A" w:rsidRPr="0037122A" w:rsidRDefault="00CB306A" w:rsidP="00CB306A">
      <w:pPr>
        <w:bidi/>
        <w:spacing w:after="0" w:line="240" w:lineRule="auto"/>
        <w:rPr>
          <w:rFonts w:ascii="Traditional Arabic" w:hAnsi="Traditional Arabic" w:cs="Traditional Arabic"/>
          <w:sz w:val="28"/>
          <w:szCs w:val="28"/>
          <w:highlight w:val="cyan"/>
        </w:rPr>
      </w:pPr>
    </w:p>
    <w:p w:rsidR="000F3A49" w:rsidRPr="0037122A" w:rsidRDefault="000F3A49" w:rsidP="002C642B">
      <w:pPr>
        <w:bidi/>
        <w:spacing w:after="0" w:line="240" w:lineRule="auto"/>
        <w:rPr>
          <w:rFonts w:ascii="Traditional Arabic" w:hAnsi="Traditional Arabic" w:cs="Traditional Arabic"/>
          <w:sz w:val="32"/>
          <w:szCs w:val="32"/>
          <w:highlight w:val="cyan"/>
          <w:rtl/>
        </w:rPr>
      </w:pPr>
      <w:r w:rsidRPr="0037122A">
        <w:rPr>
          <w:rFonts w:ascii="Traditional Arabic" w:hAnsi="Traditional Arabic" w:cs="Traditional Arabic" w:hint="cs"/>
          <w:sz w:val="32"/>
          <w:szCs w:val="32"/>
          <w:highlight w:val="cyan"/>
          <w:rtl/>
        </w:rPr>
        <w:t xml:space="preserve">وعن </w:t>
      </w:r>
      <w:r w:rsidRPr="0037122A">
        <w:rPr>
          <w:rFonts w:ascii="Traditional Arabic" w:hAnsi="Traditional Arabic" w:cs="Traditional Arabic"/>
          <w:sz w:val="32"/>
          <w:szCs w:val="32"/>
          <w:highlight w:val="cyan"/>
          <w:rtl/>
        </w:rPr>
        <w:t xml:space="preserve">جابر بن عبدالله و أبو طلحة بن سهل و أبو أيوب الأنصاري </w:t>
      </w:r>
      <w:r w:rsidRPr="0037122A">
        <w:rPr>
          <w:rFonts w:ascii="Traditional Arabic" w:hAnsi="Traditional Arabic" w:cs="Traditional Arabic" w:hint="cs"/>
          <w:sz w:val="32"/>
          <w:szCs w:val="32"/>
          <w:highlight w:val="cyan"/>
          <w:rtl/>
        </w:rPr>
        <w:t>رضي الله عنهم أن النبي صلى الله عليه وسلم قال: "</w:t>
      </w:r>
      <w:r w:rsidRPr="0037122A">
        <w:rPr>
          <w:rFonts w:ascii="Traditional Arabic" w:hAnsi="Traditional Arabic" w:cs="Traditional Arabic"/>
          <w:sz w:val="32"/>
          <w:szCs w:val="32"/>
          <w:highlight w:val="cyan"/>
          <w:rtl/>
        </w:rPr>
        <w:t>ما من امرئٍ يخذل امرءًا مسلمًا في موطنٍ يُنتَقَصُ فيه من عِرضِه ، ويُنتهَكُ فيه من حُرمتِه ، إلا خذله اللهُ تعالى في موطنٍ يحبُّ فيه نُصرتَه ، وما من أحدٍ ينصر مسلمًا في موطنٍ يُنتقَصُ فيه من عِرضِه ، ويُنتهَكُ فيه من حُرمتِه ، إلا نصره اللهُ في موطنٍ يحبُّ فيه نُصرتَه</w:t>
      </w:r>
      <w:r w:rsidRPr="0037122A">
        <w:rPr>
          <w:rFonts w:ascii="Traditional Arabic" w:hAnsi="Traditional Arabic" w:cs="Traditional Arabic" w:hint="cs"/>
          <w:sz w:val="32"/>
          <w:szCs w:val="32"/>
          <w:highlight w:val="cyan"/>
          <w:rtl/>
        </w:rPr>
        <w:t>" حديث حسن، صحيح الجامع</w:t>
      </w:r>
      <w:r w:rsidRPr="0037122A">
        <w:rPr>
          <w:rFonts w:ascii="Traditional Arabic" w:hAnsi="Traditional Arabic" w:cs="Traditional Arabic"/>
          <w:sz w:val="32"/>
          <w:szCs w:val="32"/>
          <w:highlight w:val="cyan"/>
          <w:rtl/>
        </w:rPr>
        <w:t xml:space="preserve">5690  </w:t>
      </w:r>
      <w:r w:rsidR="00262637" w:rsidRPr="0037122A">
        <w:rPr>
          <w:rFonts w:ascii="Traditional Arabic" w:hAnsi="Traditional Arabic" w:cs="Traditional Arabic" w:hint="cs"/>
          <w:sz w:val="32"/>
          <w:szCs w:val="32"/>
          <w:highlight w:val="cyan"/>
          <w:rtl/>
        </w:rPr>
        <w:t>و</w:t>
      </w:r>
      <w:r w:rsidRPr="0037122A">
        <w:rPr>
          <w:rFonts w:ascii="Traditional Arabic" w:hAnsi="Traditional Arabic" w:cs="Traditional Arabic"/>
          <w:sz w:val="32"/>
          <w:szCs w:val="32"/>
          <w:highlight w:val="cyan"/>
          <w:rtl/>
        </w:rPr>
        <w:t>أخرجه أبو داود (4884)، وأحمد (1</w:t>
      </w:r>
      <w:r w:rsidR="00262637" w:rsidRPr="0037122A">
        <w:rPr>
          <w:rFonts w:ascii="Traditional Arabic" w:hAnsi="Traditional Arabic" w:cs="Traditional Arabic"/>
          <w:sz w:val="32"/>
          <w:szCs w:val="32"/>
          <w:highlight w:val="cyan"/>
          <w:rtl/>
        </w:rPr>
        <w:t xml:space="preserve">6368) باختلاف يسير </w:t>
      </w:r>
    </w:p>
    <w:p w:rsidR="00A05658" w:rsidRPr="0037122A" w:rsidRDefault="00A05658" w:rsidP="00A05658">
      <w:pPr>
        <w:pStyle w:val="Heading1"/>
        <w:bidi/>
        <w:rPr>
          <w:highlight w:val="cyan"/>
          <w:rtl/>
        </w:rPr>
      </w:pPr>
      <w:r w:rsidRPr="0037122A">
        <w:rPr>
          <w:rFonts w:hint="cs"/>
          <w:highlight w:val="cyan"/>
          <w:rtl/>
        </w:rPr>
        <w:t>المرائي يُسَمِّعُ الله به يوم القيامة</w:t>
      </w:r>
    </w:p>
    <w:p w:rsidR="00DE4EA9" w:rsidRPr="0037122A" w:rsidRDefault="008073FD" w:rsidP="006F65EB">
      <w:pPr>
        <w:bidi/>
        <w:spacing w:after="0" w:line="240" w:lineRule="auto"/>
        <w:rPr>
          <w:rFonts w:ascii="Traditional Arabic" w:hAnsi="Traditional Arabic" w:cs="Traditional Arabic"/>
          <w:sz w:val="32"/>
          <w:szCs w:val="32"/>
          <w:highlight w:val="cyan"/>
          <w:rtl/>
        </w:rPr>
      </w:pPr>
      <w:r w:rsidRPr="0037122A">
        <w:rPr>
          <w:rFonts w:ascii="Traditional Arabic" w:hAnsi="Traditional Arabic" w:cs="Traditional Arabic"/>
          <w:sz w:val="32"/>
          <w:szCs w:val="32"/>
          <w:highlight w:val="cyan"/>
          <w:rtl/>
        </w:rPr>
        <w:t>وعن معاذ بن جبل</w:t>
      </w:r>
      <w:r w:rsidRPr="0037122A">
        <w:rPr>
          <w:rFonts w:ascii="Traditional Arabic" w:hAnsi="Traditional Arabic" w:cs="Traditional Arabic" w:hint="cs"/>
          <w:sz w:val="32"/>
          <w:szCs w:val="32"/>
          <w:highlight w:val="cyan"/>
          <w:rtl/>
        </w:rPr>
        <w:t xml:space="preserve"> رضي الله عنه</w:t>
      </w:r>
      <w:r w:rsidRPr="0037122A">
        <w:rPr>
          <w:rFonts w:ascii="Traditional Arabic" w:hAnsi="Traditional Arabic" w:cs="Traditional Arabic"/>
          <w:sz w:val="32"/>
          <w:szCs w:val="32"/>
          <w:highlight w:val="cyan"/>
          <w:rtl/>
        </w:rPr>
        <w:t xml:space="preserve"> عن النبي صلى الله عليه وسلم</w:t>
      </w:r>
      <w:r w:rsidR="005816CB" w:rsidRPr="0037122A">
        <w:rPr>
          <w:rFonts w:ascii="Traditional Arabic" w:hAnsi="Traditional Arabic" w:cs="Traditional Arabic"/>
          <w:sz w:val="32"/>
          <w:szCs w:val="32"/>
          <w:highlight w:val="cyan"/>
          <w:rtl/>
        </w:rPr>
        <w:t xml:space="preserve"> أنه قال</w:t>
      </w:r>
      <w:r w:rsidRPr="0037122A">
        <w:rPr>
          <w:rFonts w:ascii="Traditional Arabic" w:hAnsi="Traditional Arabic" w:cs="Traditional Arabic" w:hint="cs"/>
          <w:sz w:val="32"/>
          <w:szCs w:val="32"/>
          <w:highlight w:val="cyan"/>
          <w:rtl/>
        </w:rPr>
        <w:t>:</w:t>
      </w:r>
      <w:r w:rsidR="005816CB" w:rsidRPr="0037122A">
        <w:rPr>
          <w:rFonts w:ascii="Traditional Arabic" w:hAnsi="Traditional Arabic" w:cs="Traditional Arabic"/>
          <w:sz w:val="32"/>
          <w:szCs w:val="32"/>
          <w:highlight w:val="cyan"/>
          <w:rtl/>
        </w:rPr>
        <w:t xml:space="preserve"> (</w:t>
      </w:r>
      <w:r w:rsidRPr="0037122A">
        <w:rPr>
          <w:rFonts w:ascii="Traditional Arabic" w:hAnsi="Traditional Arabic" w:cs="Traditional Arabic"/>
          <w:sz w:val="32"/>
          <w:szCs w:val="32"/>
          <w:highlight w:val="cyan"/>
          <w:rtl/>
        </w:rPr>
        <w:t>ما من عبدٍ يقوم في الدنيا مقامَ سُمعةٍ ورياءٍ ؛ إلا سمَّع اللهُ به على رؤوسِ الخلائقِ يومَ القيامةِ</w:t>
      </w:r>
      <w:r w:rsidR="005816CB" w:rsidRPr="0037122A">
        <w:rPr>
          <w:rFonts w:ascii="Traditional Arabic" w:hAnsi="Traditional Arabic" w:cs="Traditional Arabic"/>
          <w:sz w:val="32"/>
          <w:szCs w:val="32"/>
          <w:highlight w:val="cyan"/>
          <w:rtl/>
        </w:rPr>
        <w:t>)</w:t>
      </w:r>
      <w:r w:rsidRPr="0037122A">
        <w:rPr>
          <w:rFonts w:ascii="Traditional Arabic" w:hAnsi="Traditional Arabic" w:cs="Traditional Arabic" w:hint="cs"/>
          <w:sz w:val="32"/>
          <w:szCs w:val="32"/>
          <w:highlight w:val="cyan"/>
          <w:rtl/>
        </w:rPr>
        <w:t xml:space="preserve"> </w:t>
      </w:r>
      <w:r w:rsidRPr="0037122A">
        <w:rPr>
          <w:rFonts w:ascii="Traditional Arabic" w:hAnsi="Traditional Arabic" w:cs="Traditional Arabic" w:hint="cs"/>
          <w:sz w:val="28"/>
          <w:szCs w:val="28"/>
          <w:highlight w:val="cyan"/>
          <w:rtl/>
        </w:rPr>
        <w:t>حسن لغيره، صحيح الترغيب</w:t>
      </w:r>
      <w:r w:rsidR="00B92856" w:rsidRPr="0037122A">
        <w:rPr>
          <w:rFonts w:ascii="Traditional Arabic" w:hAnsi="Traditional Arabic" w:cs="Traditional Arabic"/>
          <w:sz w:val="28"/>
          <w:szCs w:val="28"/>
          <w:highlight w:val="cyan"/>
          <w:rtl/>
        </w:rPr>
        <w:t xml:space="preserve">1332 </w:t>
      </w:r>
      <w:r w:rsidRPr="0037122A">
        <w:rPr>
          <w:rFonts w:ascii="Traditional Arabic" w:hAnsi="Traditional Arabic" w:cs="Traditional Arabic" w:hint="cs"/>
          <w:sz w:val="28"/>
          <w:szCs w:val="28"/>
          <w:highlight w:val="cyan"/>
          <w:rtl/>
        </w:rPr>
        <w:t>و</w:t>
      </w:r>
      <w:r w:rsidR="00B92856" w:rsidRPr="0037122A">
        <w:rPr>
          <w:rFonts w:ascii="Traditional Arabic" w:hAnsi="Traditional Arabic" w:cs="Traditional Arabic"/>
          <w:sz w:val="28"/>
          <w:szCs w:val="28"/>
          <w:highlight w:val="cyan"/>
          <w:rtl/>
        </w:rPr>
        <w:t>أخرجه ابن أبي عاصم في ((الزهد)) (212) باختلاف يسير، والبزار (2657)، والطبراني (20/119) (237) واللفظ لهما.</w:t>
      </w:r>
      <w:r w:rsidR="005816CB" w:rsidRPr="0037122A">
        <w:rPr>
          <w:highlight w:val="cyan"/>
        </w:rPr>
        <w:t xml:space="preserve">  </w:t>
      </w:r>
    </w:p>
    <w:p w:rsidR="00DE4EA9" w:rsidRPr="0037122A" w:rsidRDefault="002C642B" w:rsidP="002C642B">
      <w:pPr>
        <w:pStyle w:val="Heading1"/>
        <w:bidi/>
        <w:rPr>
          <w:highlight w:val="cyan"/>
          <w:rtl/>
        </w:rPr>
      </w:pPr>
      <w:r w:rsidRPr="0037122A">
        <w:rPr>
          <w:highlight w:val="cyan"/>
          <w:rtl/>
        </w:rPr>
        <w:t>لِكُلِّ غادِرٍ لِواءٌ يَومَ القِيامَةِ</w:t>
      </w:r>
    </w:p>
    <w:p w:rsidR="00A75475" w:rsidRPr="0037122A" w:rsidRDefault="00A75475" w:rsidP="00A75475">
      <w:pPr>
        <w:bidi/>
        <w:spacing w:after="0" w:line="240" w:lineRule="auto"/>
        <w:rPr>
          <w:rFonts w:ascii="Traditional Arabic" w:hAnsi="Traditional Arabic" w:cs="Traditional Arabic" w:hint="cs"/>
          <w:sz w:val="32"/>
          <w:szCs w:val="32"/>
          <w:highlight w:val="cyan"/>
          <w:rtl/>
        </w:rPr>
      </w:pPr>
      <w:r w:rsidRPr="0037122A">
        <w:rPr>
          <w:rFonts w:ascii="Traditional Arabic" w:hAnsi="Traditional Arabic" w:cs="Traditional Arabic"/>
          <w:sz w:val="32"/>
          <w:szCs w:val="32"/>
          <w:highlight w:val="cyan"/>
          <w:rtl/>
        </w:rPr>
        <w:t xml:space="preserve">وعن </w:t>
      </w:r>
      <w:r w:rsidRPr="0037122A">
        <w:rPr>
          <w:rFonts w:ascii="Traditional Arabic" w:hAnsi="Traditional Arabic" w:cs="Traditional Arabic" w:hint="cs"/>
          <w:sz w:val="32"/>
          <w:szCs w:val="32"/>
          <w:highlight w:val="cyan"/>
          <w:rtl/>
        </w:rPr>
        <w:t>عبد الله بن عمر</w:t>
      </w:r>
      <w:r w:rsidRPr="0037122A">
        <w:rPr>
          <w:rFonts w:ascii="Traditional Arabic" w:hAnsi="Traditional Arabic" w:cs="Traditional Arabic" w:hint="cs"/>
          <w:sz w:val="32"/>
          <w:szCs w:val="32"/>
          <w:highlight w:val="cyan"/>
          <w:rtl/>
        </w:rPr>
        <w:t xml:space="preserve"> رضي الله عنه</w:t>
      </w:r>
      <w:r w:rsidRPr="0037122A">
        <w:rPr>
          <w:rFonts w:ascii="Traditional Arabic" w:hAnsi="Traditional Arabic" w:cs="Traditional Arabic" w:hint="cs"/>
          <w:sz w:val="32"/>
          <w:szCs w:val="32"/>
          <w:highlight w:val="cyan"/>
          <w:rtl/>
        </w:rPr>
        <w:t>ما</w:t>
      </w:r>
      <w:r w:rsidRPr="0037122A">
        <w:rPr>
          <w:rFonts w:ascii="Traditional Arabic" w:hAnsi="Traditional Arabic" w:cs="Traditional Arabic"/>
          <w:sz w:val="32"/>
          <w:szCs w:val="32"/>
          <w:highlight w:val="cyan"/>
          <w:rtl/>
        </w:rPr>
        <w:t xml:space="preserve"> عن النبي صلى الله عليه وسلم أنه قال</w:t>
      </w:r>
      <w:r w:rsidRPr="0037122A">
        <w:rPr>
          <w:rFonts w:ascii="Traditional Arabic" w:hAnsi="Traditional Arabic" w:cs="Traditional Arabic" w:hint="cs"/>
          <w:sz w:val="32"/>
          <w:szCs w:val="32"/>
          <w:highlight w:val="cyan"/>
          <w:rtl/>
        </w:rPr>
        <w:t>:</w:t>
      </w:r>
      <w:r w:rsidRPr="0037122A">
        <w:rPr>
          <w:rFonts w:ascii="Traditional Arabic" w:hAnsi="Traditional Arabic" w:cs="Traditional Arabic"/>
          <w:sz w:val="32"/>
          <w:szCs w:val="32"/>
          <w:highlight w:val="cyan"/>
          <w:rtl/>
        </w:rPr>
        <w:t xml:space="preserve"> إذا جَمع اللَّهُ الأوَّلِينَ والآخِرِينَ يَومَ القِيامَةِ، يُرْفَعُ لِكُلِّ غادِرٍ لِواءٌ، فقِيلَ: هذِه غَدْرَةُ فُلانِ بنِ فُلانٍ.</w:t>
      </w:r>
      <w:r w:rsidR="002C642B" w:rsidRPr="0037122A">
        <w:rPr>
          <w:rFonts w:ascii="Traditional Arabic" w:hAnsi="Traditional Arabic" w:cs="Traditional Arabic" w:hint="cs"/>
          <w:sz w:val="32"/>
          <w:szCs w:val="32"/>
          <w:highlight w:val="cyan"/>
          <w:rtl/>
        </w:rPr>
        <w:t xml:space="preserve"> رواه مسلم</w:t>
      </w:r>
    </w:p>
    <w:p w:rsidR="002C642B" w:rsidRPr="0037122A" w:rsidRDefault="002C642B" w:rsidP="002C642B">
      <w:pPr>
        <w:bidi/>
        <w:spacing w:after="0" w:line="240" w:lineRule="auto"/>
        <w:rPr>
          <w:rFonts w:ascii="Traditional Arabic" w:hAnsi="Traditional Arabic" w:cs="Traditional Arabic"/>
          <w:sz w:val="32"/>
          <w:szCs w:val="32"/>
          <w:highlight w:val="cyan"/>
        </w:rPr>
      </w:pPr>
    </w:p>
    <w:p w:rsidR="005816CB" w:rsidRPr="0037122A" w:rsidRDefault="002C642B" w:rsidP="006F65EB">
      <w:pPr>
        <w:bidi/>
        <w:spacing w:after="0" w:line="240" w:lineRule="auto"/>
        <w:rPr>
          <w:rFonts w:ascii="Traditional Arabic" w:hAnsi="Traditional Arabic" w:cs="Traditional Arabic"/>
          <w:sz w:val="32"/>
          <w:szCs w:val="32"/>
          <w:highlight w:val="cyan"/>
        </w:rPr>
      </w:pPr>
      <w:r w:rsidRPr="0037122A">
        <w:rPr>
          <w:rFonts w:ascii="Traditional Arabic" w:hAnsi="Traditional Arabic" w:cs="Traditional Arabic"/>
          <w:sz w:val="32"/>
          <w:szCs w:val="32"/>
          <w:highlight w:val="cyan"/>
          <w:rtl/>
        </w:rPr>
        <w:t xml:space="preserve">وعن </w:t>
      </w:r>
      <w:r w:rsidRPr="0037122A">
        <w:rPr>
          <w:rFonts w:ascii="Traditional Arabic" w:hAnsi="Traditional Arabic" w:cs="Traditional Arabic" w:hint="cs"/>
          <w:sz w:val="32"/>
          <w:szCs w:val="32"/>
          <w:highlight w:val="cyan"/>
          <w:rtl/>
        </w:rPr>
        <w:t>أبي سعيد الخدري</w:t>
      </w:r>
      <w:r w:rsidRPr="0037122A">
        <w:rPr>
          <w:rFonts w:ascii="Traditional Arabic" w:hAnsi="Traditional Arabic" w:cs="Traditional Arabic" w:hint="cs"/>
          <w:sz w:val="32"/>
          <w:szCs w:val="32"/>
          <w:highlight w:val="cyan"/>
          <w:rtl/>
        </w:rPr>
        <w:t xml:space="preserve"> رضي الله عنه</w:t>
      </w:r>
      <w:r w:rsidRPr="0037122A">
        <w:rPr>
          <w:rFonts w:ascii="Traditional Arabic" w:hAnsi="Traditional Arabic" w:cs="Traditional Arabic"/>
          <w:sz w:val="32"/>
          <w:szCs w:val="32"/>
          <w:highlight w:val="cyan"/>
          <w:rtl/>
        </w:rPr>
        <w:t xml:space="preserve"> عن النبي صلى الله عليه وسلم أنه قال</w:t>
      </w:r>
      <w:r w:rsidRPr="0037122A">
        <w:rPr>
          <w:rFonts w:ascii="Traditional Arabic" w:hAnsi="Traditional Arabic" w:cs="Traditional Arabic" w:hint="cs"/>
          <w:sz w:val="32"/>
          <w:szCs w:val="32"/>
          <w:highlight w:val="cyan"/>
          <w:rtl/>
        </w:rPr>
        <w:t>:</w:t>
      </w:r>
      <w:r w:rsidRPr="0037122A">
        <w:rPr>
          <w:rFonts w:ascii="Traditional Arabic" w:hAnsi="Traditional Arabic" w:cs="Traditional Arabic"/>
          <w:sz w:val="32"/>
          <w:szCs w:val="32"/>
          <w:highlight w:val="cyan"/>
          <w:rtl/>
        </w:rPr>
        <w:t xml:space="preserve"> </w:t>
      </w:r>
      <w:r w:rsidR="00A75475" w:rsidRPr="0037122A">
        <w:rPr>
          <w:rFonts w:ascii="Traditional Arabic" w:hAnsi="Traditional Arabic" w:cs="Traditional Arabic"/>
          <w:sz w:val="32"/>
          <w:szCs w:val="32"/>
          <w:highlight w:val="cyan"/>
          <w:rtl/>
        </w:rPr>
        <w:t>لِكُلِّ غادِرٍ لِواءٌ يَومَ القِيامَةِ، يُرْفَعُ له بقَدْرِ غَدْرِهِ، ألا ولا غادِرَ أعْظَمُ غَدْرًا مِن أمِيرِ عامَّةٍ.</w:t>
      </w:r>
      <w:r w:rsidRPr="0037122A">
        <w:rPr>
          <w:rFonts w:ascii="Traditional Arabic" w:hAnsi="Traditional Arabic" w:cs="Traditional Arabic" w:hint="cs"/>
          <w:sz w:val="32"/>
          <w:szCs w:val="32"/>
          <w:highlight w:val="cyan"/>
          <w:rtl/>
        </w:rPr>
        <w:t xml:space="preserve"> رواه مسلم </w:t>
      </w:r>
    </w:p>
    <w:p w:rsidR="005816CB" w:rsidRPr="0037122A" w:rsidRDefault="00903BC3" w:rsidP="00903BC3">
      <w:pPr>
        <w:pStyle w:val="Heading1"/>
        <w:bidi/>
        <w:rPr>
          <w:highlight w:val="cyan"/>
          <w:rtl/>
        </w:rPr>
      </w:pPr>
      <w:r w:rsidRPr="0037122A">
        <w:rPr>
          <w:highlight w:val="cyan"/>
          <w:rtl/>
        </w:rPr>
        <w:t>رجُلٍ جحَد ولَدَه وهو ينظُرُ إليه</w:t>
      </w:r>
    </w:p>
    <w:p w:rsidR="009C5A73" w:rsidRPr="0037122A" w:rsidRDefault="009C5A73" w:rsidP="009C5A73">
      <w:pPr>
        <w:bidi/>
        <w:spacing w:after="0" w:line="240" w:lineRule="auto"/>
        <w:rPr>
          <w:rFonts w:ascii="Traditional Arabic" w:hAnsi="Traditional Arabic" w:cs="Traditional Arabic"/>
          <w:sz w:val="32"/>
          <w:szCs w:val="32"/>
          <w:highlight w:val="cyan"/>
        </w:rPr>
      </w:pPr>
      <w:r w:rsidRPr="0037122A">
        <w:rPr>
          <w:rFonts w:ascii="Traditional Arabic" w:hAnsi="Traditional Arabic" w:cs="Traditional Arabic" w:hint="cs"/>
          <w:sz w:val="32"/>
          <w:szCs w:val="32"/>
          <w:highlight w:val="cyan"/>
          <w:rtl/>
        </w:rPr>
        <w:t>وعن أبي هريرة رضي الله عنه</w:t>
      </w:r>
      <w:r w:rsidRPr="0037122A">
        <w:rPr>
          <w:rFonts w:ascii="Traditional Arabic" w:hAnsi="Traditional Arabic" w:cs="Traditional Arabic"/>
          <w:sz w:val="32"/>
          <w:szCs w:val="32"/>
          <w:highlight w:val="cyan"/>
          <w:rtl/>
        </w:rPr>
        <w:t xml:space="preserve"> أنَّه سمِع رسولَ اللهِ صلَّى اللهُ عليه وسلَّم لَمَّا نزَلَتْ آيةُ المُلاعَنةِ قال: أيُّما امرأةٍ أدخَلَتْ على قومٍ مَن ليس منهم، فليسَتْ مِن اللهِ في شيءٍ، ولم يُدخِلْها جنَّتَه، وأيُّما رجُلٍ جحَد ولَدَه وهو ينظُرُ إليه، احتَجَب اللهُ منه، وفضَحه على رُؤوسِ الخلائقِ مِن الأوَّلينَ والآخِرينَ.</w:t>
      </w:r>
      <w:r w:rsidRPr="0037122A">
        <w:rPr>
          <w:rFonts w:ascii="Traditional Arabic" w:hAnsi="Traditional Arabic" w:cs="Traditional Arabic" w:hint="cs"/>
          <w:sz w:val="32"/>
          <w:szCs w:val="32"/>
          <w:highlight w:val="cyan"/>
          <w:rtl/>
        </w:rPr>
        <w:t xml:space="preserve"> إسناده جيد، ابن كثير في إرشاد الفقيه</w:t>
      </w:r>
      <w:r w:rsidRPr="0037122A">
        <w:rPr>
          <w:rFonts w:ascii="Traditional Arabic" w:hAnsi="Traditional Arabic" w:cs="Traditional Arabic"/>
          <w:sz w:val="32"/>
          <w:szCs w:val="32"/>
          <w:highlight w:val="cyan"/>
          <w:rtl/>
        </w:rPr>
        <w:t xml:space="preserve">2/214 </w:t>
      </w:r>
    </w:p>
    <w:p w:rsidR="009C5A73" w:rsidRPr="0037122A" w:rsidRDefault="009C5A73" w:rsidP="009C5A73">
      <w:pPr>
        <w:bidi/>
        <w:spacing w:after="0" w:line="240" w:lineRule="auto"/>
        <w:rPr>
          <w:rFonts w:ascii="Traditional Arabic" w:hAnsi="Traditional Arabic" w:cs="Traditional Arabic"/>
          <w:sz w:val="32"/>
          <w:szCs w:val="32"/>
          <w:highlight w:val="cyan"/>
          <w:rtl/>
        </w:rPr>
      </w:pPr>
    </w:p>
    <w:p w:rsidR="005E3F01" w:rsidRPr="0037122A" w:rsidRDefault="00D13713" w:rsidP="00D13713">
      <w:pPr>
        <w:pStyle w:val="Heading1"/>
        <w:bidi/>
        <w:rPr>
          <w:highlight w:val="cyan"/>
        </w:rPr>
      </w:pPr>
      <w:r w:rsidRPr="0037122A">
        <w:rPr>
          <w:rFonts w:hint="cs"/>
          <w:highlight w:val="cyan"/>
          <w:rtl/>
        </w:rPr>
        <w:t xml:space="preserve">غلول </w:t>
      </w:r>
      <w:r w:rsidR="005E3F01" w:rsidRPr="0037122A">
        <w:rPr>
          <w:highlight w:val="cyan"/>
          <w:rtl/>
        </w:rPr>
        <w:t>الحكام والموظفين والعمال والولاة من الأموال العامة</w:t>
      </w:r>
      <w:r w:rsidRPr="0037122A">
        <w:rPr>
          <w:rFonts w:hint="cs"/>
          <w:highlight w:val="cyan"/>
          <w:rtl/>
        </w:rPr>
        <w:t xml:space="preserve"> </w:t>
      </w:r>
    </w:p>
    <w:p w:rsidR="00B14DF8" w:rsidRPr="0037122A" w:rsidRDefault="00B14DF8" w:rsidP="00D13713">
      <w:pPr>
        <w:bidi/>
        <w:spacing w:after="0"/>
        <w:rPr>
          <w:rFonts w:ascii="Traditional Arabic" w:hAnsi="Traditional Arabic" w:cs="Traditional Arabic"/>
          <w:sz w:val="32"/>
          <w:szCs w:val="32"/>
          <w:highlight w:val="cyan"/>
          <w:rtl/>
        </w:rPr>
      </w:pPr>
      <w:r w:rsidRPr="0037122A">
        <w:rPr>
          <w:rFonts w:ascii="Traditional Arabic" w:hAnsi="Traditional Arabic" w:cs="Traditional Arabic" w:hint="cs"/>
          <w:sz w:val="32"/>
          <w:szCs w:val="32"/>
          <w:highlight w:val="cyan"/>
          <w:rtl/>
        </w:rPr>
        <w:t xml:space="preserve">قال الله تعالى: </w:t>
      </w:r>
      <w:r w:rsidRPr="0037122A">
        <w:rPr>
          <w:rFonts w:ascii="Traditional Arabic" w:hAnsi="Traditional Arabic" w:cs="Traditional Arabic"/>
          <w:sz w:val="32"/>
          <w:szCs w:val="32"/>
          <w:highlight w:val="cyan"/>
          <w:rtl/>
        </w:rPr>
        <w:t xml:space="preserve">وَمَا كَانَ لِنَبِيٍّ أَن يَغُلَّ وَمَن يَغْلُلْ يَأْتِ بِمَا غَلَّ يَوْمَ الْقِيَامَةِ ثُمَّ تُوَفَّىٰ كُلُّ نَفْسٍ مَّا كَسَبَتْ وَهُمْ لَا يُظْلَمُونَ ﴿آل عمران: ١٦١﴾ </w:t>
      </w:r>
    </w:p>
    <w:p w:rsidR="005816CB" w:rsidRPr="0037122A" w:rsidRDefault="005816CB" w:rsidP="005816CB">
      <w:pPr>
        <w:bidi/>
        <w:spacing w:after="0" w:line="240" w:lineRule="auto"/>
        <w:rPr>
          <w:rFonts w:ascii="Traditional Arabic" w:hAnsi="Traditional Arabic" w:cs="Traditional Arabic"/>
          <w:sz w:val="32"/>
          <w:szCs w:val="32"/>
          <w:highlight w:val="cyan"/>
        </w:rPr>
      </w:pPr>
      <w:r w:rsidRPr="0037122A">
        <w:rPr>
          <w:rFonts w:ascii="Traditional Arabic" w:hAnsi="Traditional Arabic" w:cs="Traditional Arabic"/>
          <w:sz w:val="32"/>
          <w:szCs w:val="32"/>
          <w:highlight w:val="cyan"/>
          <w:rtl/>
        </w:rPr>
        <w:t>يقول القرطبي في تفسير هذه الآية: "أي يأتي به حاملاً له على ظهره وعلى رقبته، معذباً بحمله وثقله، ومرعوبا بصوته، وموبخا بإظهار خيانته على رؤوس الأشهاد</w:t>
      </w:r>
      <w:r w:rsidRPr="0037122A">
        <w:rPr>
          <w:rFonts w:ascii="Traditional Arabic" w:hAnsi="Traditional Arabic" w:cs="Traditional Arabic"/>
          <w:sz w:val="32"/>
          <w:szCs w:val="32"/>
          <w:highlight w:val="cyan"/>
        </w:rPr>
        <w:t>".</w:t>
      </w:r>
    </w:p>
    <w:p w:rsidR="00D13713" w:rsidRPr="0037122A" w:rsidRDefault="00D13713" w:rsidP="005816CB">
      <w:pPr>
        <w:bidi/>
        <w:spacing w:after="0" w:line="240" w:lineRule="auto"/>
        <w:rPr>
          <w:rFonts w:ascii="Traditional Arabic" w:hAnsi="Traditional Arabic" w:cs="Traditional Arabic"/>
          <w:sz w:val="32"/>
          <w:szCs w:val="32"/>
          <w:highlight w:val="cyan"/>
          <w:rtl/>
        </w:rPr>
      </w:pPr>
    </w:p>
    <w:p w:rsidR="002C4525" w:rsidRPr="0037122A" w:rsidRDefault="002C4525" w:rsidP="002C4525">
      <w:pPr>
        <w:bidi/>
        <w:spacing w:after="0" w:line="240" w:lineRule="auto"/>
        <w:rPr>
          <w:rFonts w:ascii="Traditional Arabic" w:hAnsi="Traditional Arabic" w:cs="Traditional Arabic"/>
          <w:sz w:val="32"/>
          <w:szCs w:val="32"/>
          <w:highlight w:val="cyan"/>
        </w:rPr>
      </w:pPr>
      <w:r w:rsidRPr="0037122A">
        <w:rPr>
          <w:rFonts w:ascii="Traditional Arabic" w:hAnsi="Traditional Arabic" w:cs="Traditional Arabic" w:hint="cs"/>
          <w:sz w:val="32"/>
          <w:szCs w:val="32"/>
          <w:highlight w:val="cyan"/>
          <w:rtl/>
        </w:rPr>
        <w:t xml:space="preserve">وعن أبي هريرة رضي الله عنه قال: </w:t>
      </w:r>
      <w:r w:rsidRPr="0037122A">
        <w:rPr>
          <w:rFonts w:ascii="Traditional Arabic" w:hAnsi="Traditional Arabic" w:cs="Traditional Arabic"/>
          <w:sz w:val="32"/>
          <w:szCs w:val="32"/>
          <w:highlight w:val="cyan"/>
          <w:rtl/>
        </w:rPr>
        <w:t>قَامَ فِينَا رَسولُ اللهِ صَلَّى اللَّهُ عليه وسلَّمَ ذَاتَ يَومٍ، فَذَكَرَ الغُلُولَ، فَعَظَّمَهُ وَعَظَّمَ أَمْرَهُ، ثُمَّ قالَ: لا أُلْفِيَنَّ أَحَدَكُمْ يَجِيءُ يَومَ القِيَامَةِ علَى رَقَبَتِهِ بَعِيرٌ له رُغَاءٌ يقولُ: يا رَسولَ اللهِ، أَغِثْنِي، فأقُولُ: لا أَمْلِكُ لكَ شيئًا، قدْ أَبْلَغْتُكَ، لا أُلْفِيَنَّ أَحَدَكُمْ يَجِيءُ يَومَ القِيَامَةِ علَى رَقَبَتِهِ فَرَسٌ له حَمْحَمَةٌ، فيَقولُ: يا رَسولَ اللهِ، أَغِثْنِي، فأقُولُ: لا أَمْلِكُ لكَ شيئًا، قدْ أَبْلَغْتُكَ، لا أُلْفِيَنَّ أَحَدَكُمْ يَجِيءُ يَومَ القِيَامَةِ علَى رَقَبَتِهِ شَاةٌ لَهَا ثُغَاءٌ يقولُ: يا رَسولَ اللهِ، أَغِثْنِي، فأقُولُ: لا أَمْلِكُ لكَ شيئًا، قدْ أَبْلَغْتُكَ، لا أُلْفِيَنَّ أَحَدَكُمْ يَجِيءُ يَومَ القِيَامَةِ علَى رَقَبَتِهِ نَفْسٌ لَهَا صِيَاحٌ، فيَقولُ: يا رَسولَ اللهِ، أَغِثْنِي، فأقُولُ: لا أَمْلِكُ لكَ شيئًا، قدْ أَبْلَغْتُكَ، لا أُلْفِيَنَّ أَحَدَكُمْ يَجِيءُ يَومَ القِيَامَةِ علَى رَقَبَتِهِ رِقَاعٌ تَخْفِقُ، فيَقولُ: يا رَسولَ اللهِ، أَغِثْنِي، فأقُولُ: لا أَمْلِكُ لكَ شيئًا، قدْ أَبْلَغْتُكَ، لا أُلْفِيَنَّ أَحَدَكُمْ يَجِيءُ يَومَ القِيَامَةِ علَى رَقَبَتِهِ صَامِتٌ، فيَقولُ: يا رَسولَ اللهِ، أَغِثْنِي، فأقُولُ: لا أَمْلِكُ لكَ شيئًا، قدْ أَبْلَغْتُكَ.</w:t>
      </w:r>
      <w:r w:rsidRPr="0037122A">
        <w:rPr>
          <w:rFonts w:ascii="Traditional Arabic" w:hAnsi="Traditional Arabic" w:cs="Traditional Arabic" w:hint="cs"/>
          <w:sz w:val="32"/>
          <w:szCs w:val="32"/>
          <w:highlight w:val="cyan"/>
          <w:rtl/>
        </w:rPr>
        <w:t xml:space="preserve"> رواه مسلم </w:t>
      </w:r>
    </w:p>
    <w:p w:rsidR="002C4525" w:rsidRPr="0037122A" w:rsidRDefault="00D81F5B" w:rsidP="00D81F5B">
      <w:pPr>
        <w:pStyle w:val="Heading1"/>
        <w:bidi/>
        <w:rPr>
          <w:highlight w:val="cyan"/>
          <w:rtl/>
        </w:rPr>
      </w:pPr>
      <w:r w:rsidRPr="0037122A">
        <w:rPr>
          <w:highlight w:val="cyan"/>
          <w:rtl/>
        </w:rPr>
        <w:t>مَن كانَت لَهُ امرأتانِ</w:t>
      </w:r>
    </w:p>
    <w:p w:rsidR="0096273B" w:rsidRPr="0037122A" w:rsidRDefault="0096273B" w:rsidP="00AF523D">
      <w:pPr>
        <w:bidi/>
        <w:spacing w:after="0" w:line="240" w:lineRule="auto"/>
        <w:rPr>
          <w:rFonts w:ascii="Traditional Arabic" w:hAnsi="Traditional Arabic" w:cs="Traditional Arabic"/>
          <w:sz w:val="32"/>
          <w:szCs w:val="32"/>
          <w:highlight w:val="cyan"/>
          <w:rtl/>
        </w:rPr>
      </w:pPr>
      <w:r w:rsidRPr="0037122A">
        <w:rPr>
          <w:rFonts w:ascii="Traditional Arabic" w:hAnsi="Traditional Arabic" w:cs="Traditional Arabic" w:hint="cs"/>
          <w:sz w:val="32"/>
          <w:szCs w:val="32"/>
          <w:highlight w:val="cyan"/>
          <w:rtl/>
        </w:rPr>
        <w:t>وعن أبي هريرة رضي الله عنه أن رسول الله صلى الله عليه و سلم قال: "</w:t>
      </w:r>
      <w:r w:rsidRPr="0037122A">
        <w:rPr>
          <w:rFonts w:ascii="Traditional Arabic" w:hAnsi="Traditional Arabic" w:cs="Traditional Arabic"/>
          <w:sz w:val="32"/>
          <w:szCs w:val="32"/>
          <w:highlight w:val="cyan"/>
          <w:rtl/>
        </w:rPr>
        <w:t>مَن كانَت لَهُ امرأتانِ فمالَ إلى إحداهما جاءَ يومَ القيامةِ وشقُّهُ مائِلٌ</w:t>
      </w:r>
      <w:r w:rsidRPr="0037122A">
        <w:rPr>
          <w:rFonts w:ascii="Traditional Arabic" w:hAnsi="Traditional Arabic" w:cs="Traditional Arabic" w:hint="cs"/>
          <w:sz w:val="32"/>
          <w:szCs w:val="32"/>
          <w:highlight w:val="cyan"/>
          <w:rtl/>
        </w:rPr>
        <w:t xml:space="preserve">" </w:t>
      </w:r>
      <w:r w:rsidRPr="0037122A">
        <w:rPr>
          <w:rFonts w:ascii="Traditional Arabic" w:hAnsi="Traditional Arabic" w:cs="Traditional Arabic" w:hint="cs"/>
          <w:sz w:val="28"/>
          <w:szCs w:val="28"/>
          <w:highlight w:val="cyan"/>
          <w:rtl/>
        </w:rPr>
        <w:t>حديث صحيح، ابن دقيق العيد في الإقتراح</w:t>
      </w:r>
      <w:r w:rsidRPr="0037122A">
        <w:rPr>
          <w:rFonts w:ascii="Traditional Arabic" w:hAnsi="Traditional Arabic" w:cs="Traditional Arabic"/>
          <w:sz w:val="28"/>
          <w:szCs w:val="28"/>
          <w:highlight w:val="cyan"/>
          <w:rtl/>
        </w:rPr>
        <w:t xml:space="preserve">92 </w:t>
      </w:r>
      <w:r w:rsidRPr="0037122A">
        <w:rPr>
          <w:rFonts w:ascii="Traditional Arabic" w:hAnsi="Traditional Arabic" w:cs="Traditional Arabic" w:hint="cs"/>
          <w:sz w:val="28"/>
          <w:szCs w:val="28"/>
          <w:highlight w:val="cyan"/>
          <w:rtl/>
        </w:rPr>
        <w:t>و</w:t>
      </w:r>
      <w:r w:rsidRPr="0037122A">
        <w:rPr>
          <w:rFonts w:ascii="Traditional Arabic" w:hAnsi="Traditional Arabic" w:cs="Traditional Arabic"/>
          <w:sz w:val="28"/>
          <w:szCs w:val="28"/>
          <w:highlight w:val="cyan"/>
          <w:rtl/>
        </w:rPr>
        <w:t>أخرجه أبو داود (2133) واللفظ له، والترمذي (1141)، والنسائي (3942)، وابن ماجه (1969)، وأحمد (7936)</w:t>
      </w:r>
    </w:p>
    <w:p w:rsidR="0096273B" w:rsidRPr="0037122A" w:rsidRDefault="00D81F5B" w:rsidP="009A610F">
      <w:pPr>
        <w:pStyle w:val="Heading1"/>
        <w:bidi/>
        <w:rPr>
          <w:highlight w:val="cyan"/>
          <w:rtl/>
        </w:rPr>
      </w:pPr>
      <w:r w:rsidRPr="0037122A">
        <w:rPr>
          <w:rFonts w:hint="cs"/>
          <w:highlight w:val="cyan"/>
          <w:rtl/>
        </w:rPr>
        <w:t>يأمر</w:t>
      </w:r>
      <w:r w:rsidRPr="0037122A">
        <w:rPr>
          <w:highlight w:val="cyan"/>
          <w:rtl/>
        </w:rPr>
        <w:t xml:space="preserve"> بالمَعروفِ ولَا </w:t>
      </w:r>
      <w:r w:rsidR="009A610F" w:rsidRPr="0037122A">
        <w:rPr>
          <w:rFonts w:hint="cs"/>
          <w:highlight w:val="cyan"/>
          <w:rtl/>
        </w:rPr>
        <w:t>يأت</w:t>
      </w:r>
      <w:r w:rsidRPr="0037122A">
        <w:rPr>
          <w:highlight w:val="cyan"/>
          <w:rtl/>
        </w:rPr>
        <w:t xml:space="preserve">ِيهِ، </w:t>
      </w:r>
      <w:r w:rsidR="009A610F" w:rsidRPr="0037122A">
        <w:rPr>
          <w:rFonts w:hint="cs"/>
          <w:highlight w:val="cyan"/>
          <w:rtl/>
        </w:rPr>
        <w:t xml:space="preserve">وينهى </w:t>
      </w:r>
      <w:r w:rsidR="009A610F" w:rsidRPr="0037122A">
        <w:rPr>
          <w:highlight w:val="cyan"/>
          <w:rtl/>
        </w:rPr>
        <w:t>عَنِ المُنْكَرِ و</w:t>
      </w:r>
      <w:r w:rsidR="009A610F" w:rsidRPr="0037122A">
        <w:rPr>
          <w:rFonts w:hint="cs"/>
          <w:highlight w:val="cyan"/>
          <w:rtl/>
        </w:rPr>
        <w:t>يأت</w:t>
      </w:r>
      <w:r w:rsidR="009A610F" w:rsidRPr="0037122A">
        <w:rPr>
          <w:highlight w:val="cyan"/>
          <w:rtl/>
        </w:rPr>
        <w:t>ِيهِ</w:t>
      </w:r>
    </w:p>
    <w:p w:rsidR="00D81F5B" w:rsidRPr="00D81F5B" w:rsidRDefault="009A610F" w:rsidP="009A610F">
      <w:pPr>
        <w:bidi/>
        <w:spacing w:after="0" w:line="240" w:lineRule="auto"/>
        <w:rPr>
          <w:rFonts w:ascii="Traditional Arabic" w:hAnsi="Traditional Arabic" w:cs="Traditional Arabic"/>
          <w:sz w:val="32"/>
          <w:szCs w:val="32"/>
        </w:rPr>
      </w:pPr>
      <w:r w:rsidRPr="0037122A">
        <w:rPr>
          <w:rFonts w:ascii="Traditional Arabic" w:hAnsi="Traditional Arabic" w:cs="Traditional Arabic" w:hint="cs"/>
          <w:sz w:val="32"/>
          <w:szCs w:val="32"/>
          <w:highlight w:val="cyan"/>
          <w:rtl/>
        </w:rPr>
        <w:t xml:space="preserve">عن أسامة بن زيد رضي الله عنه أن </w:t>
      </w:r>
      <w:r w:rsidR="00D81F5B" w:rsidRPr="0037122A">
        <w:rPr>
          <w:rFonts w:ascii="Traditional Arabic" w:hAnsi="Traditional Arabic" w:cs="Traditional Arabic"/>
          <w:sz w:val="32"/>
          <w:szCs w:val="32"/>
          <w:highlight w:val="cyan"/>
          <w:rtl/>
        </w:rPr>
        <w:t>رَسولِ ال</w:t>
      </w:r>
      <w:r w:rsidRPr="0037122A">
        <w:rPr>
          <w:rFonts w:ascii="Traditional Arabic" w:hAnsi="Traditional Arabic" w:cs="Traditional Arabic"/>
          <w:sz w:val="32"/>
          <w:szCs w:val="32"/>
          <w:highlight w:val="cyan"/>
          <w:rtl/>
        </w:rPr>
        <w:t>لَّهِ صَلَّى اللهُ عليه وسلَّمَ</w:t>
      </w:r>
      <w:r w:rsidRPr="0037122A">
        <w:rPr>
          <w:rFonts w:ascii="Traditional Arabic" w:hAnsi="Traditional Arabic" w:cs="Traditional Arabic" w:hint="cs"/>
          <w:sz w:val="32"/>
          <w:szCs w:val="32"/>
          <w:highlight w:val="cyan"/>
          <w:rtl/>
        </w:rPr>
        <w:t xml:space="preserve"> قال: </w:t>
      </w:r>
      <w:r w:rsidR="00D81F5B" w:rsidRPr="0037122A">
        <w:rPr>
          <w:rFonts w:ascii="Traditional Arabic" w:hAnsi="Traditional Arabic" w:cs="Traditional Arabic"/>
          <w:sz w:val="32"/>
          <w:szCs w:val="32"/>
          <w:highlight w:val="cyan"/>
          <w:rtl/>
        </w:rPr>
        <w:t>يُجَاءُ بالرَّجُلِ يَومَ القِيَامَةِ فيُلْقَى في النَّارِ، فَتَنْدَلِقُ أقْتَابُهُ في النَّارِ، فَيَدُورُ كما يَدُورُ الحِمَارُ برَحَاهُ، فَيَجْتَمِعُ أهْلُ النَّارِ عليه فيَقولونَ: أيْ فُلَانُ ما شَأْنُكَ؟ أليسَ كُنْتَ تَأْمُرُنَا بالمَعروفِ وتَنْهَانَا عَنِ المُنْكَرِ؟ قالَ: كُنْتُ آمُرُكُمْ بالمَعروفِ ولَا آتِيهِ، وأَنْهَاكُمْ عَنِ المُنْكَرِ وآتِيهِ.</w:t>
      </w:r>
      <w:r w:rsidR="00AF523D" w:rsidRPr="0037122A">
        <w:rPr>
          <w:rFonts w:ascii="Traditional Arabic" w:hAnsi="Traditional Arabic" w:cs="Traditional Arabic" w:hint="cs"/>
          <w:sz w:val="32"/>
          <w:szCs w:val="32"/>
          <w:highlight w:val="cyan"/>
          <w:rtl/>
        </w:rPr>
        <w:t xml:space="preserve"> رواه البخاري</w:t>
      </w:r>
      <w:bookmarkStart w:id="0" w:name="_GoBack"/>
      <w:bookmarkEnd w:id="0"/>
      <w:r w:rsidR="00AF523D">
        <w:rPr>
          <w:rFonts w:ascii="Traditional Arabic" w:hAnsi="Traditional Arabic" w:cs="Traditional Arabic" w:hint="cs"/>
          <w:sz w:val="32"/>
          <w:szCs w:val="32"/>
          <w:rtl/>
        </w:rPr>
        <w:t xml:space="preserve"> </w:t>
      </w:r>
    </w:p>
    <w:sectPr w:rsidR="00D81F5B" w:rsidRPr="00D81F5B" w:rsidSect="00D13713">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8C57DD"/>
    <w:multiLevelType w:val="hybridMultilevel"/>
    <w:tmpl w:val="D4E87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71A"/>
    <w:rsid w:val="00020C8D"/>
    <w:rsid w:val="00071AAD"/>
    <w:rsid w:val="00096CB3"/>
    <w:rsid w:val="000E77BD"/>
    <w:rsid w:val="000F3A49"/>
    <w:rsid w:val="00100C67"/>
    <w:rsid w:val="0012569D"/>
    <w:rsid w:val="001A6A70"/>
    <w:rsid w:val="001B7146"/>
    <w:rsid w:val="001F19C9"/>
    <w:rsid w:val="00262637"/>
    <w:rsid w:val="0027771B"/>
    <w:rsid w:val="002C4525"/>
    <w:rsid w:val="002C642B"/>
    <w:rsid w:val="002D21EF"/>
    <w:rsid w:val="00313738"/>
    <w:rsid w:val="0037122A"/>
    <w:rsid w:val="004337F3"/>
    <w:rsid w:val="00433E1C"/>
    <w:rsid w:val="00447897"/>
    <w:rsid w:val="004B3D79"/>
    <w:rsid w:val="004D09A4"/>
    <w:rsid w:val="004E42ED"/>
    <w:rsid w:val="00576C1B"/>
    <w:rsid w:val="005816CB"/>
    <w:rsid w:val="005E3F01"/>
    <w:rsid w:val="00607557"/>
    <w:rsid w:val="006517F7"/>
    <w:rsid w:val="006525B3"/>
    <w:rsid w:val="006F65EB"/>
    <w:rsid w:val="0071470A"/>
    <w:rsid w:val="00714F0B"/>
    <w:rsid w:val="0073737C"/>
    <w:rsid w:val="008073FD"/>
    <w:rsid w:val="00864A9D"/>
    <w:rsid w:val="00890C55"/>
    <w:rsid w:val="00903BC3"/>
    <w:rsid w:val="0093751E"/>
    <w:rsid w:val="00941672"/>
    <w:rsid w:val="0096273B"/>
    <w:rsid w:val="009A610F"/>
    <w:rsid w:val="009C5A73"/>
    <w:rsid w:val="00A05658"/>
    <w:rsid w:val="00A27483"/>
    <w:rsid w:val="00A75475"/>
    <w:rsid w:val="00AA7BE9"/>
    <w:rsid w:val="00AC6A9F"/>
    <w:rsid w:val="00AF523D"/>
    <w:rsid w:val="00B14DF8"/>
    <w:rsid w:val="00B3271A"/>
    <w:rsid w:val="00B92856"/>
    <w:rsid w:val="00C079EB"/>
    <w:rsid w:val="00CB306A"/>
    <w:rsid w:val="00CD4A1B"/>
    <w:rsid w:val="00CE00E6"/>
    <w:rsid w:val="00CF5309"/>
    <w:rsid w:val="00D13713"/>
    <w:rsid w:val="00D53760"/>
    <w:rsid w:val="00D81F5B"/>
    <w:rsid w:val="00D96425"/>
    <w:rsid w:val="00DE4EA9"/>
    <w:rsid w:val="00E4395B"/>
    <w:rsid w:val="00E56E64"/>
    <w:rsid w:val="00ED32E1"/>
    <w:rsid w:val="00FC71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C1B181-B41A-4BC1-9ABF-1C8032904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6A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uiPriority w:val="9"/>
    <w:semiHidden/>
    <w:unhideWhenUsed/>
    <w:qFormat/>
    <w:rsid w:val="00ED32E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4395B"/>
    <w:rPr>
      <w:b/>
      <w:bCs/>
    </w:rPr>
  </w:style>
  <w:style w:type="paragraph" w:styleId="ListParagraph">
    <w:name w:val="List Paragraph"/>
    <w:basedOn w:val="Normal"/>
    <w:uiPriority w:val="34"/>
    <w:qFormat/>
    <w:rsid w:val="00E439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A6A70"/>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semiHidden/>
    <w:rsid w:val="00ED32E1"/>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073313">
      <w:bodyDiv w:val="1"/>
      <w:marLeft w:val="0"/>
      <w:marRight w:val="0"/>
      <w:marTop w:val="0"/>
      <w:marBottom w:val="0"/>
      <w:divBdr>
        <w:top w:val="none" w:sz="0" w:space="0" w:color="auto"/>
        <w:left w:val="none" w:sz="0" w:space="0" w:color="auto"/>
        <w:bottom w:val="none" w:sz="0" w:space="0" w:color="auto"/>
        <w:right w:val="none" w:sz="0" w:space="0" w:color="auto"/>
      </w:divBdr>
    </w:div>
    <w:div w:id="150439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1239</Words>
  <Characters>7065</Characters>
  <Application>Microsoft Office Word</Application>
  <DocSecurity>0</DocSecurity>
  <Lines>58</Lines>
  <Paragraphs>16</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باب من يُكَرِّمَهُمُ الله يوم القيامة على رؤوس الخلائق</vt:lpstr>
      <vt:lpstr>المؤمن الصادق التائب </vt:lpstr>
      <vt:lpstr>مَن كَظَمَ غَيْظَه وهو يَقدِرُ على أنْ يَنتصِرَ</vt:lpstr>
      <vt:lpstr>من قرأ القرآنَ وتعلَّمه وعمِل به </vt:lpstr>
      <vt:lpstr>المتحابون في الله وجوهُهم نورٌ ، على منابر من نورٍ</vt:lpstr>
      <vt:lpstr>باب فيمن يفضحهم الله يوم القيامة على رؤوس الخلائق</vt:lpstr>
      <vt:lpstr>الكُفَّارُ وَالْمُنَافِقُونَ يُنَادَى بهِمْ علَى رُؤُوسِ الخَلَائِقِ هَؤُلَاءِ ا</vt:lpstr>
      <vt:lpstr>الظالمون يُفْتَضَحُون يوم القيامة</vt:lpstr>
      <vt:lpstr>مَن أُذِلَّ عندَهُ مؤمِنٌ فلَمْ ينصرْهُ</vt:lpstr>
      <vt:lpstr>المرائي يُسَمِّعُ الله به يوم القيامة</vt:lpstr>
      <vt:lpstr>لِكُلِّ غادِرٍ لِواءٌ يَومَ القِيامَةِ</vt:lpstr>
      <vt:lpstr>رجُلٍ جحَد ولَدَه وهو ينظُرُ إليه</vt:lpstr>
      <vt:lpstr>غلول الحكام والموظفين والعمال والولاة من الأموال العامة </vt:lpstr>
      <vt:lpstr>مَن كانَت لَهُ امرأتانِ</vt:lpstr>
      <vt:lpstr>يأمر بالمَعروفِ ولَا يأتِيهِ، وينهى عَنِ المُنْكَرِ ويأتِيهِ</vt:lpstr>
    </vt:vector>
  </TitlesOfParts>
  <Company/>
  <LinksUpToDate>false</LinksUpToDate>
  <CharactersWithSpaces>8288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Amin Makeen</cp:lastModifiedBy>
  <cp:revision>3</cp:revision>
  <dcterms:created xsi:type="dcterms:W3CDTF">2019-08-03T02:50:00Z</dcterms:created>
  <dcterms:modified xsi:type="dcterms:W3CDTF">2019-08-03T02:50:00Z</dcterms:modified>
</cp:coreProperties>
</file>