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24" w:type="dxa"/>
        <w:tblInd w:w="-1026" w:type="dxa"/>
        <w:tblLook w:val="04A0" w:firstRow="1" w:lastRow="0" w:firstColumn="1" w:lastColumn="0" w:noHBand="0" w:noVBand="1"/>
      </w:tblPr>
      <w:tblGrid>
        <w:gridCol w:w="8851"/>
        <w:gridCol w:w="2773"/>
      </w:tblGrid>
      <w:tr w:rsidR="00985C11" w:rsidRPr="00BE6872" w:rsidTr="00AE54AE">
        <w:trPr>
          <w:trHeight w:val="1346"/>
        </w:trPr>
        <w:tc>
          <w:tcPr>
            <w:tcW w:w="8851" w:type="dxa"/>
          </w:tcPr>
          <w:p w:rsidR="00985C11" w:rsidRPr="00BE6872" w:rsidRDefault="000E0BE6" w:rsidP="00A106CC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 w:hint="cs"/>
                <w:b/>
                <w:bCs/>
                <w:sz w:val="40"/>
                <w:szCs w:val="40"/>
                <w:u w:val="single"/>
                <w:rtl/>
              </w:rPr>
              <w:t xml:space="preserve"> </w:t>
            </w:r>
            <w:r w:rsidR="00985C11" w:rsidRPr="00BE6872">
              <w:rPr>
                <w:rFonts w:ascii="Arial" w:hAnsi="Arial" w:hint="cs"/>
                <w:b/>
                <w:bCs/>
                <w:sz w:val="40"/>
                <w:szCs w:val="40"/>
                <w:u w:val="single"/>
                <w:rtl/>
              </w:rPr>
              <w:t>( حديث )</w:t>
            </w:r>
            <w:r w:rsidR="00985C11" w:rsidRPr="00BE6872">
              <w:rPr>
                <w:rFonts w:ascii="Arial" w:hAnsi="Arial"/>
                <w:sz w:val="40"/>
                <w:szCs w:val="40"/>
              </w:rPr>
              <w:t xml:space="preserve">: </w:t>
            </w:r>
            <w:r w:rsidR="00985C11" w:rsidRPr="00BE6872">
              <w:rPr>
                <w:rFonts w:ascii="Arial" w:hAnsi="Arial" w:hint="cs"/>
                <w:sz w:val="40"/>
                <w:szCs w:val="40"/>
                <w:rtl/>
                <w:lang w:bidi="ar-EG"/>
              </w:rPr>
              <w:t xml:space="preserve"> </w:t>
            </w:r>
            <w:r w:rsidR="00985C11" w:rsidRPr="00BE6872">
              <w:rPr>
                <w:rFonts w:ascii="Arial" w:hAnsi="Arial"/>
                <w:sz w:val="40"/>
                <w:szCs w:val="40"/>
              </w:rPr>
              <w:t xml:space="preserve">If two who love each other for the sake of Allah are </w:t>
            </w:r>
            <w:r w:rsidR="00985C11" w:rsidRPr="00BE6872">
              <w:rPr>
                <w:rFonts w:ascii="Arial" w:hAnsi="Arial"/>
                <w:b/>
                <w:bCs/>
                <w:sz w:val="40"/>
                <w:szCs w:val="40"/>
              </w:rPr>
              <w:t>separated</w:t>
            </w:r>
            <w:r w:rsidR="00985C11" w:rsidRPr="00BE6872">
              <w:rPr>
                <w:rFonts w:ascii="Arial" w:hAnsi="Arial"/>
                <w:sz w:val="40"/>
                <w:szCs w:val="40"/>
              </w:rPr>
              <w:t xml:space="preserve">, it’s only because one of them committed a sin. </w:t>
            </w:r>
          </w:p>
        </w:tc>
        <w:tc>
          <w:tcPr>
            <w:tcW w:w="2773" w:type="dxa"/>
          </w:tcPr>
          <w:p w:rsidR="00985C11" w:rsidRPr="000E0BE6" w:rsidRDefault="000E0BE6" w:rsidP="000E0BE6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حديث</w:t>
            </w:r>
            <w:r w:rsidRPr="00BE687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( </w:t>
            </w:r>
            <w:r w:rsidRPr="00BE687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ما توادَّ اثنان</w:t>
            </w:r>
            <w:r w:rsidRPr="00BE687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 الله ، ثم يُفرق بينهما ، إلا بذنبٍ يُحدثُهُ أحدهما</w:t>
            </w:r>
            <w:r w:rsidRPr="00BE687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) </w:t>
            </w:r>
            <w:r w:rsidRPr="00BE6872"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[ رواه البخاري في الأدب </w:t>
            </w:r>
            <w:r>
              <w:rPr>
                <w:rFonts w:asciiTheme="majorBidi" w:hAnsiTheme="majorBidi" w:cstheme="majorBidi"/>
                <w:sz w:val="16"/>
                <w:szCs w:val="16"/>
                <w:rtl/>
              </w:rPr>
              <w:t xml:space="preserve">المفرد (( 401)) وصححه الألباني </w:t>
            </w:r>
          </w:p>
        </w:tc>
      </w:tr>
      <w:tr w:rsidR="00A106CC" w:rsidRPr="00A106CC" w:rsidTr="002F723A">
        <w:tc>
          <w:tcPr>
            <w:tcW w:w="11624" w:type="dxa"/>
            <w:gridSpan w:val="2"/>
          </w:tcPr>
          <w:p w:rsidR="00A106CC" w:rsidRPr="00A106CC" w:rsidRDefault="00A106CC" w:rsidP="00A106CC">
            <w:pPr>
              <w:bidi/>
              <w:rPr>
                <w:rFonts w:ascii="Arial" w:hAnsi="Arial"/>
                <w:b/>
                <w:bCs/>
                <w:sz w:val="40"/>
                <w:szCs w:val="40"/>
              </w:rPr>
            </w:pPr>
            <w:r w:rsidRPr="00A106C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ومن السنة ان يصلى الحاج بمنى صلاة الظهر ركعتين وكذلك العصر ، لكن الخليفة الثالث عثمان صلاها اربعا فقيل لعبد الله بن مسعود عبت على عثمان ثم صليت معه اربعا ؟ انظروا إلى جواب العقلاء ، قال : الخلاف اشد</w:t>
            </w:r>
            <w:r w:rsidRPr="00A106CC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A106CC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. </w:t>
            </w:r>
            <w:r w:rsidRPr="00A106CC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Disagreement is worse.</w:t>
            </w:r>
          </w:p>
        </w:tc>
      </w:tr>
      <w:tr w:rsidR="00985C11" w:rsidRPr="00BE6872" w:rsidTr="00AE54AE">
        <w:trPr>
          <w:trHeight w:val="1373"/>
        </w:trPr>
        <w:tc>
          <w:tcPr>
            <w:tcW w:w="8851" w:type="dxa"/>
          </w:tcPr>
          <w:p w:rsidR="00985C11" w:rsidRPr="00BE6872" w:rsidRDefault="00985C11" w:rsidP="00A106CC">
            <w:pPr>
              <w:spacing w:after="0"/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sz w:val="40"/>
                <w:szCs w:val="40"/>
                <w:rtl/>
              </w:rPr>
              <w:t>الإمام الشافعي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said: “</w:t>
            </w:r>
            <w:r w:rsidRPr="00C60C4C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When</w:t>
            </w:r>
            <w:r w:rsidRPr="00C60C4C">
              <w:rPr>
                <w:rFonts w:ascii="Arial" w:hAnsi="Arial"/>
                <w:b/>
                <w:bCs/>
                <w:sz w:val="40"/>
                <w:szCs w:val="40"/>
              </w:rPr>
              <w:t>e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ver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I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discussed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دســكاسـد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something with someone, I always wished that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الله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gui</w:t>
            </w:r>
            <w:r w:rsidRPr="00BF1C93">
              <w:rPr>
                <w:rFonts w:ascii="Arial" w:hAnsi="Arial"/>
                <w:sz w:val="40"/>
                <w:szCs w:val="40"/>
                <w:u w:val="single"/>
              </w:rPr>
              <w:t>des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him</w:t>
            </w:r>
            <w:r w:rsidR="00A106CC">
              <w:rPr>
                <w:rFonts w:ascii="Arial" w:hAnsi="Arial"/>
                <w:sz w:val="40"/>
                <w:szCs w:val="40"/>
              </w:rPr>
              <w:t xml:space="preserve"> to the truth</w:t>
            </w:r>
            <w:r w:rsidRPr="00BE6872">
              <w:rPr>
                <w:rFonts w:ascii="Arial" w:hAnsi="Arial" w:hint="cs"/>
                <w:sz w:val="40"/>
                <w:szCs w:val="40"/>
                <w:rtl/>
              </w:rPr>
              <w:t>.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</w:t>
            </w:r>
            <w:r w:rsidR="00AE54AE">
              <w:rPr>
                <w:rFonts w:ascii="Arial" w:hAnsi="Arial" w:hint="cs"/>
                <w:sz w:val="40"/>
                <w:szCs w:val="40"/>
                <w:rtl/>
              </w:rPr>
              <w:t xml:space="preserve">)   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elevated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spirits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</w:t>
            </w:r>
            <w:r w:rsidR="00AE54AE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(</w:t>
            </w:r>
          </w:p>
        </w:tc>
        <w:tc>
          <w:tcPr>
            <w:tcW w:w="2773" w:type="dxa"/>
          </w:tcPr>
          <w:p w:rsidR="00A106CC" w:rsidRDefault="00985C11" w:rsidP="00A106CC">
            <w:pPr>
              <w:pStyle w:val="NormalWeb"/>
              <w:bidi/>
              <w:spacing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E6872">
              <w:rPr>
                <w:rStyle w:val="Strong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>الشافعي</w:t>
            </w:r>
            <w:r w:rsidRPr="00BE6872">
              <w:rPr>
                <w:rStyle w:val="Strong"/>
                <w:rFonts w:asciiTheme="majorBidi" w:hAnsiTheme="majorBidi" w:cstheme="majorBidi"/>
                <w:sz w:val="28"/>
                <w:szCs w:val="28"/>
                <w:rtl/>
              </w:rPr>
              <w:t xml:space="preserve"> الذي قال</w:t>
            </w:r>
            <w:r w:rsidRPr="00BE6872">
              <w:rPr>
                <w:rStyle w:val="Strong"/>
                <w:rFonts w:asciiTheme="majorBidi" w:hAnsiTheme="majorBidi" w:cstheme="majorBidi"/>
                <w:sz w:val="28"/>
                <w:szCs w:val="28"/>
              </w:rPr>
              <w:t>:</w:t>
            </w:r>
            <w:r w:rsidRPr="00BE6872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t>ما ناظرت</w:t>
            </w:r>
            <w:r w:rsidRPr="00BE687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احدا الا وتمنيت ان يظهر الله الحق على لسانه</w:t>
            </w:r>
            <w:r w:rsidRPr="00BE6872">
              <w:rPr>
                <w:rStyle w:val="Strong"/>
                <w:rFonts w:asciiTheme="majorBidi" w:hAnsiTheme="majorBidi" w:cstheme="majorBidi"/>
                <w:sz w:val="28"/>
                <w:szCs w:val="28"/>
              </w:rPr>
              <w:t>.</w:t>
            </w:r>
            <w:r w:rsidRPr="00BE6872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BE687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985C11" w:rsidRPr="00A106CC" w:rsidRDefault="00A106CC" w:rsidP="00A106CC">
            <w:pPr>
              <w:pStyle w:val="NormalWeb"/>
              <w:bidi/>
              <w:spacing w:after="0" w:afterAutospacing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</w:rPr>
              <w:t>ن</w:t>
            </w:r>
            <w:r w:rsidR="00985C11" w:rsidRPr="00BE6872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</w:rPr>
              <w:t xml:space="preserve">فوس </w:t>
            </w:r>
            <w:r w:rsidR="00985C11" w:rsidRPr="00BE6872"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  <w:t>عالية.</w:t>
            </w:r>
            <w:r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</w:rPr>
              <w:t>)</w:t>
            </w:r>
          </w:p>
        </w:tc>
      </w:tr>
      <w:tr w:rsidR="00A106CC" w:rsidRPr="00BE6872" w:rsidTr="0042660F">
        <w:tc>
          <w:tcPr>
            <w:tcW w:w="11624" w:type="dxa"/>
            <w:gridSpan w:val="2"/>
          </w:tcPr>
          <w:p w:rsidR="00A106CC" w:rsidRPr="00BE6872" w:rsidRDefault="00A106CC" w:rsidP="000E0BE6">
            <w:pPr>
              <w:pStyle w:val="NormalWeb"/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حديث</w:t>
            </w:r>
            <w:r w:rsidRPr="00BE6872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Pr="00AE54AE">
              <w:rPr>
                <w:rFonts w:asciiTheme="majorBidi" w:hAnsiTheme="majorBidi" w:cstheme="majorBidi"/>
                <w:sz w:val="32"/>
                <w:szCs w:val="32"/>
                <w:rtl/>
              </w:rPr>
              <w:t>"</w:t>
            </w:r>
            <w:r w:rsidRPr="00AE54AE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Pr="00AE54AE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من علامات الساعة وإعجاب</w:t>
            </w:r>
            <w:r w:rsidRPr="00A106C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كل ذي رأي بر أيه  </w:t>
            </w:r>
            <w:r w:rsidRPr="00A106C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" .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BE6872" w:rsidRDefault="00985C11" w:rsidP="00A859DD">
            <w:pPr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 w:hint="cs"/>
                <w:sz w:val="40"/>
                <w:szCs w:val="40"/>
                <w:rtl/>
              </w:rPr>
              <w:t>ابن عباس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said: I am afraid for stones to fall down on you from the sky … I tell you the prophet said, and you tell me </w:t>
            </w:r>
            <w:r w:rsidRPr="00BE6872">
              <w:rPr>
                <w:rFonts w:ascii="Arial" w:hAnsi="Arial" w:hint="cs"/>
                <w:sz w:val="40"/>
                <w:szCs w:val="40"/>
                <w:rtl/>
              </w:rPr>
              <w:t>ابوبكر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and </w:t>
            </w:r>
            <w:r w:rsidRPr="00BE6872">
              <w:rPr>
                <w:rFonts w:ascii="Arial" w:hAnsi="Arial" w:hint="cs"/>
                <w:sz w:val="40"/>
                <w:szCs w:val="40"/>
                <w:rtl/>
              </w:rPr>
              <w:t>عمر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said?</w:t>
            </w:r>
          </w:p>
        </w:tc>
        <w:tc>
          <w:tcPr>
            <w:tcW w:w="2773" w:type="dxa"/>
            <w:vAlign w:val="center"/>
          </w:tcPr>
          <w:p w:rsidR="00985C11" w:rsidRPr="00BE6872" w:rsidRDefault="00985C11" w:rsidP="00A106CC">
            <w:pPr>
              <w:bidi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E687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قال ابن عباس </w:t>
            </w:r>
            <w:r w:rsidRPr="00BE6872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: يوشك ان</w:t>
            </w:r>
            <w:r w:rsidRPr="00BE687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تنزل عليكم حجارة من السماء ، أقول لكم قال رسول الله وتقولون قال ابوبكر وعمر ؟!</w:t>
            </w:r>
          </w:p>
        </w:tc>
      </w:tr>
      <w:tr w:rsidR="00AE54AE" w:rsidRPr="00AE54AE" w:rsidTr="00637CE0">
        <w:tc>
          <w:tcPr>
            <w:tcW w:w="11624" w:type="dxa"/>
            <w:gridSpan w:val="2"/>
          </w:tcPr>
          <w:p w:rsidR="00AE54AE" w:rsidRDefault="00AE54AE" w:rsidP="00AE54AE">
            <w:pPr>
              <w:pStyle w:val="NormalWeb"/>
              <w:bidi/>
              <w:ind w:left="-2"/>
              <w:rPr>
                <w:rStyle w:val="Strong"/>
                <w:rFonts w:asciiTheme="majorBidi" w:hAnsiTheme="majorBidi" w:cstheme="majorBidi"/>
                <w:sz w:val="28"/>
                <w:szCs w:val="28"/>
                <w:rtl/>
              </w:rPr>
            </w:pPr>
            <w:r w:rsidRPr="00AE54AE">
              <w:rPr>
                <w:rStyle w:val="Strong"/>
                <w:rFonts w:asciiTheme="majorBidi" w:hAnsiTheme="majorBidi" w:cstheme="majorBidi"/>
                <w:sz w:val="28"/>
                <w:szCs w:val="28"/>
                <w:rtl/>
              </w:rPr>
              <w:t>الإمام القاضي أبي بكر بن</w:t>
            </w:r>
            <w:r w:rsidRPr="00AE54AE">
              <w:rPr>
                <w:rStyle w:val="Strong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AE54AE">
              <w:rPr>
                <w:rStyle w:val="Strong"/>
                <w:rFonts w:asciiTheme="majorBidi" w:hAnsiTheme="majorBidi" w:cstheme="majorBidi"/>
                <w:sz w:val="28"/>
                <w:szCs w:val="28"/>
                <w:rtl/>
              </w:rPr>
              <w:t>العربي  من كبار المالكية المشاهير  ،  يرجح مذهب أبي حنيفة في القول بوجوب الزكاة في كل ما أخرجت الأرض، ويضعف</w:t>
            </w:r>
            <w:r w:rsidRPr="00AE54AE">
              <w:rPr>
                <w:rStyle w:val="Strong"/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AE54AE">
              <w:rPr>
                <w:rStyle w:val="Strong"/>
                <w:rFonts w:asciiTheme="majorBidi" w:hAnsiTheme="majorBidi" w:cstheme="majorBidi"/>
                <w:sz w:val="28"/>
                <w:szCs w:val="28"/>
                <w:rtl/>
              </w:rPr>
              <w:t xml:space="preserve">مذهبه، </w:t>
            </w:r>
            <w:r w:rsidRPr="00AE54AE">
              <w:rPr>
                <w:rStyle w:val="Strong"/>
                <w:rFonts w:asciiTheme="majorBidi" w:hAnsiTheme="majorBidi" w:cstheme="majorBidi" w:hint="cs"/>
                <w:sz w:val="28"/>
                <w:szCs w:val="28"/>
                <w:rtl/>
              </w:rPr>
              <w:t xml:space="preserve">لأن دليل غيره اوضح \. </w:t>
            </w:r>
          </w:p>
          <w:p w:rsidR="00AE54AE" w:rsidRPr="00AE54AE" w:rsidRDefault="00AE54AE" w:rsidP="00AE54AE">
            <w:pPr>
              <w:pStyle w:val="NormalWeb"/>
              <w:tabs>
                <w:tab w:val="left" w:pos="8355"/>
              </w:tabs>
              <w:ind w:left="-2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6872">
              <w:rPr>
                <w:rFonts w:ascii="Arial" w:hAnsi="Arial"/>
                <w:sz w:val="40"/>
                <w:szCs w:val="40"/>
              </w:rPr>
              <w:t xml:space="preserve">earth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produces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بـ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ـ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ــردي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ـ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ــوســز</w:t>
            </w:r>
            <w:r>
              <w:rPr>
                <w:rFonts w:ascii="Arial" w:hAnsi="Arial"/>
                <w:b/>
                <w:bCs/>
                <w:sz w:val="40"/>
                <w:szCs w:val="40"/>
                <w:rtl/>
              </w:rPr>
              <w:tab/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Default="00985C11" w:rsidP="00A106CC">
            <w:pPr>
              <w:spacing w:after="0" w:line="240" w:lineRule="auto"/>
              <w:rPr>
                <w:rFonts w:ascii="Arial" w:hAnsi="Arial"/>
                <w:sz w:val="40"/>
                <w:szCs w:val="40"/>
                <w:rtl/>
              </w:rPr>
            </w:pPr>
            <w:r w:rsidRPr="00BE6872">
              <w:rPr>
                <w:rFonts w:ascii="Arial" w:hAnsi="Arial"/>
                <w:sz w:val="40"/>
                <w:szCs w:val="40"/>
                <w:rtl/>
              </w:rPr>
              <w:t>الإمام النووي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followed the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شافعي مذهب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, but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often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آفــن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preferred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بـــرفـــرد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the opinions of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أحمد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,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مالك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, and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أبو</w:t>
            </w:r>
          </w:p>
          <w:p w:rsidR="00985C11" w:rsidRPr="00BE6872" w:rsidRDefault="00985C11" w:rsidP="00AE54AE">
            <w:pPr>
              <w:tabs>
                <w:tab w:val="left" w:pos="7650"/>
              </w:tabs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sz w:val="40"/>
                <w:szCs w:val="40"/>
                <w:rtl/>
              </w:rPr>
              <w:t xml:space="preserve"> حنيفة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</w:t>
            </w:r>
            <w:r w:rsidR="00AE54AE">
              <w:rPr>
                <w:rFonts w:ascii="Arial" w:hAnsi="Arial"/>
                <w:sz w:val="40"/>
                <w:szCs w:val="40"/>
              </w:rPr>
              <w:tab/>
            </w:r>
          </w:p>
        </w:tc>
        <w:tc>
          <w:tcPr>
            <w:tcW w:w="2773" w:type="dxa"/>
          </w:tcPr>
          <w:p w:rsidR="00985C11" w:rsidRPr="00BE6872" w:rsidRDefault="00985C11" w:rsidP="00A106CC">
            <w:pPr>
              <w:pStyle w:val="NormalWeb"/>
              <w:bidi/>
              <w:spacing w:before="0" w:beforeAutospacing="0" w:after="0" w:afterAutospacing="0"/>
              <w:ind w:left="-2"/>
              <w:rPr>
                <w:rFonts w:asciiTheme="majorBidi" w:hAnsiTheme="majorBidi" w:cstheme="majorBidi"/>
                <w:b/>
                <w:bCs/>
                <w:lang w:bidi="ar-EG"/>
              </w:rPr>
            </w:pPr>
            <w:r w:rsidRPr="00BE6872">
              <w:rPr>
                <w:rStyle w:val="Strong"/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</w:rPr>
              <w:t xml:space="preserve">الإمام النووي  شافعي المذهب ، كثيرا ما يرجح رأي احمد ومالك وابوحنيفة لأن دليلهم في مسألة ما  اقوى ,  </w:t>
            </w:r>
          </w:p>
        </w:tc>
      </w:tr>
      <w:tr w:rsidR="00A106CC" w:rsidRPr="00BE6872" w:rsidTr="00CC2F1F">
        <w:tc>
          <w:tcPr>
            <w:tcW w:w="11624" w:type="dxa"/>
            <w:gridSpan w:val="2"/>
          </w:tcPr>
          <w:p w:rsidR="00A106CC" w:rsidRPr="00AE54AE" w:rsidRDefault="00A106CC" w:rsidP="00AE54AE">
            <w:pPr>
              <w:pStyle w:val="NormalWeb"/>
              <w:bidi/>
              <w:spacing w:line="276" w:lineRule="auto"/>
              <w:ind w:left="-2"/>
              <w:rPr>
                <w:rFonts w:asciiTheme="minorBidi" w:hAnsiTheme="minorBidi" w:cstheme="minorBidi"/>
                <w:sz w:val="32"/>
                <w:szCs w:val="32"/>
              </w:rPr>
            </w:pPr>
            <w:r w:rsidRPr="00AE54AE">
              <w:rPr>
                <w:rStyle w:val="Strong"/>
                <w:rFonts w:asciiTheme="minorBidi" w:hAnsiTheme="minorBidi" w:cstheme="minorBidi"/>
                <w:sz w:val="32"/>
                <w:szCs w:val="32"/>
                <w:rtl/>
              </w:rPr>
              <w:t xml:space="preserve">الإمام ابن تيمية وابن القيم ، حنبليان ، لكن كثيرا ما تركا مذهبهما وأفتيا بغيره </w:t>
            </w:r>
          </w:p>
        </w:tc>
      </w:tr>
      <w:tr w:rsidR="00A106CC" w:rsidRPr="00BE6872" w:rsidTr="004E089A">
        <w:tc>
          <w:tcPr>
            <w:tcW w:w="11624" w:type="dxa"/>
            <w:gridSpan w:val="2"/>
          </w:tcPr>
          <w:p w:rsidR="00A106CC" w:rsidRPr="00AE54AE" w:rsidRDefault="00A106CC" w:rsidP="00AE54AE">
            <w:pPr>
              <w:pStyle w:val="NormalWeb"/>
              <w:bidi/>
              <w:spacing w:line="276" w:lineRule="auto"/>
              <w:ind w:left="-2"/>
              <w:rPr>
                <w:rFonts w:asciiTheme="minorBidi" w:hAnsiTheme="minorBidi" w:cstheme="minorBidi"/>
                <w:sz w:val="32"/>
                <w:szCs w:val="32"/>
              </w:rPr>
            </w:pPr>
            <w:r w:rsidRPr="00AE54AE">
              <w:rPr>
                <w:rStyle w:val="Strong"/>
                <w:rFonts w:asciiTheme="minorBidi" w:hAnsiTheme="minorBidi" w:cstheme="minorBidi"/>
                <w:sz w:val="32"/>
                <w:szCs w:val="32"/>
                <w:rtl/>
              </w:rPr>
              <w:t>ومن اكابرأتباع</w:t>
            </w:r>
            <w:r w:rsidRPr="00AE54AE">
              <w:rPr>
                <w:rStyle w:val="Strong"/>
                <w:rFonts w:asciiTheme="minorBidi" w:hAnsiTheme="minorBidi" w:cstheme="minorBidi"/>
                <w:sz w:val="32"/>
                <w:szCs w:val="32"/>
                <w:rtl/>
              </w:rPr>
              <w:t xml:space="preserve"> ابو حنيفة</w:t>
            </w:r>
            <w:r w:rsidRPr="00AE54AE">
              <w:rPr>
                <w:rStyle w:val="Strong"/>
                <w:rFonts w:asciiTheme="minorBidi" w:hAnsiTheme="minorBidi" w:cstheme="minorBidi"/>
                <w:sz w:val="32"/>
                <w:szCs w:val="32"/>
                <w:u w:val="single"/>
                <w:rtl/>
              </w:rPr>
              <w:t xml:space="preserve"> : أبو يوسف ومحمد </w:t>
            </w:r>
            <w:r w:rsidRPr="00AE54AE">
              <w:rPr>
                <w:rStyle w:val="Strong"/>
                <w:rFonts w:asciiTheme="minorBidi" w:hAnsiTheme="minorBidi" w:cstheme="minorBidi"/>
                <w:sz w:val="32"/>
                <w:szCs w:val="32"/>
                <w:rtl/>
              </w:rPr>
              <w:t>،</w:t>
            </w:r>
            <w:r w:rsidRPr="00AE54AE">
              <w:rPr>
                <w:rStyle w:val="Strong"/>
                <w:rFonts w:asciiTheme="minorBidi" w:hAnsiTheme="minorBidi" w:cstheme="minorBidi"/>
                <w:sz w:val="32"/>
                <w:szCs w:val="32"/>
                <w:rtl/>
              </w:rPr>
              <w:t xml:space="preserve"> قد خالفاه في مسائل كثيرة ، لما تبين لهما الدليل  </w:t>
            </w:r>
          </w:p>
        </w:tc>
      </w:tr>
      <w:tr w:rsidR="00A106CC" w:rsidRPr="00BE6872" w:rsidTr="00C837A1">
        <w:tc>
          <w:tcPr>
            <w:tcW w:w="11624" w:type="dxa"/>
            <w:gridSpan w:val="2"/>
          </w:tcPr>
          <w:p w:rsidR="00A106CC" w:rsidRPr="00AE54AE" w:rsidRDefault="00A106CC" w:rsidP="00AE54AE">
            <w:pPr>
              <w:pStyle w:val="NormalWeb"/>
              <w:bidi/>
              <w:spacing w:line="276" w:lineRule="auto"/>
              <w:ind w:left="-2"/>
              <w:rPr>
                <w:rFonts w:asciiTheme="minorBidi" w:hAnsiTheme="minorBidi" w:cstheme="minorBidi"/>
                <w:sz w:val="32"/>
                <w:szCs w:val="32"/>
              </w:rPr>
            </w:pPr>
            <w:r w:rsidRPr="00AE54AE">
              <w:rPr>
                <w:rStyle w:val="Strong"/>
                <w:rFonts w:asciiTheme="minorBidi" w:hAnsiTheme="minorBidi" w:cstheme="minorBidi"/>
                <w:sz w:val="32"/>
                <w:szCs w:val="32"/>
                <w:rtl/>
              </w:rPr>
              <w:t>مثال : لقد أمر الرسول بلالا</w:t>
            </w:r>
            <w:r w:rsidRPr="00AE54AE">
              <w:rPr>
                <w:rStyle w:val="Strong"/>
                <w:rFonts w:asciiTheme="minorBidi" w:hAnsiTheme="minorBidi" w:cstheme="minorBidi"/>
                <w:sz w:val="32"/>
                <w:szCs w:val="32"/>
              </w:rPr>
              <w:t xml:space="preserve"> </w:t>
            </w:r>
            <w:r w:rsidRPr="00AE54AE">
              <w:rPr>
                <w:rStyle w:val="Strong"/>
                <w:rFonts w:asciiTheme="minorBidi" w:hAnsiTheme="minorBidi" w:cstheme="minorBidi"/>
                <w:sz w:val="32"/>
                <w:szCs w:val="32"/>
                <w:rtl/>
              </w:rPr>
              <w:t xml:space="preserve">أن يشفع الأذان، ويوتر الإقامة" وعلم أبا محذورة الإقامة شفعا كالأذان " وكلاهما صحيح ، لا يجوز ان نخطئ الآخر ,. </w:t>
            </w:r>
          </w:p>
        </w:tc>
      </w:tr>
      <w:tr w:rsidR="00A106CC" w:rsidRPr="00BE6872" w:rsidTr="00B26298">
        <w:tc>
          <w:tcPr>
            <w:tcW w:w="11624" w:type="dxa"/>
            <w:gridSpan w:val="2"/>
          </w:tcPr>
          <w:p w:rsidR="00A106CC" w:rsidRPr="00AE54AE" w:rsidRDefault="00A106CC" w:rsidP="00AE54AE">
            <w:pPr>
              <w:bidi/>
              <w:ind w:left="-2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AE54A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مثال ذلك : رجل مس امرأة بشهوة ، وأكل لحم جمل ثم قام ليصلى ، وقال :</w:t>
            </w:r>
            <w:r w:rsidRPr="00AE54A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 </w:t>
            </w:r>
            <w:r w:rsidRPr="00AE54A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اتبع احمد وأبوحنيفة في ان مس المرأة لا ينقض الوضوء، وأتبع الشافعي أن لحم الإبل لاينقض الوضوء . نقول له صلاتك غير صحيحة . وهكذا...</w:t>
            </w:r>
          </w:p>
        </w:tc>
      </w:tr>
      <w:tr w:rsidR="002B3957" w:rsidRPr="00BE6872" w:rsidTr="00D14530">
        <w:tc>
          <w:tcPr>
            <w:tcW w:w="11624" w:type="dxa"/>
            <w:gridSpan w:val="2"/>
          </w:tcPr>
          <w:p w:rsidR="002B3957" w:rsidRPr="00AE54AE" w:rsidRDefault="002B3957" w:rsidP="00A859DD">
            <w:pPr>
              <w:pStyle w:val="NormalWeb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E54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لقد وصل حال الأمة يوما أن افتى بعضهم بعدم جواز زواج الحنفي من شافعية او العكس ،</w:t>
            </w:r>
          </w:p>
          <w:p w:rsidR="002B3957" w:rsidRPr="00BE6872" w:rsidRDefault="002B3957" w:rsidP="002B3957">
            <w:pPr>
              <w:pStyle w:val="NormalWeb"/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AE54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بل كل مذهب كان له صلاة في الحرم ! إلى هذه الدرجة من الخلاف والتنازع .</w:t>
            </w:r>
            <w:r w:rsidRPr="00BE687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</w:tc>
      </w:tr>
      <w:tr w:rsidR="002B3957" w:rsidRPr="00BE6872" w:rsidTr="001A648E">
        <w:tc>
          <w:tcPr>
            <w:tcW w:w="11624" w:type="dxa"/>
            <w:gridSpan w:val="2"/>
          </w:tcPr>
          <w:p w:rsidR="002B3957" w:rsidRPr="00AE54AE" w:rsidRDefault="002B3957" w:rsidP="002B3957">
            <w:pPr>
              <w:bidi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u w:val="single"/>
                <w:rtl/>
              </w:rPr>
              <w:t>اختلف الفقهاء لكنهم متفقون :</w:t>
            </w: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 xml:space="preserve"> </w:t>
            </w:r>
            <w:r w:rsidRPr="00AE54AE">
              <w:rPr>
                <w:rFonts w:ascii="Arial" w:hAnsi="Arial"/>
                <w:b/>
                <w:bCs/>
                <w:sz w:val="38"/>
                <w:szCs w:val="38"/>
                <w:u w:val="single"/>
              </w:rPr>
              <w:t>The scholars have differed</w:t>
            </w:r>
            <w:r w:rsidRPr="00AE54AE">
              <w:rPr>
                <w:rFonts w:ascii="Arial" w:hAnsi="Arial" w:hint="cs"/>
                <w:b/>
                <w:bCs/>
                <w:sz w:val="38"/>
                <w:szCs w:val="38"/>
                <w:u w:val="single"/>
                <w:rtl/>
              </w:rPr>
              <w:t xml:space="preserve"> دفـــرد </w:t>
            </w:r>
            <w:r w:rsidRPr="00AE54AE">
              <w:rPr>
                <w:rFonts w:ascii="Arial" w:hAnsi="Arial"/>
                <w:b/>
                <w:bCs/>
                <w:sz w:val="38"/>
                <w:szCs w:val="38"/>
                <w:u w:val="single"/>
              </w:rPr>
              <w:t xml:space="preserve"> they agreed:</w:t>
            </w:r>
          </w:p>
          <w:p w:rsidR="002B3957" w:rsidRPr="00AE54AE" w:rsidRDefault="002B3957" w:rsidP="002B3957">
            <w:pPr>
              <w:bidi/>
              <w:spacing w:after="0" w:line="240" w:lineRule="auto"/>
              <w:ind w:left="-2" w:right="284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 xml:space="preserve">لقد كان في الصحابة والتابعين ومن بعدهم من يقرأ البسملة </w:t>
            </w:r>
            <w:r w:rsidRPr="00AE54AE"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rtl/>
              </w:rPr>
              <w:t xml:space="preserve">في الصلاة </w:t>
            </w: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 xml:space="preserve">ومنهم من لا يقرأها ، </w:t>
            </w:r>
          </w:p>
          <w:p w:rsidR="002B3957" w:rsidRPr="00AE54AE" w:rsidRDefault="002B3957" w:rsidP="002B3957">
            <w:pPr>
              <w:bidi/>
              <w:spacing w:after="0" w:line="240" w:lineRule="auto"/>
              <w:ind w:left="-2" w:right="284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>ومنهم من يجهر بها ومنهم من يسر،</w:t>
            </w:r>
          </w:p>
          <w:p w:rsidR="002B3957" w:rsidRPr="00AE54AE" w:rsidRDefault="002B3957" w:rsidP="002B3957">
            <w:pPr>
              <w:bidi/>
              <w:spacing w:after="0" w:line="240" w:lineRule="auto"/>
              <w:ind w:left="-2" w:right="284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 xml:space="preserve"> وكان منهم من يقنت في الفجر، ومنهم من لا يقنت فيها،</w:t>
            </w:r>
          </w:p>
          <w:p w:rsidR="002B3957" w:rsidRPr="00AE54AE" w:rsidRDefault="002B3957" w:rsidP="002B3957">
            <w:pPr>
              <w:bidi/>
              <w:spacing w:after="0" w:line="240" w:lineRule="auto"/>
              <w:ind w:left="-2" w:right="284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lastRenderedPageBreak/>
              <w:t xml:space="preserve"> ومنهم من يتوضأ من الرعاف والقيء، والحجامة،</w:t>
            </w:r>
            <w:r w:rsidRPr="00AE54AE">
              <w:rPr>
                <w:rFonts w:asciiTheme="majorBidi" w:eastAsia="Times New Roman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>ومنهم من لا يتوضأ من ذلك،</w:t>
            </w:r>
          </w:p>
          <w:p w:rsidR="002B3957" w:rsidRPr="00AE54AE" w:rsidRDefault="002B3957" w:rsidP="002B3957">
            <w:pPr>
              <w:bidi/>
              <w:spacing w:after="0" w:line="240" w:lineRule="auto"/>
              <w:ind w:left="-2" w:right="284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 xml:space="preserve"> ومنهم من يرى في مس المرأة نقضا للوضوء ومنهم من لا يرى ذلك</w:t>
            </w:r>
          </w:p>
          <w:p w:rsidR="002B3957" w:rsidRPr="002B3957" w:rsidRDefault="002B3957" w:rsidP="002B3957">
            <w:pPr>
              <w:bidi/>
              <w:spacing w:after="0" w:line="240" w:lineRule="auto"/>
              <w:ind w:left="-2" w:right="284"/>
              <w:rPr>
                <w:rFonts w:asciiTheme="majorBidi" w:eastAsia="Times New Roman" w:hAnsiTheme="majorBidi" w:cstheme="majorBidi"/>
                <w:sz w:val="32"/>
                <w:szCs w:val="32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 xml:space="preserve"> ومنهم من يتوضأ من أكل لحم الابل ، ومنهم من لا يتوضأ.</w:t>
            </w:r>
          </w:p>
        </w:tc>
      </w:tr>
      <w:tr w:rsidR="00AE54AE" w:rsidRPr="00BE6872" w:rsidTr="00810876">
        <w:tc>
          <w:tcPr>
            <w:tcW w:w="11624" w:type="dxa"/>
            <w:gridSpan w:val="2"/>
          </w:tcPr>
          <w:p w:rsidR="00AE54AE" w:rsidRPr="00AE54AE" w:rsidRDefault="00AE54AE" w:rsidP="00A859DD">
            <w:pPr>
              <w:bidi/>
              <w:ind w:right="284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lastRenderedPageBreak/>
              <w:t xml:space="preserve">*ان هذا كله لم يمنع من أن يصلي بعضهم خلف بعض. كما كان ابو حنيفة واصحابه والشافعي يصلون خلف ائمة </w:t>
            </w:r>
            <w:r w:rsidRPr="00AE54AE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rtl/>
              </w:rPr>
              <w:t xml:space="preserve">المدينة من المالكية وغيرهم </w:t>
            </w:r>
          </w:p>
          <w:p w:rsidR="00AE54AE" w:rsidRPr="00AE54AE" w:rsidRDefault="00AE54AE" w:rsidP="00AE54AE">
            <w:pPr>
              <w:rPr>
                <w:rFonts w:ascii="Arial" w:hAnsi="Arial"/>
                <w:sz w:val="40"/>
                <w:szCs w:val="40"/>
                <w:rtl/>
              </w:rPr>
            </w:pPr>
            <w:r w:rsidRPr="00BE6872">
              <w:rPr>
                <w:rFonts w:ascii="Arial" w:hAnsi="Arial"/>
                <w:sz w:val="40"/>
                <w:szCs w:val="40"/>
              </w:rPr>
              <w:t>All of these differe</w:t>
            </w:r>
            <w:r w:rsidRPr="00BE6872">
              <w:rPr>
                <w:rFonts w:ascii="Arial" w:hAnsi="Arial"/>
                <w:sz w:val="40"/>
                <w:szCs w:val="40"/>
                <w:u w:val="single"/>
              </w:rPr>
              <w:t>nces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never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prevented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بــرفـــنــتــد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any</w:t>
            </w:r>
            <w:r>
              <w:rPr>
                <w:rFonts w:ascii="Arial" w:hAnsi="Arial"/>
                <w:sz w:val="40"/>
                <w:szCs w:val="40"/>
              </w:rPr>
              <w:t xml:space="preserve"> of them to pray behind </w:t>
            </w:r>
          </w:p>
        </w:tc>
      </w:tr>
      <w:tr w:rsidR="002B3957" w:rsidRPr="00BE6872" w:rsidTr="00187113">
        <w:tc>
          <w:tcPr>
            <w:tcW w:w="11624" w:type="dxa"/>
            <w:gridSpan w:val="2"/>
          </w:tcPr>
          <w:p w:rsidR="002B3957" w:rsidRPr="00AE54AE" w:rsidRDefault="002B3957" w:rsidP="00A859DD">
            <w:pPr>
              <w:bidi/>
              <w:ind w:left="-2" w:right="284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>وصلى الرشيد اماما وقد احتجم فصلى الامام ابو يوسف الحنفي خلفه ولم يعد الصلاة مع أن الحجامة عنده تنقض الوضوء</w:t>
            </w:r>
            <w:r w:rsidRPr="00AE54AE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2B3957" w:rsidRPr="00BE6872" w:rsidTr="00EF6E93">
        <w:tc>
          <w:tcPr>
            <w:tcW w:w="11624" w:type="dxa"/>
            <w:gridSpan w:val="2"/>
          </w:tcPr>
          <w:p w:rsidR="002B3957" w:rsidRPr="00AE54AE" w:rsidRDefault="002B3957" w:rsidP="002B3957">
            <w:pPr>
              <w:bidi/>
              <w:ind w:left="-2" w:right="284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 xml:space="preserve">وكان الامام احمد يرى الوضوء من الرعاف والحجامة فقيل له: فإن كان الامام قد خرج منه الدم ولم يتوضأ هل يصلى خلفه؟ فقال: «كيف لا أصلي خلف الامام مالك وسعيد بن المسيب؟   </w:t>
            </w:r>
            <w:r w:rsidRPr="00AE54AE">
              <w:rPr>
                <w:rFonts w:ascii="Arial" w:hAnsi="Arial"/>
                <w:b/>
                <w:bCs/>
                <w:sz w:val="40"/>
                <w:szCs w:val="40"/>
              </w:rPr>
              <w:t xml:space="preserve"> “How can I </w:t>
            </w:r>
            <w:r w:rsidRPr="00AE54AE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not</w:t>
            </w:r>
            <w:r w:rsidRPr="00AE54AE">
              <w:rPr>
                <w:rFonts w:ascii="Arial" w:hAnsi="Arial"/>
                <w:b/>
                <w:bCs/>
                <w:sz w:val="40"/>
                <w:szCs w:val="40"/>
              </w:rPr>
              <w:t xml:space="preserve"> pray behind</w:t>
            </w:r>
          </w:p>
        </w:tc>
      </w:tr>
      <w:tr w:rsidR="002B3957" w:rsidRPr="00BE6872" w:rsidTr="003543C5">
        <w:tc>
          <w:tcPr>
            <w:tcW w:w="11624" w:type="dxa"/>
            <w:gridSpan w:val="2"/>
          </w:tcPr>
          <w:p w:rsidR="002B3957" w:rsidRPr="00AE54AE" w:rsidRDefault="002B3957" w:rsidP="002B3957">
            <w:pPr>
              <w:bidi/>
              <w:spacing w:after="0"/>
              <w:ind w:right="284"/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</w:pPr>
            <w:r w:rsidRPr="00AE54AE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t xml:space="preserve">وصلى الشافعي الصبح قريبا من مقبرة أبي حنيفة رحمهما الله فلم يقنت </w:t>
            </w:r>
            <w:r w:rsidRPr="00AE54AE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softHyphen/>
              <w:t xml:space="preserve">، </w:t>
            </w:r>
            <w:r w:rsidRPr="00AE54AE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rtl/>
              </w:rPr>
              <w:softHyphen/>
              <w:t xml:space="preserve"> فقيل له في ذلك، فقال : «أخالفه وأنا في حضرته ؟» </w:t>
            </w:r>
          </w:p>
          <w:p w:rsidR="002B3957" w:rsidRPr="002B3957" w:rsidRDefault="002B3957" w:rsidP="002B3957">
            <w:pPr>
              <w:bidi/>
              <w:spacing w:after="0"/>
              <w:ind w:right="284"/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u w:val="single"/>
                <w:rtl/>
              </w:rPr>
            </w:pPr>
            <w:r w:rsidRPr="00BE6872">
              <w:rPr>
                <w:rFonts w:ascii="Arial" w:hAnsi="Arial"/>
                <w:sz w:val="40"/>
                <w:szCs w:val="40"/>
              </w:rPr>
              <w:t>“</w:t>
            </w:r>
            <w:r w:rsidRPr="003359D6">
              <w:rPr>
                <w:rFonts w:ascii="Arial" w:hAnsi="Arial"/>
                <w:sz w:val="40"/>
                <w:szCs w:val="40"/>
                <w:u w:val="single"/>
              </w:rPr>
              <w:t>How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</w:t>
            </w:r>
            <w:r w:rsidRPr="00126119">
              <w:rPr>
                <w:rFonts w:ascii="Arial" w:hAnsi="Arial"/>
                <w:sz w:val="38"/>
                <w:szCs w:val="38"/>
              </w:rPr>
              <w:t>can I disagree with him when I’m so close to him?”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BE6872" w:rsidRDefault="00985C11" w:rsidP="00A859DD">
            <w:pPr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Etiquette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among scholars:</w:t>
            </w:r>
          </w:p>
        </w:tc>
        <w:tc>
          <w:tcPr>
            <w:tcW w:w="2773" w:type="dxa"/>
          </w:tcPr>
          <w:p w:rsidR="00985C11" w:rsidRPr="00BE6872" w:rsidRDefault="00985C11" w:rsidP="00A859DD">
            <w:pPr>
              <w:pStyle w:val="NormalWeb"/>
              <w:bidi/>
              <w:ind w:left="-2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BE6872">
              <w:rPr>
                <w:rFonts w:asciiTheme="majorBidi" w:hAnsiTheme="majorBidi" w:cstheme="majorBidi"/>
                <w:b/>
                <w:bCs/>
                <w:u w:val="single"/>
                <w:rtl/>
              </w:rPr>
              <w:t xml:space="preserve">أدب العلماء مع بعضهم بعضا : 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B1240E" w:rsidRDefault="00985C11" w:rsidP="00985C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sz w:val="40"/>
                <w:szCs w:val="40"/>
                <w:rtl/>
              </w:rPr>
              <w:t>ابن عباس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, the cousin of the prophet, was holding the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reins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رىــن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ـ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ـز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of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زيد بن ثابت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’s camel, and said: “We were taught to </w:t>
            </w:r>
            <w:r>
              <w:rPr>
                <w:rFonts w:ascii="Arial" w:hAnsi="Arial"/>
                <w:sz w:val="40"/>
                <w:szCs w:val="40"/>
              </w:rPr>
              <w:t xml:space="preserve">treat our scholars like this”. </w:t>
            </w:r>
            <w:r>
              <w:rPr>
                <w:rFonts w:ascii="Arial" w:hAnsi="Arial" w:hint="cs"/>
                <w:sz w:val="40"/>
                <w:szCs w:val="40"/>
                <w:rtl/>
              </w:rPr>
              <w:t xml:space="preserve">  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So,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زيد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kiss</w:t>
            </w:r>
            <w:r w:rsidRPr="00C724CF">
              <w:rPr>
                <w:rFonts w:ascii="Arial" w:hAnsi="Arial"/>
                <w:sz w:val="40"/>
                <w:szCs w:val="40"/>
                <w:u w:val="single"/>
              </w:rPr>
              <w:t>ed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the hand of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ابن عباس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and said: “We were taught to treat the family of our prophet like this”.</w:t>
            </w:r>
          </w:p>
        </w:tc>
        <w:tc>
          <w:tcPr>
            <w:tcW w:w="2773" w:type="dxa"/>
          </w:tcPr>
          <w:p w:rsidR="00985C11" w:rsidRPr="00BE6872" w:rsidRDefault="00985C11" w:rsidP="00A859DD">
            <w:pPr>
              <w:bidi/>
              <w:rPr>
                <w:rFonts w:asciiTheme="majorBidi" w:hAnsiTheme="majorBidi" w:cstheme="majorBidi"/>
              </w:rPr>
            </w:pPr>
            <w:r w:rsidRPr="00BE6872"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  <w:t>1</w:t>
            </w:r>
            <w:r w:rsidRPr="002B3957">
              <w:rPr>
                <w:rFonts w:asciiTheme="majorBidi" w:hAnsiTheme="majorBidi" w:cstheme="majorBidi"/>
                <w:sz w:val="28"/>
                <w:szCs w:val="28"/>
                <w:rtl/>
              </w:rPr>
              <w:t>- هذا ابن عم النبي عبد الله بن عباس رضي الله عنهما، يأخذ بركاب زيد بن ثابت رضي الله عنه، ويقول: "هكذا أُمِرْنا أن نفعل</w:t>
            </w:r>
            <w:r w:rsidRPr="002B395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2B3957">
              <w:rPr>
                <w:rFonts w:asciiTheme="majorBidi" w:hAnsiTheme="majorBidi" w:cstheme="majorBidi"/>
                <w:sz w:val="28"/>
                <w:szCs w:val="28"/>
                <w:rtl/>
              </w:rPr>
              <w:t>بعلمائنا"، فيقبَّل زيد يد ابن عباس، ويقول: "هكذا أُمِرنا أن نفعل بآل بيت نبينا</w:t>
            </w:r>
            <w:r w:rsidRPr="002B3957">
              <w:rPr>
                <w:rFonts w:asciiTheme="majorBidi" w:hAnsiTheme="majorBidi" w:cstheme="majorBidi"/>
                <w:sz w:val="28"/>
                <w:szCs w:val="28"/>
              </w:rPr>
              <w:t>".</w:t>
            </w:r>
            <w:r w:rsidRPr="00BE6872">
              <w:rPr>
                <w:rFonts w:asciiTheme="majorBidi" w:hAnsiTheme="majorBidi" w:cstheme="majorBidi"/>
                <w:sz w:val="28"/>
                <w:szCs w:val="28"/>
                <w:u w:val="single"/>
              </w:rPr>
              <w:t xml:space="preserve"> 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BE6872" w:rsidRDefault="00985C11" w:rsidP="006267E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sz w:val="40"/>
                <w:szCs w:val="40"/>
              </w:rPr>
              <w:t xml:space="preserve"> “I haven’t stretched my legs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towards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my teacher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حماد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’s house, out of respect, </w:t>
            </w:r>
            <w:r w:rsidRPr="00C724CF">
              <w:rPr>
                <w:rFonts w:ascii="Arial" w:hAnsi="Arial"/>
                <w:sz w:val="40"/>
                <w:szCs w:val="40"/>
                <w:u w:val="single"/>
              </w:rPr>
              <w:t>even though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there were 7 roads between </w:t>
            </w:r>
            <w:r w:rsidRPr="00C724CF">
              <w:rPr>
                <w:rFonts w:ascii="Arial" w:hAnsi="Arial"/>
                <w:sz w:val="40"/>
                <w:szCs w:val="40"/>
                <w:u w:val="single"/>
              </w:rPr>
              <w:t>my house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and his.</w:t>
            </w:r>
            <w:r w:rsidRPr="00BE6872">
              <w:rPr>
                <w:rFonts w:ascii="Arial" w:hAnsi="Arial"/>
                <w:sz w:val="40"/>
                <w:szCs w:val="40"/>
              </w:rPr>
              <w:br/>
              <w:t xml:space="preserve">And I have asked Allah for forgiveness in every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صلاة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, along with my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parents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ever since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حماد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died</w:t>
            </w:r>
            <w:r w:rsidRPr="00BE6872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2773" w:type="dxa"/>
          </w:tcPr>
          <w:p w:rsidR="00985C11" w:rsidRPr="00BE6872" w:rsidRDefault="00985C11" w:rsidP="002B3957">
            <w:pPr>
              <w:bidi/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E6872"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  <w:t>2</w:t>
            </w:r>
            <w:r w:rsidRPr="00B1240E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- روي عن الإمام أبى حنيفة أنَّه قال: </w:t>
            </w:r>
            <w:r w:rsidRPr="00B1240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"ما مددت</w:t>
            </w:r>
            <w:r w:rsidRPr="00B1240E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رجلي نحو دار أستاذي</w:t>
            </w:r>
            <w:r w:rsidRPr="00B1240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B1240E">
              <w:rPr>
                <w:rFonts w:asciiTheme="majorBidi" w:hAnsiTheme="majorBidi" w:cstheme="majorBidi"/>
                <w:sz w:val="32"/>
                <w:szCs w:val="32"/>
                <w:rtl/>
              </w:rPr>
              <w:t>حمَّاد إجلالاً له، وكان بين داري وداره سبع سكك، وما صليت صلاةً منذ مات حمَّاد</w:t>
            </w:r>
            <w:r w:rsidRPr="00B1240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B1240E">
              <w:rPr>
                <w:rFonts w:asciiTheme="majorBidi" w:hAnsiTheme="majorBidi" w:cstheme="majorBidi"/>
                <w:sz w:val="32"/>
                <w:szCs w:val="32"/>
                <w:rtl/>
              </w:rPr>
              <w:t>إلا استغفرت له مع والديَّ،</w:t>
            </w:r>
            <w:r w:rsidRPr="00BE6872">
              <w:rPr>
                <w:rFonts w:asciiTheme="majorBidi" w:hAnsiTheme="majorBidi" w:cstheme="majorBidi"/>
                <w:sz w:val="32"/>
                <w:szCs w:val="32"/>
                <w:u w:val="single"/>
                <w:rtl/>
              </w:rPr>
              <w:t xml:space="preserve"> </w:t>
            </w:r>
            <w:r w:rsidRPr="00BE6872">
              <w:rPr>
                <w:rFonts w:asciiTheme="majorBidi" w:hAnsiTheme="majorBidi" w:cstheme="majorBidi"/>
                <w:sz w:val="32"/>
                <w:szCs w:val="32"/>
                <w:u w:val="single"/>
              </w:rPr>
              <w:t xml:space="preserve"> 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BE6872" w:rsidRDefault="00985C11" w:rsidP="00985C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b/>
                <w:bCs/>
                <w:sz w:val="28"/>
                <w:szCs w:val="28"/>
                <w:rtl/>
              </w:rPr>
              <w:t>الإمام أبو يوسف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who is </w:t>
            </w:r>
            <w:r w:rsidRPr="00BE6872">
              <w:rPr>
                <w:rFonts w:ascii="Arial" w:hAnsi="Arial"/>
                <w:b/>
                <w:bCs/>
                <w:sz w:val="28"/>
                <w:szCs w:val="28"/>
                <w:rtl/>
              </w:rPr>
              <w:t>إمام أبو حنيفة</w:t>
            </w:r>
            <w:r w:rsidRPr="00BE6872">
              <w:rPr>
                <w:rFonts w:ascii="Arial" w:hAnsi="Arial"/>
                <w:sz w:val="40"/>
                <w:szCs w:val="40"/>
              </w:rPr>
              <w:t>’s student said: I</w:t>
            </w:r>
            <w:r w:rsidRPr="00BE6872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always make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دعاء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for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أبو حنيفة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before my own parents”.</w:t>
            </w:r>
          </w:p>
        </w:tc>
        <w:tc>
          <w:tcPr>
            <w:tcW w:w="2773" w:type="dxa"/>
          </w:tcPr>
          <w:p w:rsidR="00985C11" w:rsidRPr="006267E5" w:rsidRDefault="00985C11" w:rsidP="00A859DD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3</w:t>
            </w:r>
            <w:r w:rsidRPr="00AE54A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- وقال الإمام أبو يوسف تلميذ الإمام أبي حنيفة "إنِّي لأدعو لأبي</w:t>
            </w:r>
            <w:r w:rsidRPr="00AE54AE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E54A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حنيفة قبل أبَوَيَّ</w:t>
            </w:r>
            <w:r w:rsidRPr="00AE54AE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".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85C11" w:rsidRPr="006267E5" w:rsidTr="00AE54AE">
        <w:tc>
          <w:tcPr>
            <w:tcW w:w="8851" w:type="dxa"/>
          </w:tcPr>
          <w:p w:rsidR="00985C11" w:rsidRPr="00BE6872" w:rsidRDefault="00985C11" w:rsidP="00985C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sz w:val="40"/>
                <w:szCs w:val="40"/>
                <w:rtl/>
              </w:rPr>
              <w:lastRenderedPageBreak/>
              <w:t xml:space="preserve">الإمام الشافعي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said: “I used to turn the pages softly, so as not to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disturb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دســتـرب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</w:t>
            </w:r>
            <w:r w:rsidRPr="00BE6872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الإمام مالك</w:t>
            </w:r>
            <w:r w:rsidRPr="00BE6872">
              <w:rPr>
                <w:rFonts w:ascii="Arial" w:hAnsi="Arial"/>
                <w:sz w:val="40"/>
                <w:szCs w:val="40"/>
              </w:rPr>
              <w:t>”.</w:t>
            </w:r>
          </w:p>
        </w:tc>
        <w:tc>
          <w:tcPr>
            <w:tcW w:w="2773" w:type="dxa"/>
          </w:tcPr>
          <w:p w:rsidR="00985C11" w:rsidRPr="006267E5" w:rsidRDefault="00985C11" w:rsidP="00A859DD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4- يقول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الشافعي: "كنت أتصفح الورقة بين يدي مالك برفق، لئلا أزعج سمعه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"!!. </w:t>
            </w:r>
          </w:p>
        </w:tc>
      </w:tr>
      <w:tr w:rsidR="00985C11" w:rsidRPr="006267E5" w:rsidTr="00AE54AE">
        <w:tc>
          <w:tcPr>
            <w:tcW w:w="8851" w:type="dxa"/>
          </w:tcPr>
          <w:p w:rsidR="00985C11" w:rsidRPr="00BE6872" w:rsidRDefault="00985C11" w:rsidP="00985C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sz w:val="40"/>
                <w:szCs w:val="40"/>
                <w:rtl/>
              </w:rPr>
              <w:t>ا</w:t>
            </w:r>
            <w:r w:rsidRPr="00BE6872">
              <w:rPr>
                <w:rFonts w:ascii="Arial" w:hAnsi="Arial" w:hint="cs"/>
                <w:sz w:val="40"/>
                <w:szCs w:val="40"/>
                <w:rtl/>
              </w:rPr>
              <w:t>لإمام ربيع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,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BE6872">
              <w:rPr>
                <w:rFonts w:ascii="Arial" w:hAnsi="Arial"/>
                <w:sz w:val="40"/>
                <w:szCs w:val="40"/>
              </w:rPr>
              <w:t>’s best student said: “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والله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I haven’t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dared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دىــرد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to drink water while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was looking”.</w:t>
            </w:r>
          </w:p>
        </w:tc>
        <w:tc>
          <w:tcPr>
            <w:tcW w:w="2773" w:type="dxa"/>
          </w:tcPr>
          <w:p w:rsidR="00985C11" w:rsidRPr="006267E5" w:rsidRDefault="00985C11" w:rsidP="00A859DD">
            <w:pPr>
              <w:pStyle w:val="NormalWeb"/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7E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5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- قال الربيع</w:t>
            </w:r>
            <w:r w:rsidRPr="006267E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اعظم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تلميذ الإمام الشافعي: "والله ما اجترأت أن أشرب الماء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والشافعي ينظر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"!!.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AE54AE" w:rsidRDefault="00985C11" w:rsidP="00AE54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sz w:val="40"/>
                <w:szCs w:val="40"/>
              </w:rPr>
              <w:t xml:space="preserve"> “May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الله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strengthen your weakness, o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إمام</w:t>
            </w:r>
            <w:r w:rsidRPr="00BE6872">
              <w:rPr>
                <w:rFonts w:ascii="Arial" w:hAnsi="Arial"/>
                <w:sz w:val="40"/>
                <w:szCs w:val="40"/>
              </w:rPr>
              <w:t>”</w:t>
            </w:r>
            <w:proofErr w:type="gramStart"/>
            <w:r w:rsidRPr="00BE6872">
              <w:rPr>
                <w:rFonts w:ascii="Arial" w:hAnsi="Arial"/>
                <w:sz w:val="40"/>
                <w:szCs w:val="40"/>
              </w:rPr>
              <w:t>.</w:t>
            </w:r>
            <w:proofErr w:type="gramEnd"/>
            <w:r w:rsidRPr="00BE6872">
              <w:rPr>
                <w:rFonts w:ascii="Arial" w:hAnsi="Arial"/>
                <w:sz w:val="40"/>
                <w:szCs w:val="40"/>
              </w:rPr>
              <w:br/>
            </w:r>
            <w:r w:rsidRPr="00AE54AE">
              <w:rPr>
                <w:rFonts w:ascii="Arial" w:hAnsi="Arial"/>
                <w:sz w:val="40"/>
                <w:szCs w:val="40"/>
              </w:rPr>
              <w:br/>
              <w:t xml:space="preserve">So </w:t>
            </w:r>
            <w:r w:rsidRPr="00AE54AE">
              <w:rPr>
                <w:rFonts w:ascii="Arial" w:hAnsi="Arial" w:hint="cs"/>
                <w:sz w:val="40"/>
                <w:szCs w:val="40"/>
                <w:rtl/>
              </w:rPr>
              <w:t>الربيع</w:t>
            </w:r>
            <w:r w:rsidRPr="00AE54AE">
              <w:rPr>
                <w:rFonts w:ascii="Arial" w:hAnsi="Arial"/>
                <w:sz w:val="40"/>
                <w:szCs w:val="40"/>
              </w:rPr>
              <w:t xml:space="preserve"> said: “o </w:t>
            </w:r>
            <w:r w:rsidRPr="00AE54AE">
              <w:rPr>
                <w:rFonts w:ascii="Arial" w:hAnsi="Arial"/>
                <w:sz w:val="40"/>
                <w:szCs w:val="40"/>
                <w:rtl/>
              </w:rPr>
              <w:t>إمام</w:t>
            </w:r>
            <w:r w:rsidRPr="00AE54AE">
              <w:rPr>
                <w:rFonts w:ascii="Arial" w:hAnsi="Arial"/>
                <w:sz w:val="40"/>
                <w:szCs w:val="40"/>
              </w:rPr>
              <w:t xml:space="preserve">, </w:t>
            </w:r>
            <w:r w:rsidRPr="00AE54AE">
              <w:rPr>
                <w:rFonts w:ascii="Arial" w:hAnsi="Arial"/>
                <w:sz w:val="40"/>
                <w:szCs w:val="40"/>
                <w:rtl/>
              </w:rPr>
              <w:t>والله</w:t>
            </w:r>
            <w:r w:rsidRPr="00AE54AE">
              <w:rPr>
                <w:rFonts w:ascii="Arial" w:hAnsi="Arial"/>
                <w:sz w:val="40"/>
                <w:szCs w:val="40"/>
              </w:rPr>
              <w:t xml:space="preserve"> I only wanted to do good”.</w:t>
            </w:r>
            <w:r w:rsidRPr="00AE54AE">
              <w:rPr>
                <w:rFonts w:ascii="Arial" w:hAnsi="Arial" w:hint="cs"/>
                <w:sz w:val="40"/>
                <w:szCs w:val="40"/>
                <w:rtl/>
              </w:rPr>
              <w:t xml:space="preserve">  </w:t>
            </w:r>
            <w:r w:rsidRPr="00AE54AE">
              <w:rPr>
                <w:rFonts w:ascii="Arial" w:hAnsi="Arial"/>
                <w:sz w:val="40"/>
                <w:szCs w:val="40"/>
              </w:rPr>
              <w:t xml:space="preserve">So </w:t>
            </w:r>
            <w:r w:rsidRPr="00AE54AE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AE54AE">
              <w:rPr>
                <w:rFonts w:ascii="Arial" w:hAnsi="Arial"/>
                <w:sz w:val="40"/>
                <w:szCs w:val="40"/>
              </w:rPr>
              <w:t xml:space="preserve"> answered: “Even if you were to clearly </w:t>
            </w:r>
            <w:r w:rsidRPr="00AE54AE">
              <w:rPr>
                <w:rFonts w:ascii="Arial" w:hAnsi="Arial"/>
                <w:b/>
                <w:bCs/>
                <w:sz w:val="40"/>
                <w:szCs w:val="40"/>
              </w:rPr>
              <w:t>insult</w:t>
            </w:r>
            <w:r w:rsidRPr="00AE54AE">
              <w:rPr>
                <w:rFonts w:ascii="Arial" w:hAnsi="Arial"/>
                <w:sz w:val="40"/>
                <w:szCs w:val="40"/>
              </w:rPr>
              <w:t xml:space="preserve"> me, I know that you only wanted to do </w:t>
            </w:r>
            <w:proofErr w:type="gramStart"/>
            <w:r w:rsidRPr="00AE54AE">
              <w:rPr>
                <w:rFonts w:ascii="Arial" w:hAnsi="Arial"/>
                <w:sz w:val="40"/>
                <w:szCs w:val="40"/>
              </w:rPr>
              <w:t>good</w:t>
            </w:r>
            <w:proofErr w:type="gramEnd"/>
            <w:r w:rsidRPr="00AE54AE">
              <w:rPr>
                <w:rFonts w:ascii="Arial" w:hAnsi="Arial"/>
                <w:sz w:val="40"/>
                <w:szCs w:val="40"/>
              </w:rPr>
              <w:t>.”</w:t>
            </w:r>
          </w:p>
        </w:tc>
        <w:tc>
          <w:tcPr>
            <w:tcW w:w="2773" w:type="dxa"/>
          </w:tcPr>
          <w:p w:rsidR="00985C11" w:rsidRPr="006267E5" w:rsidRDefault="00985C11" w:rsidP="00A859DD">
            <w:pPr>
              <w:pStyle w:val="NormalWeb"/>
              <w:bidi/>
              <w:ind w:left="141"/>
              <w:rPr>
                <w:rFonts w:asciiTheme="majorBidi" w:hAnsiTheme="majorBidi" w:cstheme="majorBidi"/>
              </w:rPr>
            </w:pPr>
            <w:r w:rsidRPr="006267E5">
              <w:rPr>
                <w:rFonts w:asciiTheme="majorBidi" w:hAnsiTheme="majorBidi" w:cstheme="majorBidi"/>
                <w:sz w:val="32"/>
                <w:szCs w:val="32"/>
                <w:rtl/>
              </w:rPr>
              <w:t>6</w:t>
            </w:r>
            <w:r w:rsidRPr="00AE54A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AE54A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زارالإمام الربيع</w:t>
            </w:r>
            <w:r w:rsidRPr="00AE54AE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شيخه الشافعي على فراش الموت فقال : قوى الله ضعفك يا إمام, فقال الشافعي : لو قوى ضعفي لقتلني ,- صحح خطئه اللغوي - فقال : يا إمام والله ما أردت إلا الخير , فقال : أعلم أنك لو شتمتني صراحة ما أردت إلا الخير.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Default="00985C11" w:rsidP="00985C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8E3B44">
              <w:rPr>
                <w:rFonts w:ascii="Arial" w:hAnsi="Arial"/>
                <w:b/>
                <w:bCs/>
                <w:sz w:val="32"/>
                <w:szCs w:val="32"/>
                <w:rtl/>
              </w:rPr>
              <w:t xml:space="preserve">الإمام يونس الصدفي 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said: “I haven’t seen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wiser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وايــزر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than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الشافعي</w:t>
            </w:r>
            <w:r w:rsidRPr="00BE6872">
              <w:rPr>
                <w:rFonts w:ascii="Arial" w:hAnsi="Arial"/>
                <w:sz w:val="40"/>
                <w:szCs w:val="40"/>
              </w:rPr>
              <w:t>. We discussed an issue one day, and then we parted. When we met again, he took my hand and said:</w:t>
            </w:r>
          </w:p>
          <w:p w:rsidR="00985C11" w:rsidRPr="00483674" w:rsidRDefault="00985C11" w:rsidP="00A859DD">
            <w:pPr>
              <w:ind w:left="142"/>
              <w:rPr>
                <w:rFonts w:ascii="Arial" w:hAnsi="Arial"/>
                <w:sz w:val="40"/>
                <w:szCs w:val="40"/>
                <w:rtl/>
              </w:rPr>
            </w:pPr>
            <w:r w:rsidRPr="00483674">
              <w:rPr>
                <w:rFonts w:ascii="Arial" w:hAnsi="Arial"/>
                <w:sz w:val="40"/>
                <w:szCs w:val="40"/>
              </w:rPr>
              <w:t xml:space="preserve"> “</w:t>
            </w:r>
            <w:proofErr w:type="gramStart"/>
            <w:r w:rsidRPr="00483674">
              <w:rPr>
                <w:rFonts w:ascii="Arial" w:hAnsi="Arial"/>
                <w:sz w:val="40"/>
                <w:szCs w:val="40"/>
                <w:u w:val="single"/>
              </w:rPr>
              <w:t>o</w:t>
            </w:r>
            <w:proofErr w:type="gramEnd"/>
            <w:r w:rsidRPr="00483674">
              <w:rPr>
                <w:rFonts w:ascii="Arial" w:hAnsi="Arial"/>
                <w:sz w:val="40"/>
                <w:szCs w:val="40"/>
                <w:u w:val="single"/>
              </w:rPr>
              <w:t xml:space="preserve"> </w:t>
            </w:r>
            <w:r w:rsidRPr="00483674">
              <w:rPr>
                <w:rFonts w:ascii="Arial" w:hAnsi="Arial"/>
                <w:sz w:val="40"/>
                <w:szCs w:val="40"/>
                <w:u w:val="single"/>
                <w:rtl/>
              </w:rPr>
              <w:t>أبو موسى</w:t>
            </w:r>
            <w:r w:rsidRPr="00483674">
              <w:rPr>
                <w:rFonts w:ascii="Arial" w:hAnsi="Arial"/>
                <w:sz w:val="40"/>
                <w:szCs w:val="40"/>
                <w:u w:val="single"/>
              </w:rPr>
              <w:t xml:space="preserve">, shouldn’t we still be brothers, even if </w:t>
            </w:r>
            <w:r>
              <w:rPr>
                <w:rFonts w:ascii="Arial" w:hAnsi="Arial" w:hint="cs"/>
                <w:sz w:val="40"/>
                <w:szCs w:val="40"/>
                <w:u w:val="single"/>
                <w:rtl/>
              </w:rPr>
              <w:t xml:space="preserve">  </w:t>
            </w:r>
            <w:r w:rsidRPr="00483674">
              <w:rPr>
                <w:rFonts w:ascii="Arial" w:hAnsi="Arial"/>
                <w:sz w:val="40"/>
                <w:szCs w:val="40"/>
                <w:u w:val="single"/>
              </w:rPr>
              <w:t xml:space="preserve">we </w:t>
            </w:r>
            <w:r w:rsidRPr="00483674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differ</w:t>
            </w:r>
            <w:r w:rsidRPr="00483674">
              <w:rPr>
                <w:rFonts w:ascii="Arial" w:hAnsi="Arial"/>
                <w:sz w:val="40"/>
                <w:szCs w:val="40"/>
                <w:u w:val="single"/>
              </w:rPr>
              <w:t xml:space="preserve"> on an issue?”</w:t>
            </w:r>
          </w:p>
        </w:tc>
        <w:tc>
          <w:tcPr>
            <w:tcW w:w="2773" w:type="dxa"/>
          </w:tcPr>
          <w:p w:rsidR="00985C11" w:rsidRPr="006267E5" w:rsidRDefault="00985C11" w:rsidP="00A859DD">
            <w:pPr>
              <w:pStyle w:val="NormalWeb"/>
              <w:bidi/>
              <w:ind w:left="141"/>
              <w:rPr>
                <w:rFonts w:asciiTheme="majorBidi" w:hAnsiTheme="majorBidi" w:cstheme="majorBidi"/>
              </w:rPr>
            </w:pPr>
            <w:r w:rsidRPr="006267E5">
              <w:rPr>
                <w:rFonts w:asciiTheme="majorBidi" w:hAnsiTheme="majorBidi" w:cstheme="majorBidi"/>
                <w:sz w:val="32"/>
                <w:szCs w:val="32"/>
                <w:rtl/>
              </w:rPr>
              <w:t>7</w:t>
            </w:r>
            <w:r w:rsidRPr="006267E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ويقول يونس الصدفي: “ما رأيت أعقل من الشافعي، ناظرته يوماً في مسألة ثم افترقنا ولقيته فأخذ بيدي ثم قال: يا أبا موسى ألا يستقيم أن نكون إخواناً وإن لم نتفق في مسألة”.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B1240E" w:rsidRDefault="00985C11" w:rsidP="00985C1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38"/>
                <w:szCs w:val="38"/>
              </w:rPr>
            </w:pPr>
            <w:r w:rsidRPr="00B1240E">
              <w:rPr>
                <w:rFonts w:ascii="Arial" w:hAnsi="Arial"/>
                <w:b/>
                <w:bCs/>
                <w:sz w:val="38"/>
                <w:szCs w:val="38"/>
                <w:rtl/>
              </w:rPr>
              <w:t>الإمام أحمد بن حنبل</w:t>
            </w:r>
            <w:r w:rsidRPr="00B1240E">
              <w:rPr>
                <w:rFonts w:ascii="Arial" w:hAnsi="Arial"/>
                <w:sz w:val="38"/>
                <w:szCs w:val="38"/>
              </w:rPr>
              <w:t xml:space="preserve"> said: “Not a single night has gone by in 30 years, without making </w:t>
            </w:r>
            <w:r w:rsidRPr="00B1240E">
              <w:rPr>
                <w:rFonts w:ascii="Arial" w:hAnsi="Arial"/>
                <w:sz w:val="38"/>
                <w:szCs w:val="38"/>
                <w:rtl/>
              </w:rPr>
              <w:t>دعاء</w:t>
            </w:r>
            <w:r w:rsidRPr="00B1240E">
              <w:rPr>
                <w:rFonts w:ascii="Arial" w:hAnsi="Arial"/>
                <w:sz w:val="38"/>
                <w:szCs w:val="38"/>
              </w:rPr>
              <w:t xml:space="preserve"> and </w:t>
            </w:r>
            <w:r w:rsidRPr="00B1240E">
              <w:rPr>
                <w:rFonts w:ascii="Arial" w:hAnsi="Arial"/>
                <w:sz w:val="38"/>
                <w:szCs w:val="38"/>
                <w:rtl/>
              </w:rPr>
              <w:t>إستغفار</w:t>
            </w:r>
            <w:r w:rsidRPr="00B1240E">
              <w:rPr>
                <w:rFonts w:ascii="Arial" w:hAnsi="Arial"/>
                <w:sz w:val="38"/>
                <w:szCs w:val="38"/>
              </w:rPr>
              <w:t xml:space="preserve"> for </w:t>
            </w:r>
            <w:r w:rsidRPr="00B1240E">
              <w:rPr>
                <w:rFonts w:ascii="Arial" w:hAnsi="Arial"/>
                <w:sz w:val="38"/>
                <w:szCs w:val="38"/>
                <w:rtl/>
              </w:rPr>
              <w:t>الشافعي</w:t>
            </w:r>
            <w:r w:rsidRPr="00B1240E">
              <w:rPr>
                <w:rFonts w:ascii="Arial" w:hAnsi="Arial"/>
                <w:sz w:val="38"/>
                <w:szCs w:val="38"/>
              </w:rPr>
              <w:t>.</w:t>
            </w:r>
          </w:p>
        </w:tc>
        <w:tc>
          <w:tcPr>
            <w:tcW w:w="2773" w:type="dxa"/>
          </w:tcPr>
          <w:p w:rsidR="00985C11" w:rsidRPr="006267E5" w:rsidRDefault="00985C11" w:rsidP="00AE54AE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8- قال الإمام أحمد بن حنبل: "ما بتُّ منذ ثلاثين سنةً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إلا وأنا أدعو للشافعي وأستغفر له</w:t>
            </w:r>
            <w:r w:rsidR="006267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". 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BE6872" w:rsidRDefault="00985C11" w:rsidP="00AE54A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sz w:val="40"/>
                <w:szCs w:val="40"/>
                <w:rtl/>
              </w:rPr>
              <w:t>الإمام الشافعي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said: “I haven’t left behind in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بغداد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anyone who is more knowledgeable or pious than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أحمد</w:t>
            </w:r>
            <w:r w:rsidRPr="00BE6872">
              <w:rPr>
                <w:rFonts w:ascii="Arial" w:hAnsi="Arial"/>
                <w:sz w:val="40"/>
                <w:szCs w:val="40"/>
              </w:rPr>
              <w:t>.</w:t>
            </w:r>
          </w:p>
        </w:tc>
        <w:tc>
          <w:tcPr>
            <w:tcW w:w="2773" w:type="dxa"/>
          </w:tcPr>
          <w:p w:rsidR="00985C11" w:rsidRPr="006267E5" w:rsidRDefault="00985C11" w:rsidP="00AE54AE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9- قال الإمام الشافعي:</w:t>
            </w:r>
          </w:p>
          <w:p w:rsidR="00985C11" w:rsidRPr="006267E5" w:rsidRDefault="00985C11" w:rsidP="00AE54AE">
            <w:pPr>
              <w:bidi/>
              <w:spacing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"ما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خلَّفت ببغداد أفقه ولا أورع ولا أعلم من أحمد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".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AE54AE" w:rsidRDefault="00AE54AE" w:rsidP="00AE54AE">
            <w:pPr>
              <w:spacing w:after="0" w:line="240" w:lineRule="auto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 w:hint="cs"/>
                <w:sz w:val="40"/>
                <w:szCs w:val="40"/>
                <w:rtl/>
              </w:rPr>
              <w:t>10</w:t>
            </w:r>
            <w:r>
              <w:rPr>
                <w:rFonts w:ascii="Arial" w:hAnsi="Arial"/>
                <w:sz w:val="40"/>
                <w:szCs w:val="40"/>
              </w:rPr>
              <w:t>-</w:t>
            </w:r>
            <w:r w:rsidR="00985C11" w:rsidRPr="00AE54AE">
              <w:rPr>
                <w:rFonts w:ascii="Arial" w:hAnsi="Arial"/>
                <w:sz w:val="40"/>
                <w:szCs w:val="40"/>
              </w:rPr>
              <w:t xml:space="preserve"> majority of </w:t>
            </w:r>
            <w:r w:rsidR="00985C11" w:rsidRPr="00AE54AE">
              <w:rPr>
                <w:rFonts w:ascii="Arial" w:hAnsi="Arial" w:hint="cs"/>
                <w:sz w:val="40"/>
                <w:szCs w:val="40"/>
                <w:rtl/>
              </w:rPr>
              <w:t xml:space="preserve">عبدالله </w:t>
            </w:r>
            <w:r w:rsidR="00985C11" w:rsidRPr="00AE54AE">
              <w:rPr>
                <w:rFonts w:ascii="Arial" w:hAnsi="Arial"/>
                <w:sz w:val="40"/>
                <w:szCs w:val="40"/>
                <w:rtl/>
              </w:rPr>
              <w:t>ابن مسعود</w:t>
            </w:r>
            <w:r w:rsidR="00985C11" w:rsidRPr="00AE54AE">
              <w:rPr>
                <w:rFonts w:ascii="Arial" w:hAnsi="Arial"/>
                <w:sz w:val="40"/>
                <w:szCs w:val="40"/>
              </w:rPr>
              <w:t>’s</w:t>
            </w:r>
            <w:r w:rsidR="00985C11" w:rsidRPr="00AE54AE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="00985C11" w:rsidRPr="00AE54AE">
              <w:rPr>
                <w:rFonts w:ascii="Arial" w:hAnsi="Arial"/>
                <w:sz w:val="40"/>
                <w:szCs w:val="40"/>
              </w:rPr>
              <w:t xml:space="preserve"> knowledge comes from </w:t>
            </w:r>
            <w:r w:rsidR="00985C11" w:rsidRPr="00AE54AE">
              <w:rPr>
                <w:rFonts w:ascii="Arial" w:hAnsi="Arial"/>
                <w:sz w:val="40"/>
                <w:szCs w:val="40"/>
                <w:rtl/>
              </w:rPr>
              <w:t>عمر</w:t>
            </w:r>
            <w:r w:rsidR="00985C11" w:rsidRPr="00AE54AE">
              <w:rPr>
                <w:rFonts w:ascii="Arial" w:hAnsi="Arial"/>
                <w:sz w:val="40"/>
                <w:szCs w:val="40"/>
              </w:rPr>
              <w:t xml:space="preserve">, but they have </w:t>
            </w:r>
            <w:r w:rsidR="00985C11" w:rsidRPr="00AE54AE">
              <w:rPr>
                <w:rFonts w:ascii="Arial" w:hAnsi="Arial"/>
                <w:b/>
                <w:bCs/>
                <w:sz w:val="40"/>
                <w:szCs w:val="40"/>
              </w:rPr>
              <w:t>differed</w:t>
            </w:r>
            <w:r w:rsidR="00985C11" w:rsidRPr="00AE54AE">
              <w:rPr>
                <w:rFonts w:ascii="Arial" w:hAnsi="Arial"/>
                <w:sz w:val="40"/>
                <w:szCs w:val="40"/>
              </w:rPr>
              <w:t xml:space="preserve"> on 100 issues or so.</w:t>
            </w:r>
            <w:r w:rsidR="00985C11" w:rsidRPr="00AE54AE">
              <w:rPr>
                <w:rFonts w:ascii="Arial" w:hAnsi="Arial"/>
                <w:sz w:val="40"/>
                <w:szCs w:val="40"/>
              </w:rPr>
              <w:br/>
              <w:t xml:space="preserve">But listen to what </w:t>
            </w:r>
            <w:r w:rsidR="00985C11" w:rsidRPr="00AE54AE">
              <w:rPr>
                <w:rFonts w:ascii="Arial" w:hAnsi="Arial"/>
                <w:sz w:val="40"/>
                <w:szCs w:val="40"/>
                <w:rtl/>
              </w:rPr>
              <w:t>ابن مسعود</w:t>
            </w:r>
            <w:r w:rsidR="00985C11" w:rsidRPr="00AE54AE">
              <w:rPr>
                <w:rFonts w:ascii="Arial" w:hAnsi="Arial"/>
                <w:sz w:val="40"/>
                <w:szCs w:val="40"/>
              </w:rPr>
              <w:t xml:space="preserve"> said about </w:t>
            </w:r>
            <w:r w:rsidR="00985C11" w:rsidRPr="00AE54AE">
              <w:rPr>
                <w:rFonts w:ascii="Arial" w:hAnsi="Arial"/>
                <w:sz w:val="40"/>
                <w:szCs w:val="40"/>
                <w:rtl/>
              </w:rPr>
              <w:t>عمر</w:t>
            </w:r>
            <w:proofErr w:type="gramStart"/>
            <w:r w:rsidR="00985C11" w:rsidRPr="00AE54AE">
              <w:rPr>
                <w:rFonts w:ascii="Arial" w:hAnsi="Arial"/>
                <w:sz w:val="40"/>
                <w:szCs w:val="40"/>
              </w:rPr>
              <w:t>:</w:t>
            </w:r>
            <w:r w:rsidR="00985C11" w:rsidRPr="00AE54AE">
              <w:rPr>
                <w:rFonts w:ascii="Arial" w:hAnsi="Arial" w:hint="cs"/>
                <w:sz w:val="40"/>
                <w:szCs w:val="40"/>
                <w:rtl/>
              </w:rPr>
              <w:t xml:space="preserve">   .</w:t>
            </w:r>
            <w:proofErr w:type="gramEnd"/>
            <w:r w:rsidR="00985C11" w:rsidRPr="00AE54AE">
              <w:rPr>
                <w:rFonts w:ascii="Arial" w:hAnsi="Arial" w:hint="cs"/>
                <w:sz w:val="40"/>
                <w:szCs w:val="40"/>
                <w:rtl/>
              </w:rPr>
              <w:t xml:space="preserve"> </w:t>
            </w:r>
            <w:r w:rsidR="00985C11" w:rsidRPr="00AE54AE">
              <w:rPr>
                <w:rFonts w:ascii="Arial" w:hAnsi="Arial"/>
                <w:sz w:val="40"/>
                <w:szCs w:val="40"/>
              </w:rPr>
              <w:t xml:space="preserve"> “He was a </w:t>
            </w:r>
            <w:r w:rsidR="00985C11" w:rsidRPr="00AE54AE">
              <w:rPr>
                <w:rFonts w:ascii="Arial" w:hAnsi="Arial"/>
                <w:b/>
                <w:bCs/>
                <w:sz w:val="40"/>
                <w:szCs w:val="40"/>
              </w:rPr>
              <w:t>fortress</w:t>
            </w:r>
            <w:r w:rsidR="00985C11" w:rsidRPr="00AE54AE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فــوحـــرس</w:t>
            </w:r>
            <w:r w:rsidR="00985C11" w:rsidRPr="00AE54AE">
              <w:rPr>
                <w:rFonts w:ascii="Arial" w:hAnsi="Arial"/>
                <w:sz w:val="40"/>
                <w:szCs w:val="40"/>
              </w:rPr>
              <w:t xml:space="preserve"> for </w:t>
            </w:r>
            <w:r w:rsidR="00985C11" w:rsidRPr="00AE54AE">
              <w:rPr>
                <w:rFonts w:ascii="Arial" w:hAnsi="Arial"/>
                <w:sz w:val="40"/>
                <w:szCs w:val="40"/>
                <w:rtl/>
              </w:rPr>
              <w:t>إسلام</w:t>
            </w:r>
            <w:r w:rsidR="00985C11" w:rsidRPr="00AE54AE">
              <w:rPr>
                <w:rFonts w:ascii="Arial" w:hAnsi="Arial"/>
                <w:sz w:val="40"/>
                <w:szCs w:val="40"/>
              </w:rPr>
              <w:t xml:space="preserve">, into which people entered and didn’t leave. When </w:t>
            </w:r>
            <w:r w:rsidR="00985C11" w:rsidRPr="00AE54AE">
              <w:rPr>
                <w:rFonts w:ascii="Arial" w:hAnsi="Arial"/>
                <w:sz w:val="40"/>
                <w:szCs w:val="40"/>
                <w:rtl/>
              </w:rPr>
              <w:t>عمر</w:t>
            </w:r>
            <w:r w:rsidR="00985C11" w:rsidRPr="00AE54AE">
              <w:rPr>
                <w:rFonts w:ascii="Arial" w:hAnsi="Arial"/>
                <w:sz w:val="40"/>
                <w:szCs w:val="40"/>
              </w:rPr>
              <w:t xml:space="preserve"> was </w:t>
            </w:r>
            <w:r w:rsidR="00985C11" w:rsidRPr="00AE54AE">
              <w:rPr>
                <w:rFonts w:ascii="Arial" w:hAnsi="Arial"/>
                <w:b/>
                <w:bCs/>
                <w:sz w:val="38"/>
                <w:szCs w:val="38"/>
              </w:rPr>
              <w:t>hit</w:t>
            </w:r>
            <w:r w:rsidR="00985C11" w:rsidRPr="00AE54AE">
              <w:rPr>
                <w:rFonts w:ascii="Arial" w:hAnsi="Arial"/>
                <w:sz w:val="38"/>
                <w:szCs w:val="38"/>
              </w:rPr>
              <w:t xml:space="preserve">, the </w:t>
            </w:r>
            <w:r w:rsidR="00985C11" w:rsidRPr="00AE54AE">
              <w:rPr>
                <w:rFonts w:ascii="Arial" w:hAnsi="Arial"/>
                <w:b/>
                <w:bCs/>
                <w:sz w:val="38"/>
                <w:szCs w:val="38"/>
              </w:rPr>
              <w:t>fortress</w:t>
            </w:r>
            <w:r w:rsidR="00985C11" w:rsidRPr="00AE54AE">
              <w:rPr>
                <w:rFonts w:ascii="Arial" w:hAnsi="Arial" w:hint="cs"/>
                <w:b/>
                <w:bCs/>
                <w:sz w:val="38"/>
                <w:szCs w:val="38"/>
                <w:rtl/>
              </w:rPr>
              <w:t xml:space="preserve">فــوحــــرس </w:t>
            </w:r>
            <w:r w:rsidR="00985C11" w:rsidRPr="00AE54AE">
              <w:rPr>
                <w:rFonts w:ascii="Arial" w:hAnsi="Arial"/>
                <w:sz w:val="38"/>
                <w:szCs w:val="38"/>
              </w:rPr>
              <w:t xml:space="preserve"> was broken</w:t>
            </w:r>
            <w:r w:rsidR="00985C11" w:rsidRPr="00AE54AE">
              <w:rPr>
                <w:rFonts w:ascii="Arial" w:hAnsi="Arial" w:hint="cs"/>
                <w:sz w:val="38"/>
                <w:szCs w:val="38"/>
                <w:rtl/>
              </w:rPr>
              <w:t xml:space="preserve">     </w:t>
            </w:r>
            <w:r w:rsidR="00985C11" w:rsidRPr="00AE54AE">
              <w:rPr>
                <w:rFonts w:ascii="Arial" w:hAnsi="Arial" w:hint="cs"/>
                <w:b/>
                <w:bCs/>
                <w:sz w:val="38"/>
                <w:szCs w:val="38"/>
                <w:rtl/>
              </w:rPr>
              <w:t xml:space="preserve">  </w:t>
            </w:r>
          </w:p>
        </w:tc>
        <w:tc>
          <w:tcPr>
            <w:tcW w:w="2773" w:type="dxa"/>
          </w:tcPr>
          <w:p w:rsidR="00985C11" w:rsidRPr="006267E5" w:rsidRDefault="00985C11" w:rsidP="00A859DD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267E5">
              <w:rPr>
                <w:rFonts w:asciiTheme="majorBidi" w:hAnsiTheme="majorBidi" w:cstheme="majorBidi"/>
                <w:sz w:val="24"/>
                <w:szCs w:val="24"/>
                <w:rtl/>
              </w:rPr>
              <w:t>10</w:t>
            </w:r>
            <w:r w:rsidRPr="006267E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- إن معظم علم ابن مسعود من عمر لكن اختلفوا فيما يقارب 100 مسألة </w:t>
            </w:r>
          </w:p>
          <w:p w:rsidR="00985C11" w:rsidRPr="006267E5" w:rsidRDefault="00985C11" w:rsidP="006267E5">
            <w:pPr>
              <w:pStyle w:val="NormalWeb"/>
              <w:bidi/>
              <w:rPr>
                <w:rFonts w:asciiTheme="majorBidi" w:hAnsiTheme="majorBidi" w:cstheme="majorBidi"/>
              </w:rPr>
            </w:pPr>
            <w:r w:rsidRPr="006267E5">
              <w:rPr>
                <w:rFonts w:asciiTheme="majorBidi" w:hAnsiTheme="majorBidi" w:cstheme="majorBidi"/>
                <w:b/>
                <w:bCs/>
                <w:rtl/>
              </w:rPr>
              <w:t>يقول ابن مسعود عن  عمر: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6267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(كان للإسلام حصناً </w:t>
            </w:r>
            <w:r w:rsidRPr="006267E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حصيناً يدخل الناس فيه ولا يخرجون، فلما أصيب عمر انثلم الحصن) </w:t>
            </w:r>
            <w:r w:rsidRPr="006267E5">
              <w:rPr>
                <w:rFonts w:asciiTheme="majorBidi" w:hAnsiTheme="majorBidi" w:cstheme="majorBidi"/>
                <w:b/>
                <w:bCs/>
                <w:rtl/>
              </w:rPr>
              <w:t xml:space="preserve">[المستدرك 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BE6872" w:rsidRDefault="00985C11" w:rsidP="006267E5">
            <w:pPr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 w:hint="cs"/>
                <w:sz w:val="40"/>
                <w:szCs w:val="40"/>
                <w:rtl/>
              </w:rPr>
              <w:lastRenderedPageBreak/>
              <w:t xml:space="preserve"> إمام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سفيان</w:t>
            </w:r>
            <w:r w:rsidRPr="00BE6872">
              <w:rPr>
                <w:rFonts w:ascii="Arial" w:hAnsi="Arial"/>
                <w:sz w:val="40"/>
                <w:szCs w:val="40"/>
              </w:rPr>
              <w:t>said: “If you see a man do something for which there are different opinions, don’t stop him, even if your opinion is different.”</w:t>
            </w:r>
          </w:p>
        </w:tc>
        <w:tc>
          <w:tcPr>
            <w:tcW w:w="2773" w:type="dxa"/>
          </w:tcPr>
          <w:p w:rsidR="00985C11" w:rsidRPr="006267E5" w:rsidRDefault="00985C11" w:rsidP="006267E5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6267E5">
              <w:rPr>
                <w:rFonts w:asciiTheme="majorBidi" w:hAnsiTheme="majorBidi" w:cstheme="majorBidi"/>
                <w:sz w:val="32"/>
                <w:szCs w:val="32"/>
                <w:rtl/>
              </w:rPr>
              <w:t>يقول سفيان</w:t>
            </w:r>
            <w:r w:rsidRPr="006267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 إذا رأيت</w:t>
            </w:r>
            <w:r w:rsidRPr="006267E5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الرجل يعمل العمل الذي اختلف فيه وأنت ترى غيره فلا تنهه. </w:t>
            </w:r>
          </w:p>
        </w:tc>
      </w:tr>
      <w:tr w:rsidR="00985C11" w:rsidRPr="00BE6872" w:rsidTr="00AE54AE">
        <w:tc>
          <w:tcPr>
            <w:tcW w:w="8851" w:type="dxa"/>
          </w:tcPr>
          <w:p w:rsidR="00985C11" w:rsidRPr="00BE6872" w:rsidRDefault="00985C11" w:rsidP="00A859DD">
            <w:pPr>
              <w:rPr>
                <w:rFonts w:ascii="Arial" w:hAnsi="Arial"/>
                <w:sz w:val="40"/>
                <w:szCs w:val="40"/>
              </w:rPr>
            </w:pPr>
            <w:r w:rsidRPr="00BE6872">
              <w:rPr>
                <w:rFonts w:ascii="Arial" w:hAnsi="Arial"/>
                <w:sz w:val="40"/>
                <w:szCs w:val="40"/>
                <w:rtl/>
              </w:rPr>
              <w:t>أحمد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</w:t>
            </w:r>
            <w:r w:rsidRPr="00BE6872">
              <w:rPr>
                <w:rFonts w:ascii="Arial" w:hAnsi="Arial" w:hint="cs"/>
                <w:sz w:val="40"/>
                <w:szCs w:val="40"/>
                <w:rtl/>
              </w:rPr>
              <w:t xml:space="preserve"> إمام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said: “A scholar should not force people to follow a </w:t>
            </w:r>
            <w:r w:rsidRPr="00BE6872">
              <w:rPr>
                <w:rFonts w:ascii="Arial" w:hAnsi="Arial"/>
                <w:sz w:val="40"/>
                <w:szCs w:val="40"/>
                <w:rtl/>
              </w:rPr>
              <w:t>مذهب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, nor should he be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strict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with them.”</w:t>
            </w:r>
          </w:p>
        </w:tc>
        <w:tc>
          <w:tcPr>
            <w:tcW w:w="2773" w:type="dxa"/>
          </w:tcPr>
          <w:p w:rsidR="00985C11" w:rsidRPr="006267E5" w:rsidRDefault="00985C11" w:rsidP="00A859DD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6267E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ويقول أحمد: لا ينبغي للفقيه أن يحمل الناس على مذهب ولا يشدد عليهم. </w:t>
            </w:r>
          </w:p>
        </w:tc>
      </w:tr>
      <w:tr w:rsidR="00AE54AE" w:rsidRPr="00BE6872" w:rsidTr="00C74F1D">
        <w:tc>
          <w:tcPr>
            <w:tcW w:w="11624" w:type="dxa"/>
            <w:gridSpan w:val="2"/>
          </w:tcPr>
          <w:p w:rsidR="00AE54AE" w:rsidRPr="00A106CC" w:rsidRDefault="00AE54AE" w:rsidP="00AE54AE">
            <w:pPr>
              <w:bidi/>
              <w:spacing w:after="0"/>
              <w:rPr>
                <w:rFonts w:ascii="Arial" w:hAnsi="Arial"/>
                <w:sz w:val="40"/>
                <w:szCs w:val="40"/>
                <w:rtl/>
              </w:rPr>
            </w:pPr>
            <w:r w:rsidRPr="00BE687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*هناك رواية  تقول </w:t>
            </w:r>
            <w:r w:rsidRPr="00BE687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: اتقوا زلة العالم "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  <w:u w:val="single"/>
              </w:rPr>
              <w:t>“Avoid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the</w:t>
            </w:r>
            <w:r w:rsidRPr="00954EE7">
              <w:rPr>
                <w:rFonts w:ascii="Arial" w:hAnsi="Arial"/>
              </w:rPr>
              <w:t xml:space="preserve"> </w:t>
            </w:r>
            <w:r w:rsidRPr="00954EE7">
              <w:rPr>
                <w:rFonts w:ascii="Arial" w:hAnsi="Arial"/>
                <w:b/>
                <w:bCs/>
                <w:sz w:val="40"/>
                <w:szCs w:val="40"/>
              </w:rPr>
              <w:t>Slip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of the scholars”.</w:t>
            </w:r>
          </w:p>
          <w:p w:rsidR="00AE54AE" w:rsidRPr="006267E5" w:rsidRDefault="00AE54AE" w:rsidP="00AE54AE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BE6872">
              <w:rPr>
                <w:rFonts w:asciiTheme="majorBidi" w:hAnsiTheme="majorBidi" w:cstheme="majorBidi"/>
                <w:sz w:val="32"/>
                <w:szCs w:val="32"/>
                <w:rtl/>
              </w:rPr>
              <w:t>تخيلوا يا إخوة ان في المذاهب من يبيح نكاح المتعة ، وسماع الإغاني ، وإتيان النساء في الدبر ، و بعض انواع النبيذ، وبعض انواع الربا ؟</w:t>
            </w:r>
            <w:r w:rsidR="00C86536">
              <w:rPr>
                <w:rFonts w:asciiTheme="majorBidi" w:hAnsiTheme="majorBidi" w:cstheme="majorBidi" w:hint="cs"/>
                <w:sz w:val="32"/>
                <w:szCs w:val="32"/>
                <w:rtl/>
              </w:rPr>
              <w:t>ضشض</w:t>
            </w:r>
            <w:bookmarkStart w:id="0" w:name="_GoBack"/>
            <w:bookmarkEnd w:id="0"/>
          </w:p>
        </w:tc>
      </w:tr>
      <w:tr w:rsidR="00AE54AE" w:rsidRPr="00BE6872" w:rsidTr="00067B83">
        <w:tc>
          <w:tcPr>
            <w:tcW w:w="11624" w:type="dxa"/>
            <w:gridSpan w:val="2"/>
          </w:tcPr>
          <w:p w:rsidR="00AE54AE" w:rsidRPr="00AE54AE" w:rsidRDefault="00AE54AE" w:rsidP="00AE54AE">
            <w:pPr>
              <w:bidi/>
              <w:rPr>
                <w:rFonts w:ascii="Arial" w:hAnsi="Arial"/>
                <w:sz w:val="40"/>
                <w:szCs w:val="40"/>
              </w:rPr>
            </w:pPr>
            <w:r w:rsidRPr="006267E5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عن أنس قال: (إنا معشر أصحاب رسول الله صلى الله عليه وسلم </w:t>
            </w:r>
            <w:r w:rsidRPr="006267E5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كنا نسافر</w:t>
            </w:r>
            <w:r w:rsidRPr="006267E5">
              <w:rPr>
                <w:rFonts w:asciiTheme="majorBidi" w:hAnsiTheme="majorBidi" w:cstheme="majorBidi"/>
                <w:sz w:val="32"/>
                <w:szCs w:val="32"/>
                <w:rtl/>
              </w:rPr>
              <w:t>، فمنا الصائم ومنا المفطر، ومنا المتم ومنا المقصر، فلم يعب الصائم على المفطر، ولا المفطر على الصائم، ولا المقصر على المتم، ولا المتم على المقصر) [البيهقي في السنن ح5225]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</w:t>
            </w:r>
            <w:r w:rsidRPr="00BE6872">
              <w:rPr>
                <w:rFonts w:ascii="Arial" w:hAnsi="Arial"/>
                <w:b/>
                <w:bCs/>
                <w:sz w:val="40"/>
                <w:szCs w:val="40"/>
              </w:rPr>
              <w:t>criticize</w:t>
            </w:r>
            <w:r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BE6872">
              <w:rPr>
                <w:rFonts w:ascii="Arial" w:hAnsi="Arial" w:hint="cs"/>
                <w:b/>
                <w:bCs/>
                <w:sz w:val="40"/>
                <w:szCs w:val="40"/>
                <w:rtl/>
              </w:rPr>
              <w:t>كــرتــسـايـز</w:t>
            </w:r>
            <w:r w:rsidRPr="00BE6872">
              <w:rPr>
                <w:rFonts w:ascii="Arial" w:hAnsi="Arial"/>
                <w:sz w:val="40"/>
                <w:szCs w:val="40"/>
              </w:rPr>
              <w:t xml:space="preserve"> </w:t>
            </w:r>
          </w:p>
        </w:tc>
      </w:tr>
      <w:tr w:rsidR="00AE54AE" w:rsidRPr="00BE6872" w:rsidTr="00570CF2">
        <w:tc>
          <w:tcPr>
            <w:tcW w:w="11624" w:type="dxa"/>
            <w:gridSpan w:val="2"/>
          </w:tcPr>
          <w:p w:rsidR="00AE54AE" w:rsidRPr="006267E5" w:rsidRDefault="00AE54AE" w:rsidP="00A859DD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6267E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قال النبي لأصحابه </w:t>
            </w:r>
            <w:r w:rsidRPr="006267E5">
              <w:rPr>
                <w:rFonts w:asciiTheme="majorBidi" w:hAnsiTheme="majorBidi" w:cstheme="majorBidi" w:hint="cs"/>
                <w:sz w:val="28"/>
                <w:szCs w:val="28"/>
                <w:rtl/>
              </w:rPr>
              <w:t>غ</w:t>
            </w:r>
            <w:r w:rsidRPr="006267E5">
              <w:rPr>
                <w:rFonts w:asciiTheme="majorBidi" w:hAnsiTheme="majorBidi" w:cstheme="majorBidi"/>
                <w:sz w:val="28"/>
                <w:szCs w:val="28"/>
                <w:rtl/>
              </w:rPr>
              <w:t>زوة بنى قريظة: ((لا يصلين أحد العصر إلا فى بني قريظة</w:t>
            </w:r>
            <w:r w:rsidRPr="006267E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- قبيلة - </w:t>
            </w:r>
            <w:r w:rsidRPr="006267E5">
              <w:rPr>
                <w:rFonts w:asciiTheme="majorBidi" w:hAnsiTheme="majorBidi" w:cstheme="majorBidi"/>
                <w:sz w:val="28"/>
                <w:szCs w:val="28"/>
                <w:rtl/>
              </w:rPr>
              <w:t>)) فأدركتهم العصر فى الطريق فقال قوم لا نصلى إلا فى بنى قريظة وفاتتهم العصر. وقال قوم :لم يرد منا تأخير الصلاة فصلوا في الطريق ((فلم يعب الرسول واحداً من الطائفتين))،</w:t>
            </w:r>
          </w:p>
        </w:tc>
      </w:tr>
    </w:tbl>
    <w:p w:rsidR="00985C11" w:rsidRDefault="00985C11" w:rsidP="00985C11"/>
    <w:p w:rsidR="00D96425" w:rsidRDefault="00D96425"/>
    <w:sectPr w:rsidR="00D96425" w:rsidSect="00AC7462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942AC"/>
    <w:multiLevelType w:val="hybridMultilevel"/>
    <w:tmpl w:val="A1A49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E46D5"/>
    <w:multiLevelType w:val="hybridMultilevel"/>
    <w:tmpl w:val="B726C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C30CD6"/>
    <w:multiLevelType w:val="hybridMultilevel"/>
    <w:tmpl w:val="F120F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D41315"/>
    <w:multiLevelType w:val="hybridMultilevel"/>
    <w:tmpl w:val="4852FA3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11"/>
    <w:rsid w:val="000E0BE6"/>
    <w:rsid w:val="002B3957"/>
    <w:rsid w:val="006267E5"/>
    <w:rsid w:val="00926949"/>
    <w:rsid w:val="0093751E"/>
    <w:rsid w:val="00985C11"/>
    <w:rsid w:val="00A106CC"/>
    <w:rsid w:val="00AE54AE"/>
    <w:rsid w:val="00C86536"/>
    <w:rsid w:val="00D9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C8BAC-093F-47FF-865B-957A5F73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C11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5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8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85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3333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85C11"/>
    <w:rPr>
      <w:rFonts w:ascii="Times New Roman" w:eastAsia="Times New Roman" w:hAnsi="Times New Roman" w:cs="Times New Roman"/>
      <w:color w:val="003333"/>
      <w:sz w:val="24"/>
      <w:szCs w:val="24"/>
    </w:rPr>
  </w:style>
  <w:style w:type="paragraph" w:styleId="ListParagraph">
    <w:name w:val="List Paragraph"/>
    <w:basedOn w:val="Normal"/>
    <w:uiPriority w:val="34"/>
    <w:qFormat/>
    <w:rsid w:val="00985C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5C1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85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C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C11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C11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C1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Makeen</dc:creator>
  <cp:keywords/>
  <dc:description/>
  <cp:lastModifiedBy>Amin Makeen</cp:lastModifiedBy>
  <cp:revision>2</cp:revision>
  <cp:lastPrinted>2016-11-21T02:25:00Z</cp:lastPrinted>
  <dcterms:created xsi:type="dcterms:W3CDTF">2016-11-21T01:21:00Z</dcterms:created>
  <dcterms:modified xsi:type="dcterms:W3CDTF">2016-11-21T02:39:00Z</dcterms:modified>
</cp:coreProperties>
</file>