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F0A" w:rsidRPr="005A3E4C" w:rsidRDefault="00B61F0A" w:rsidP="005A3E4C">
      <w:pPr>
        <w:pStyle w:val="Heading1"/>
        <w:bidi/>
        <w:spacing w:before="0" w:line="240" w:lineRule="auto"/>
        <w:rPr>
          <w:rFonts w:ascii="Traditional Arabic" w:hAnsi="Traditional Arabic" w:cs="Traditional Arabic"/>
        </w:rPr>
      </w:pPr>
      <w:r w:rsidRPr="005A3E4C">
        <w:rPr>
          <w:rFonts w:ascii="Traditional Arabic" w:hAnsi="Traditional Arabic" w:cs="Traditional Arabic"/>
          <w:rtl/>
        </w:rPr>
        <w:t xml:space="preserve">القدر </w:t>
      </w:r>
      <w:r w:rsidR="00063B0B" w:rsidRPr="005A3E4C">
        <w:rPr>
          <w:rFonts w:ascii="Traditional Arabic" w:hAnsi="Traditional Arabic" w:cs="Traditional Arabic"/>
          <w:rtl/>
        </w:rPr>
        <w:t>الواجب</w:t>
      </w:r>
      <w:r w:rsidR="00307531" w:rsidRPr="005A3E4C">
        <w:rPr>
          <w:rFonts w:ascii="Traditional Arabic" w:hAnsi="Traditional Arabic" w:cs="Traditional Arabic"/>
          <w:rtl/>
        </w:rPr>
        <w:t xml:space="preserve"> </w:t>
      </w:r>
      <w:r w:rsidR="00063B0B" w:rsidRPr="005A3E4C">
        <w:rPr>
          <w:rFonts w:ascii="Traditional Arabic" w:hAnsi="Traditional Arabic" w:cs="Traditional Arabic"/>
          <w:rtl/>
        </w:rPr>
        <w:t xml:space="preserve">من العلم الذي </w:t>
      </w:r>
      <w:r w:rsidR="00307531" w:rsidRPr="005A3E4C">
        <w:rPr>
          <w:rFonts w:ascii="Traditional Arabic" w:hAnsi="Traditional Arabic" w:cs="Traditional Arabic"/>
          <w:rtl/>
        </w:rPr>
        <w:t xml:space="preserve">يجب على المسلم أن يتعلمه </w:t>
      </w:r>
    </w:p>
    <w:p w:rsidR="00B61F0A" w:rsidRPr="005A3E4C" w:rsidRDefault="00B61F0A" w:rsidP="005A3E4C">
      <w:pPr>
        <w:bidi/>
        <w:spacing w:after="0" w:line="240" w:lineRule="auto"/>
        <w:rPr>
          <w:rFonts w:ascii="Traditional Arabic" w:hAnsi="Traditional Arabic" w:cs="Traditional Arabic"/>
          <w:sz w:val="32"/>
          <w:szCs w:val="32"/>
          <w:rtl/>
        </w:rPr>
      </w:pPr>
      <w:r w:rsidRPr="005A3E4C">
        <w:rPr>
          <w:rFonts w:ascii="Traditional Arabic" w:hAnsi="Traditional Arabic" w:cs="Traditional Arabic"/>
          <w:sz w:val="32"/>
          <w:szCs w:val="32"/>
          <w:rtl/>
        </w:rPr>
        <w:t>طلب العلم منه ما هو فرض عين يجب على كل مسلم تعلمه، ولا يعذر أحد بالجهل به وهو قادر على أن يتعلمه، ومن ذلك العلم بأصول الإيمان وأركانه التي لا يتم الإيمان إلا بها</w:t>
      </w:r>
      <w:r w:rsidRPr="005A3E4C">
        <w:rPr>
          <w:rFonts w:ascii="Traditional Arabic" w:hAnsi="Traditional Arabic" w:cs="Traditional Arabic"/>
          <w:sz w:val="32"/>
          <w:szCs w:val="32"/>
        </w:rPr>
        <w:t xml:space="preserve"> :</w:t>
      </w:r>
      <w:r w:rsidR="0081422F" w:rsidRPr="005A3E4C">
        <w:rPr>
          <w:rFonts w:ascii="Traditional Arabic" w:hAnsi="Traditional Arabic" w:cs="Traditional Arabic"/>
          <w:sz w:val="32"/>
          <w:szCs w:val="32"/>
          <w:rtl/>
        </w:rPr>
        <w:t>ومن ذلك الإيمان بالله وملائكته وكتبه ورسله واليوم الآخر والقدر، ومعرفة الحلال والحرام</w:t>
      </w:r>
      <w:r w:rsidR="00343324" w:rsidRPr="005A3E4C">
        <w:rPr>
          <w:rFonts w:ascii="Traditional Arabic" w:hAnsi="Traditional Arabic" w:cs="Traditional Arabic"/>
          <w:sz w:val="32"/>
          <w:szCs w:val="32"/>
          <w:rtl/>
        </w:rPr>
        <w:t xml:space="preserve"> والمنهي عنه</w:t>
      </w:r>
      <w:r w:rsidR="0081422F" w:rsidRPr="005A3E4C">
        <w:rPr>
          <w:rFonts w:ascii="Traditional Arabic" w:hAnsi="Traditional Arabic" w:cs="Traditional Arabic"/>
          <w:sz w:val="32"/>
          <w:szCs w:val="32"/>
          <w:rtl/>
        </w:rPr>
        <w:t xml:space="preserve"> وما يجب عليه. ومعرفة </w:t>
      </w:r>
      <w:r w:rsidR="004B56B6" w:rsidRPr="005A3E4C">
        <w:rPr>
          <w:rFonts w:ascii="Traditional Arabic" w:hAnsi="Traditional Arabic" w:cs="Traditional Arabic"/>
          <w:sz w:val="32"/>
          <w:szCs w:val="32"/>
          <w:rtl/>
        </w:rPr>
        <w:t xml:space="preserve">أحكام الطهارة والصلاة والزكاة </w:t>
      </w:r>
      <w:r w:rsidR="008557D9" w:rsidRPr="005A3E4C">
        <w:rPr>
          <w:rFonts w:ascii="Traditional Arabic" w:hAnsi="Traditional Arabic" w:cs="Traditional Arabic"/>
          <w:sz w:val="32"/>
          <w:szCs w:val="32"/>
          <w:rtl/>
        </w:rPr>
        <w:t xml:space="preserve">إن كانت تجب عليه في المال الذي عنده كالأموال السائلة والأنعام والمحاصيل </w:t>
      </w:r>
      <w:r w:rsidR="00343324" w:rsidRPr="005A3E4C">
        <w:rPr>
          <w:rFonts w:ascii="Traditional Arabic" w:hAnsi="Traditional Arabic" w:cs="Traditional Arabic"/>
          <w:sz w:val="32"/>
          <w:szCs w:val="32"/>
          <w:rtl/>
        </w:rPr>
        <w:t xml:space="preserve">وعروض التجارة والركاز، </w:t>
      </w:r>
      <w:r w:rsidR="00D60DFD" w:rsidRPr="005A3E4C">
        <w:rPr>
          <w:rFonts w:ascii="Traditional Arabic" w:hAnsi="Traditional Arabic" w:cs="Traditional Arabic"/>
          <w:sz w:val="32"/>
          <w:szCs w:val="32"/>
          <w:rtl/>
        </w:rPr>
        <w:t>وأحكام</w:t>
      </w:r>
      <w:r w:rsidR="004B56B6" w:rsidRPr="005A3E4C">
        <w:rPr>
          <w:rFonts w:ascii="Traditional Arabic" w:hAnsi="Traditional Arabic" w:cs="Traditional Arabic"/>
          <w:sz w:val="32"/>
          <w:szCs w:val="32"/>
          <w:rtl/>
        </w:rPr>
        <w:t xml:space="preserve"> الصيام والحج إن كان عازما عليه،</w:t>
      </w:r>
      <w:r w:rsidR="00D60DFD" w:rsidRPr="005A3E4C">
        <w:rPr>
          <w:rFonts w:ascii="Traditional Arabic" w:hAnsi="Traditional Arabic" w:cs="Traditional Arabic"/>
          <w:sz w:val="32"/>
          <w:szCs w:val="32"/>
          <w:rtl/>
        </w:rPr>
        <w:t xml:space="preserve"> </w:t>
      </w:r>
      <w:r w:rsidR="00343324" w:rsidRPr="005A3E4C">
        <w:rPr>
          <w:rFonts w:ascii="Traditional Arabic" w:hAnsi="Traditional Arabic" w:cs="Traditional Arabic"/>
          <w:sz w:val="32"/>
          <w:szCs w:val="32"/>
          <w:rtl/>
        </w:rPr>
        <w:t>كما يجب على المسلم معرفة أحكام البيع والشراء</w:t>
      </w:r>
      <w:r w:rsidR="009516F2" w:rsidRPr="005A3E4C">
        <w:rPr>
          <w:rFonts w:ascii="Traditional Arabic" w:hAnsi="Traditional Arabic" w:cs="Traditional Arabic"/>
          <w:sz w:val="32"/>
          <w:szCs w:val="32"/>
          <w:rtl/>
        </w:rPr>
        <w:t xml:space="preserve"> والمعاملات</w:t>
      </w:r>
      <w:r w:rsidR="00343324" w:rsidRPr="005A3E4C">
        <w:rPr>
          <w:rFonts w:ascii="Traditional Arabic" w:hAnsi="Traditional Arabic" w:cs="Traditional Arabic"/>
          <w:sz w:val="32"/>
          <w:szCs w:val="32"/>
          <w:rtl/>
        </w:rPr>
        <w:t xml:space="preserve"> ما يحل منه وما يحرم إن كان تاجرا، </w:t>
      </w:r>
      <w:r w:rsidR="009516F2" w:rsidRPr="005A3E4C">
        <w:rPr>
          <w:rFonts w:ascii="Traditional Arabic" w:hAnsi="Traditional Arabic" w:cs="Traditional Arabic"/>
          <w:sz w:val="32"/>
          <w:szCs w:val="32"/>
          <w:rtl/>
        </w:rPr>
        <w:t>ومعرفة أحكام النكاح إن كان مقبلا عليه،</w:t>
      </w:r>
      <w:r w:rsidR="00D60DFD" w:rsidRPr="005A3E4C">
        <w:rPr>
          <w:rFonts w:ascii="Traditional Arabic" w:hAnsi="Traditional Arabic" w:cs="Traditional Arabic"/>
          <w:sz w:val="32"/>
          <w:szCs w:val="32"/>
          <w:rtl/>
        </w:rPr>
        <w:t xml:space="preserve"> كما يجب على المسلم أن يسأل العلماء </w:t>
      </w:r>
      <w:r w:rsidR="005545E2" w:rsidRPr="005A3E4C">
        <w:rPr>
          <w:rFonts w:ascii="Traditional Arabic" w:hAnsi="Traditional Arabic" w:cs="Traditional Arabic"/>
          <w:sz w:val="32"/>
          <w:szCs w:val="32"/>
          <w:rtl/>
        </w:rPr>
        <w:t>الثقة المعتبرين</w:t>
      </w:r>
      <w:r w:rsidR="00D60DFD" w:rsidRPr="005A3E4C">
        <w:rPr>
          <w:rFonts w:ascii="Traditional Arabic" w:hAnsi="Traditional Arabic" w:cs="Traditional Arabic"/>
          <w:sz w:val="32"/>
          <w:szCs w:val="32"/>
          <w:rtl/>
        </w:rPr>
        <w:t xml:space="preserve"> فيما أشكل عليه </w:t>
      </w:r>
      <w:r w:rsidR="005545E2" w:rsidRPr="005A3E4C">
        <w:rPr>
          <w:rFonts w:ascii="Traditional Arabic" w:hAnsi="Traditional Arabic" w:cs="Traditional Arabic"/>
          <w:sz w:val="32"/>
          <w:szCs w:val="32"/>
          <w:rtl/>
        </w:rPr>
        <w:t xml:space="preserve">وفي كل نازلة تنزل عليه. </w:t>
      </w:r>
      <w:r w:rsidR="007A4BF4" w:rsidRPr="005A3E4C">
        <w:rPr>
          <w:rFonts w:ascii="Traditional Arabic" w:hAnsi="Traditional Arabic" w:cs="Traditional Arabic"/>
          <w:sz w:val="32"/>
          <w:szCs w:val="32"/>
          <w:rtl/>
        </w:rPr>
        <w:t>قال الله تعالى مرشدا عباده</w:t>
      </w:r>
      <w:r w:rsidRPr="005A3E4C">
        <w:rPr>
          <w:rFonts w:ascii="Traditional Arabic" w:hAnsi="Traditional Arabic" w:cs="Traditional Arabic"/>
          <w:sz w:val="32"/>
          <w:szCs w:val="32"/>
          <w:rtl/>
        </w:rPr>
        <w:t>: ( فَاسْأَلُوا أَهْلَ الذِّكْرِ إِنْ كُنْتُمْ لَا تَعْلَمُونَ ) الأنبياء/7</w:t>
      </w:r>
      <w:r w:rsidRPr="005A3E4C">
        <w:rPr>
          <w:rFonts w:ascii="Traditional Arabic" w:hAnsi="Traditional Arabic" w:cs="Traditional Arabic"/>
          <w:sz w:val="32"/>
          <w:szCs w:val="32"/>
        </w:rPr>
        <w:t xml:space="preserve"> .</w:t>
      </w:r>
    </w:p>
    <w:p w:rsidR="007A4BF4" w:rsidRPr="005A3E4C" w:rsidRDefault="007A4BF4" w:rsidP="005A3E4C">
      <w:pPr>
        <w:bidi/>
        <w:spacing w:after="0" w:line="240" w:lineRule="auto"/>
        <w:rPr>
          <w:rFonts w:ascii="Traditional Arabic" w:hAnsi="Traditional Arabic" w:cs="Traditional Arabic"/>
          <w:sz w:val="32"/>
          <w:szCs w:val="32"/>
          <w:rtl/>
        </w:rPr>
      </w:pPr>
    </w:p>
    <w:p w:rsidR="007A4BF4" w:rsidRDefault="002868F4" w:rsidP="005A3E4C">
      <w:pPr>
        <w:bidi/>
        <w:spacing w:after="0" w:line="240" w:lineRule="auto"/>
        <w:rPr>
          <w:rFonts w:ascii="Traditional Arabic" w:hAnsi="Traditional Arabic" w:cs="Traditional Arabic"/>
          <w:sz w:val="32"/>
          <w:szCs w:val="32"/>
          <w:shd w:val="clear" w:color="auto" w:fill="FFFFFF"/>
          <w:rtl/>
        </w:rPr>
      </w:pPr>
      <w:r w:rsidRPr="005A3E4C">
        <w:rPr>
          <w:rFonts w:ascii="Traditional Arabic" w:hAnsi="Traditional Arabic" w:cs="Traditional Arabic"/>
          <w:sz w:val="32"/>
          <w:szCs w:val="32"/>
          <w:rtl/>
        </w:rPr>
        <w:t>و</w:t>
      </w:r>
      <w:r w:rsidR="007A4BF4" w:rsidRPr="005A3E4C">
        <w:rPr>
          <w:rFonts w:ascii="Traditional Arabic" w:hAnsi="Traditional Arabic" w:cs="Traditional Arabic"/>
          <w:sz w:val="32"/>
          <w:szCs w:val="32"/>
          <w:rtl/>
        </w:rPr>
        <w:t>أخرج ابن ماجه في "سننه" بسنده عن أن</w:t>
      </w:r>
      <w:r w:rsidRPr="005A3E4C">
        <w:rPr>
          <w:rFonts w:ascii="Traditional Arabic" w:hAnsi="Traditional Arabic" w:cs="Traditional Arabic"/>
          <w:sz w:val="32"/>
          <w:szCs w:val="32"/>
          <w:rtl/>
        </w:rPr>
        <w:t>سِ بنِ مالكٍ رضي الله عنه قَالَ</w:t>
      </w:r>
      <w:r w:rsidR="007A4BF4" w:rsidRPr="005A3E4C">
        <w:rPr>
          <w:rFonts w:ascii="Traditional Arabic" w:hAnsi="Traditional Arabic" w:cs="Traditional Arabic"/>
          <w:sz w:val="32"/>
          <w:szCs w:val="32"/>
          <w:rtl/>
        </w:rPr>
        <w:t>: قَالَ رَ</w:t>
      </w:r>
      <w:r w:rsidRPr="005A3E4C">
        <w:rPr>
          <w:rFonts w:ascii="Traditional Arabic" w:hAnsi="Traditional Arabic" w:cs="Traditional Arabic"/>
          <w:sz w:val="32"/>
          <w:szCs w:val="32"/>
          <w:rtl/>
        </w:rPr>
        <w:t>سُولُ اللَّهِ صلى الله عليه وسلم</w:t>
      </w:r>
      <w:r w:rsidR="007A4BF4" w:rsidRPr="005A3E4C">
        <w:rPr>
          <w:rFonts w:ascii="Traditional Arabic" w:hAnsi="Traditional Arabic" w:cs="Traditional Arabic"/>
          <w:sz w:val="32"/>
          <w:szCs w:val="32"/>
          <w:rtl/>
        </w:rPr>
        <w:t xml:space="preserve"> </w:t>
      </w:r>
      <w:r w:rsidRPr="005A3E4C">
        <w:rPr>
          <w:rFonts w:ascii="Traditional Arabic" w:hAnsi="Traditional Arabic" w:cs="Traditional Arabic"/>
          <w:sz w:val="32"/>
          <w:szCs w:val="32"/>
          <w:rtl/>
        </w:rPr>
        <w:t>"</w:t>
      </w:r>
      <w:r w:rsidR="007A4BF4" w:rsidRPr="005A3E4C">
        <w:rPr>
          <w:rFonts w:ascii="Traditional Arabic" w:hAnsi="Traditional Arabic" w:cs="Traditional Arabic"/>
          <w:sz w:val="32"/>
          <w:szCs w:val="32"/>
          <w:rtl/>
        </w:rPr>
        <w:t>طَلَبُ الْعِلْمِ فَرِيضَةٌ عَلَى كُلِّ مُسْلِمٍ</w:t>
      </w:r>
      <w:r w:rsidRPr="005A3E4C">
        <w:rPr>
          <w:rFonts w:ascii="Traditional Arabic" w:hAnsi="Traditional Arabic" w:cs="Traditional Arabic"/>
          <w:sz w:val="32"/>
          <w:szCs w:val="32"/>
          <w:rtl/>
        </w:rPr>
        <w:t xml:space="preserve">، </w:t>
      </w:r>
      <w:r w:rsidRPr="005A3E4C">
        <w:rPr>
          <w:rFonts w:ascii="Traditional Arabic" w:hAnsi="Traditional Arabic" w:cs="Traditional Arabic"/>
          <w:sz w:val="32"/>
          <w:szCs w:val="32"/>
          <w:shd w:val="clear" w:color="auto" w:fill="FFFFFF"/>
          <w:rtl/>
        </w:rPr>
        <w:t>وإِنَّ طالبَ العلمِ يستغفِرُ له كلُّ شيءٍ ، حتى الحيتانِ في البحرِ" حديث صحيح، صحيح الجامع 3914  وأخرجه ابن ماجه (224) أوله في أثناء حديث، والبزار (6746) مختصراً، وابن عبدالبر في ((جامع بيان العلم وفضله)) (17) واللفظ له</w:t>
      </w:r>
    </w:p>
    <w:p w:rsidR="00D7085A" w:rsidRDefault="00D7085A" w:rsidP="00F16DBB">
      <w:pPr>
        <w:bidi/>
        <w:spacing w:after="0" w:line="240" w:lineRule="auto"/>
        <w:rPr>
          <w:rFonts w:ascii="Traditional Arabic" w:hAnsi="Traditional Arabic" w:cs="Traditional Arabic"/>
          <w:sz w:val="32"/>
          <w:szCs w:val="32"/>
          <w:rtl/>
        </w:rPr>
      </w:pPr>
    </w:p>
    <w:p w:rsidR="00F16DBB" w:rsidRPr="00D7085A" w:rsidRDefault="00F16DBB" w:rsidP="00D7085A">
      <w:pPr>
        <w:pStyle w:val="ListParagraph"/>
        <w:numPr>
          <w:ilvl w:val="0"/>
          <w:numId w:val="1"/>
        </w:numPr>
        <w:bidi/>
        <w:spacing w:after="0" w:line="240" w:lineRule="auto"/>
        <w:rPr>
          <w:rFonts w:ascii="Traditional Arabic" w:hAnsi="Traditional Arabic" w:cs="Traditional Arabic"/>
          <w:sz w:val="32"/>
          <w:szCs w:val="32"/>
        </w:rPr>
      </w:pPr>
      <w:r w:rsidRPr="00D7085A">
        <w:rPr>
          <w:rFonts w:ascii="Traditional Arabic" w:hAnsi="Traditional Arabic" w:cs="Traditional Arabic" w:hint="cs"/>
          <w:sz w:val="32"/>
          <w:szCs w:val="32"/>
          <w:rtl/>
        </w:rPr>
        <w:t>قال</w:t>
      </w:r>
      <w:r w:rsidRPr="00D7085A">
        <w:rPr>
          <w:rFonts w:ascii="Traditional Arabic" w:hAnsi="Traditional Arabic" w:cs="Traditional Arabic"/>
          <w:sz w:val="32"/>
          <w:szCs w:val="32"/>
          <w:rtl/>
        </w:rPr>
        <w:t xml:space="preserve"> أب</w:t>
      </w:r>
      <w:r w:rsidRPr="00D7085A">
        <w:rPr>
          <w:rFonts w:ascii="Traditional Arabic" w:hAnsi="Traditional Arabic" w:cs="Traditional Arabic" w:hint="cs"/>
          <w:sz w:val="32"/>
          <w:szCs w:val="32"/>
          <w:rtl/>
        </w:rPr>
        <w:t>و</w:t>
      </w:r>
      <w:r w:rsidRPr="00D7085A">
        <w:rPr>
          <w:rFonts w:ascii="Traditional Arabic" w:hAnsi="Traditional Arabic" w:cs="Traditional Arabic"/>
          <w:sz w:val="32"/>
          <w:szCs w:val="32"/>
          <w:rtl/>
        </w:rPr>
        <w:t xml:space="preserve"> الفضل جعفر بن عامر البزار ، قال : سمعت مجاهد بن موسى في حديث النبي ﷺ : «طلب العلم فريضة على كل مسلم » قال : كنا عند ابن عيينة فجرى ذكر هذا الحديث فقال ابن عيينة</w:t>
      </w:r>
      <w:r w:rsidRPr="00D7085A">
        <w:rPr>
          <w:rFonts w:ascii="Traditional Arabic" w:hAnsi="Traditional Arabic" w:cs="Traditional Arabic" w:hint="cs"/>
          <w:sz w:val="32"/>
          <w:szCs w:val="32"/>
          <w:rtl/>
        </w:rPr>
        <w:t>:</w:t>
      </w:r>
      <w:r w:rsidRPr="00D7085A">
        <w:rPr>
          <w:rFonts w:ascii="Traditional Arabic" w:hAnsi="Traditional Arabic" w:cs="Traditional Arabic"/>
          <w:sz w:val="32"/>
          <w:szCs w:val="32"/>
          <w:rtl/>
        </w:rPr>
        <w:t xml:space="preserve"> ليس على كل المسلمين فريضة إذا طلب بعضهم أجزأ عن بعض ، مثل الجنازة إذا قام بها بعضهم أجزأ عن بعض ، ونحو ذلك .</w:t>
      </w:r>
    </w:p>
    <w:p w:rsidR="00F16DBB" w:rsidRPr="00D7085A" w:rsidRDefault="00F16DBB" w:rsidP="00D7085A">
      <w:pPr>
        <w:pStyle w:val="ListParagraph"/>
        <w:numPr>
          <w:ilvl w:val="0"/>
          <w:numId w:val="1"/>
        </w:numPr>
        <w:bidi/>
        <w:spacing w:after="0" w:line="240" w:lineRule="auto"/>
        <w:rPr>
          <w:rFonts w:ascii="Traditional Arabic" w:hAnsi="Traditional Arabic" w:cs="Traditional Arabic"/>
          <w:sz w:val="32"/>
          <w:szCs w:val="32"/>
        </w:rPr>
      </w:pPr>
      <w:r w:rsidRPr="00D7085A">
        <w:rPr>
          <w:rFonts w:ascii="Traditional Arabic" w:hAnsi="Traditional Arabic" w:cs="Traditional Arabic"/>
          <w:sz w:val="32"/>
          <w:szCs w:val="32"/>
          <w:rtl/>
        </w:rPr>
        <w:t>وقيل : معنى قوله عليه السلام : «طلب العلم فريضة على كل مسلم » أن على كل أحد فرضاً أن يتعلم ما لا يسعه جهله من علم حاله .</w:t>
      </w:r>
    </w:p>
    <w:p w:rsidR="00F16DBB" w:rsidRPr="00D7085A" w:rsidRDefault="00F16DBB" w:rsidP="00D7085A">
      <w:pPr>
        <w:pStyle w:val="ListParagraph"/>
        <w:numPr>
          <w:ilvl w:val="0"/>
          <w:numId w:val="1"/>
        </w:numPr>
        <w:bidi/>
        <w:spacing w:after="0" w:line="240" w:lineRule="auto"/>
        <w:rPr>
          <w:rFonts w:ascii="Traditional Arabic" w:hAnsi="Traditional Arabic" w:cs="Traditional Arabic"/>
          <w:sz w:val="32"/>
          <w:szCs w:val="32"/>
        </w:rPr>
      </w:pPr>
      <w:r w:rsidRPr="00D7085A">
        <w:rPr>
          <w:rFonts w:ascii="Traditional Arabic" w:hAnsi="Traditional Arabic" w:cs="Traditional Arabic"/>
          <w:sz w:val="32"/>
          <w:szCs w:val="32"/>
          <w:rtl/>
        </w:rPr>
        <w:t>وقال ابن المبارك: إِنَّمَا طَلَبُ الْعِلْمِ فَرِيضَةٌ، أَنْ يَقَعَ الرَّجُلُ فِي شَيْءٍ مِنْ أَمْرِ دِينِهِ يَسْأَلُ عَنْهُ حَتَّى يَعْلَمَهُ. رواه الخطيب البغدادي في كتاب الفقيه والمتفقه</w:t>
      </w:r>
      <w:r w:rsidRPr="00D7085A">
        <w:rPr>
          <w:rFonts w:ascii="Traditional Arabic" w:hAnsi="Traditional Arabic" w:cs="Traditional Arabic"/>
          <w:sz w:val="32"/>
          <w:szCs w:val="32"/>
        </w:rPr>
        <w:t>.</w:t>
      </w:r>
    </w:p>
    <w:p w:rsidR="00F16DBB" w:rsidRPr="00D7085A" w:rsidRDefault="00F16DBB" w:rsidP="00D7085A">
      <w:pPr>
        <w:pStyle w:val="ListParagraph"/>
        <w:numPr>
          <w:ilvl w:val="0"/>
          <w:numId w:val="1"/>
        </w:numPr>
        <w:bidi/>
        <w:spacing w:after="0" w:line="240" w:lineRule="auto"/>
        <w:rPr>
          <w:rFonts w:ascii="Traditional Arabic" w:hAnsi="Traditional Arabic" w:cs="Traditional Arabic"/>
          <w:sz w:val="32"/>
          <w:szCs w:val="32"/>
          <w:rtl/>
        </w:rPr>
      </w:pPr>
      <w:r w:rsidRPr="00D7085A">
        <w:rPr>
          <w:rFonts w:ascii="Traditional Arabic" w:hAnsi="Traditional Arabic" w:cs="Traditional Arabic"/>
          <w:sz w:val="32"/>
          <w:szCs w:val="32"/>
          <w:rtl/>
        </w:rPr>
        <w:t>والذي أراد ابن عيينة معرفة الأحكام الفقهية المتعلقة بفروع الدين، فأما الأصول التي هي معرفة الله - سبحانه - وتوحيده وصفاته وصدق رسله فمما يجب على كل أحد معرفته، ولا يصح أن ينوب فيه بعض المسلمين عن بعض</w:t>
      </w:r>
      <w:r w:rsidRPr="00D7085A">
        <w:rPr>
          <w:rFonts w:ascii="Traditional Arabic" w:hAnsi="Traditional Arabic" w:cs="Traditional Arabic"/>
          <w:sz w:val="32"/>
          <w:szCs w:val="32"/>
        </w:rPr>
        <w:t>.</w:t>
      </w:r>
      <w:r w:rsidRPr="00D7085A">
        <w:rPr>
          <w:rFonts w:ascii="Traditional Arabic" w:hAnsi="Traditional Arabic" w:cs="Traditional Arabic"/>
          <w:sz w:val="32"/>
          <w:szCs w:val="32"/>
          <w:rtl/>
        </w:rPr>
        <w:t xml:space="preserve"> الفقيه والمتفقه ج2 للخطيب البغدادي</w:t>
      </w:r>
    </w:p>
    <w:p w:rsidR="00F16DBB" w:rsidRPr="005A3E4C" w:rsidRDefault="00F16DBB" w:rsidP="00F16DBB">
      <w:pPr>
        <w:bidi/>
        <w:spacing w:after="0" w:line="240" w:lineRule="auto"/>
        <w:rPr>
          <w:rFonts w:ascii="Traditional Arabic" w:hAnsi="Traditional Arabic" w:cs="Traditional Arabic"/>
          <w:sz w:val="32"/>
          <w:szCs w:val="32"/>
          <w:shd w:val="clear" w:color="auto" w:fill="FFFFFF"/>
          <w:rtl/>
        </w:rPr>
      </w:pPr>
    </w:p>
    <w:p w:rsidR="001C61C9" w:rsidRPr="001C61C9" w:rsidRDefault="00F16DBB" w:rsidP="001C61C9">
      <w:pPr>
        <w:bidi/>
        <w:spacing w:after="0" w:line="240" w:lineRule="auto"/>
        <w:rPr>
          <w:rFonts w:ascii="Traditional Arabic" w:hAnsi="Traditional Arabic" w:cs="Traditional Arabic"/>
          <w:sz w:val="32"/>
          <w:szCs w:val="32"/>
          <w:shd w:val="clear" w:color="auto" w:fill="FFFFFF"/>
        </w:rPr>
      </w:pPr>
      <w:r>
        <w:rPr>
          <w:rFonts w:ascii="Traditional Arabic" w:hAnsi="Traditional Arabic" w:cs="Traditional Arabic" w:hint="cs"/>
          <w:sz w:val="32"/>
          <w:szCs w:val="32"/>
          <w:shd w:val="clear" w:color="auto" w:fill="FFFFFF"/>
          <w:rtl/>
        </w:rPr>
        <w:t xml:space="preserve">وعن طلحة بن عبيدالله رضي الله عنه </w:t>
      </w:r>
      <w:r w:rsidR="001C61C9" w:rsidRPr="001C61C9">
        <w:rPr>
          <w:rFonts w:ascii="Traditional Arabic" w:hAnsi="Traditional Arabic" w:cs="Traditional Arabic"/>
          <w:sz w:val="32"/>
          <w:szCs w:val="32"/>
          <w:shd w:val="clear" w:color="auto" w:fill="FFFFFF"/>
          <w:rtl/>
        </w:rPr>
        <w:t>أنَّ أعْرَابِيًّا جَاءَ إلى رَسولِ اللَّهِ صَلَّى اللهُ عليه وسلَّمَ ثَائِرَ الرَّأْسِ، فَقالَ: يا رَسولَ اللَّهِ، أخْبِرْنِي مَاذَا فَرَضَ اللَّهُ عَلَيَّ مِنَ الصَّلَاةِ؟ فَقالَ: الصَّلَوَاتِ الخَمْسَ إلَّا أنْ تَطَوَّعَ شيئًا فَقالَ: أخْبِرْنِي بما فَرَضَ اللَّهُ عَلَيَّ مِنَ الصِّيَامِ؟ قالَ: شَهْرَ رَمَضَانَ إلَّا أنْ تَطَوَّعَ شيئًا قالَ: أخْبِرْنِي بما فَرَضَ اللَّهُ عَلَيَّ مِنَ الزَّكَاةِ؟ قالَ: فأخْبَرَهُ رَسولُ اللَّهِ صَلَّى اللهُ عليه وسلَّمَ شَرَائِعَ الإسْلَامِ. قالَ: والذي أكْرَمَكَ، لا أتَطَوَّعُ شيئًا، ولَا أنْقُصُ ممَّا فَرَضَ اللَّهُ عَلَيَّ شيئًا. فَقالَ رَسولُ اللَّهِ صَلَّى اللهُ عليه وسلَّمَ: أفْلَحَ إنْ صَدَقَ، أوْ: دَخَلَ الجَنَّةَ إنْ صَدَقَ.</w:t>
      </w:r>
      <w:r>
        <w:rPr>
          <w:rFonts w:ascii="Traditional Arabic" w:hAnsi="Traditional Arabic" w:cs="Traditional Arabic" w:hint="cs"/>
          <w:sz w:val="32"/>
          <w:szCs w:val="32"/>
          <w:shd w:val="clear" w:color="auto" w:fill="FFFFFF"/>
          <w:rtl/>
        </w:rPr>
        <w:t xml:space="preserve"> رواه البخاري </w:t>
      </w:r>
    </w:p>
    <w:p w:rsidR="001C61C9" w:rsidRPr="001C61C9" w:rsidRDefault="001C61C9" w:rsidP="001C61C9">
      <w:pPr>
        <w:bidi/>
        <w:spacing w:after="0" w:line="240" w:lineRule="auto"/>
        <w:rPr>
          <w:rFonts w:ascii="Traditional Arabic" w:hAnsi="Traditional Arabic" w:cs="Traditional Arabic"/>
          <w:sz w:val="32"/>
          <w:szCs w:val="32"/>
          <w:shd w:val="clear" w:color="auto" w:fill="FFFFFF"/>
        </w:rPr>
      </w:pPr>
    </w:p>
    <w:p w:rsidR="001C61C9" w:rsidRPr="001C61C9" w:rsidRDefault="00A32042" w:rsidP="00A32042">
      <w:pPr>
        <w:bidi/>
        <w:spacing w:after="0" w:line="240" w:lineRule="auto"/>
        <w:rPr>
          <w:rFonts w:ascii="Traditional Arabic" w:hAnsi="Traditional Arabic" w:cs="Traditional Arabic"/>
          <w:sz w:val="32"/>
          <w:szCs w:val="32"/>
          <w:shd w:val="clear" w:color="auto" w:fill="FFFFFF"/>
        </w:rPr>
      </w:pPr>
      <w:r>
        <w:rPr>
          <w:rFonts w:ascii="Traditional Arabic" w:hAnsi="Traditional Arabic" w:cs="Traditional Arabic" w:hint="cs"/>
          <w:sz w:val="32"/>
          <w:szCs w:val="32"/>
          <w:shd w:val="clear" w:color="auto" w:fill="FFFFFF"/>
          <w:rtl/>
        </w:rPr>
        <w:t xml:space="preserve">عن عبد الله بن عباس رضي الله عنهما </w:t>
      </w:r>
      <w:r w:rsidR="001C61C9" w:rsidRPr="001C61C9">
        <w:rPr>
          <w:rFonts w:ascii="Traditional Arabic" w:hAnsi="Traditional Arabic" w:cs="Traditional Arabic"/>
          <w:sz w:val="32"/>
          <w:szCs w:val="32"/>
          <w:shd w:val="clear" w:color="auto" w:fill="FFFFFF"/>
          <w:rtl/>
        </w:rPr>
        <w:t xml:space="preserve">أنَّ رجُلًا أتى النَّبيَّ صلَّى اللهُ عليه وسلَّم فقال : يا رسولَ اللهِ أقرِئْني القُرآنَ قال : ( اقرَأْ ثلاثًا مِن ذَواتِ الر ) قال الرَّجُلُ : كبِر سِنِّي وثقُل لساني وغلُظ قلبي قال رسولُ اللهِ صلَّى اللهُ عليه وسلَّم : ( اقرَأْ ثلاثًا مِن ذواتِ حم ) فقال الرَّجُلُ مِثْلَ ذلكَ ولكِنْ أقرِئْني يا رسولَ اللهِ سورةً جامعةً فأقرَأه رسولُ اللهِ صلَّى اللهُ عليه وسلَّم {إِذَا زُلْزِلَتِ الْأَرْضُ زِلْزَالَهَا} [الزلزلة: 1] حتَّى بلَغ : {مَنْ يَعْمَلْ </w:t>
      </w:r>
      <w:r w:rsidR="001C61C9" w:rsidRPr="001C61C9">
        <w:rPr>
          <w:rFonts w:ascii="Traditional Arabic" w:hAnsi="Traditional Arabic" w:cs="Traditional Arabic"/>
          <w:sz w:val="32"/>
          <w:szCs w:val="32"/>
          <w:shd w:val="clear" w:color="auto" w:fill="FFFFFF"/>
          <w:rtl/>
        </w:rPr>
        <w:lastRenderedPageBreak/>
        <w:t>مِثْقَالَ ذَرَّةٍ خَيْرًا يَرَهُ * وَمَنْ يَعْمَلْ مِثْقَالَ ذَرَّةٍ شَرًّا يَرَهُ} [الزلزلة: 7، 8] قال الرَّجُلُ : والَّذي بعَثك بالحقِّ ما أُبالي ألَّا أزيدَ عليها حتَّى ألقى اللهَ ولكِنْ أخبِرْني بما علَيَّ مِن العملِ أعمَلْ ما أطَقْتُ العمَلَ قال : ( الصَّلواتُ الخَمسُ وصيامُ رمضانَ وحجُّ البيتِ وأدِّ زكاةَ مالِكَ ومُرْ بالمعروفِ وَانْهَ عنِ المُنكَرِ )</w:t>
      </w:r>
      <w:r>
        <w:rPr>
          <w:rFonts w:ascii="Traditional Arabic" w:hAnsi="Traditional Arabic" w:cs="Traditional Arabic" w:hint="cs"/>
          <w:sz w:val="32"/>
          <w:szCs w:val="32"/>
          <w:shd w:val="clear" w:color="auto" w:fill="FFFFFF"/>
          <w:rtl/>
        </w:rPr>
        <w:t xml:space="preserve"> رواه ابن حبان في صحيحه</w:t>
      </w:r>
      <w:r w:rsidR="001C61C9" w:rsidRPr="001C61C9">
        <w:rPr>
          <w:rFonts w:ascii="Traditional Arabic" w:hAnsi="Traditional Arabic" w:cs="Traditional Arabic"/>
          <w:sz w:val="32"/>
          <w:szCs w:val="32"/>
          <w:shd w:val="clear" w:color="auto" w:fill="FFFFFF"/>
          <w:rtl/>
        </w:rPr>
        <w:t xml:space="preserve">6188 </w:t>
      </w:r>
    </w:p>
    <w:p w:rsidR="001C61C9" w:rsidRDefault="001C61C9" w:rsidP="001C61C9">
      <w:pPr>
        <w:bidi/>
        <w:spacing w:after="0" w:line="240" w:lineRule="auto"/>
        <w:rPr>
          <w:rFonts w:ascii="Traditional Arabic" w:hAnsi="Traditional Arabic" w:cs="Traditional Arabic"/>
          <w:sz w:val="32"/>
          <w:szCs w:val="32"/>
          <w:shd w:val="clear" w:color="auto" w:fill="FFFFFF"/>
          <w:rtl/>
        </w:rPr>
      </w:pPr>
    </w:p>
    <w:p w:rsidR="004B1AB2" w:rsidRPr="004B1AB2" w:rsidRDefault="004B1AB2" w:rsidP="004B1AB2">
      <w:pPr>
        <w:bidi/>
        <w:spacing w:after="0" w:line="240" w:lineRule="auto"/>
        <w:rPr>
          <w:rFonts w:ascii="Traditional Arabic" w:hAnsi="Traditional Arabic" w:cs="Traditional Arabic"/>
          <w:sz w:val="32"/>
          <w:szCs w:val="32"/>
          <w:shd w:val="clear" w:color="auto" w:fill="FFFFFF"/>
        </w:rPr>
      </w:pPr>
      <w:r>
        <w:rPr>
          <w:rFonts w:ascii="Traditional Arabic" w:hAnsi="Traditional Arabic" w:cs="Traditional Arabic" w:hint="cs"/>
          <w:sz w:val="32"/>
          <w:szCs w:val="32"/>
          <w:shd w:val="clear" w:color="auto" w:fill="FFFFFF"/>
          <w:rtl/>
        </w:rPr>
        <w:t xml:space="preserve">وعن جابر بن عبدالله رضي الله عنه </w:t>
      </w:r>
      <w:r w:rsidRPr="004B1AB2">
        <w:rPr>
          <w:rFonts w:ascii="Traditional Arabic" w:hAnsi="Traditional Arabic" w:cs="Traditional Arabic"/>
          <w:sz w:val="32"/>
          <w:szCs w:val="32"/>
          <w:shd w:val="clear" w:color="auto" w:fill="FFFFFF"/>
          <w:rtl/>
        </w:rPr>
        <w:t>أنَّ رَجُلًا سَأَلَ رَسولَ اللهِ صَلَّى اللَّهُ عليه وسلَّمَ، فقالَ: أرَأَيْتَ إذا صَلَّيْتُ الصَّلَواتِ المَكْتُوباتِ، وصُمْتُ رَمَضانَ، وأَحْلَلْتُ الحَلالَ، وحَرَّمْتُ الحَرامَ، ولَمْ أزِدْ علَى ذلكَ شيئًا، أأَدْخُلُ الجَنَّةَ؟ قالَ: نَعَمْ، قالَ: واللَّهِ لا أزِيدُ علَى ذلكَ شيئًا.</w:t>
      </w:r>
      <w:r>
        <w:rPr>
          <w:rFonts w:ascii="Traditional Arabic" w:hAnsi="Traditional Arabic" w:cs="Traditional Arabic" w:hint="cs"/>
          <w:sz w:val="32"/>
          <w:szCs w:val="32"/>
          <w:shd w:val="clear" w:color="auto" w:fill="FFFFFF"/>
          <w:rtl/>
        </w:rPr>
        <w:t xml:space="preserve"> رواه مسلم</w:t>
      </w:r>
    </w:p>
    <w:p w:rsidR="004B1AB2" w:rsidRPr="004B1AB2" w:rsidRDefault="004B1AB2" w:rsidP="004B1AB2">
      <w:pPr>
        <w:bidi/>
        <w:spacing w:after="0" w:line="240" w:lineRule="auto"/>
        <w:rPr>
          <w:rFonts w:ascii="Traditional Arabic" w:hAnsi="Traditional Arabic" w:cs="Traditional Arabic"/>
          <w:sz w:val="32"/>
          <w:szCs w:val="32"/>
          <w:shd w:val="clear" w:color="auto" w:fill="FFFFFF"/>
        </w:rPr>
      </w:pPr>
    </w:p>
    <w:p w:rsidR="001C61C9" w:rsidRDefault="00D7085A" w:rsidP="009435A3">
      <w:pPr>
        <w:bidi/>
        <w:spacing w:after="0" w:line="240" w:lineRule="auto"/>
        <w:rPr>
          <w:rFonts w:ascii="Traditional Arabic" w:hAnsi="Traditional Arabic" w:cs="Traditional Arabic"/>
          <w:sz w:val="32"/>
          <w:szCs w:val="32"/>
          <w:shd w:val="clear" w:color="auto" w:fill="FFFFFF"/>
          <w:rtl/>
        </w:rPr>
      </w:pPr>
      <w:r>
        <w:rPr>
          <w:rFonts w:ascii="Traditional Arabic" w:hAnsi="Traditional Arabic" w:cs="Traditional Arabic" w:hint="cs"/>
          <w:sz w:val="32"/>
          <w:szCs w:val="32"/>
          <w:shd w:val="clear" w:color="auto" w:fill="FFFFFF"/>
          <w:rtl/>
        </w:rPr>
        <w:t>و</w:t>
      </w:r>
      <w:r w:rsidR="00A32042">
        <w:rPr>
          <w:rFonts w:ascii="Traditional Arabic" w:hAnsi="Traditional Arabic" w:cs="Traditional Arabic" w:hint="cs"/>
          <w:sz w:val="32"/>
          <w:szCs w:val="32"/>
          <w:shd w:val="clear" w:color="auto" w:fill="FFFFFF"/>
          <w:rtl/>
        </w:rPr>
        <w:t xml:space="preserve">عن عبد الله بن عباس رضي الله عنهما قال: </w:t>
      </w:r>
      <w:r w:rsidR="001C61C9" w:rsidRPr="001C61C9">
        <w:rPr>
          <w:rFonts w:ascii="Traditional Arabic" w:hAnsi="Traditional Arabic" w:cs="Traditional Arabic"/>
          <w:sz w:val="32"/>
          <w:szCs w:val="32"/>
          <w:shd w:val="clear" w:color="auto" w:fill="FFFFFF"/>
          <w:rtl/>
        </w:rPr>
        <w:t>بعثَتْ بنو سعدِ بنِ بَكْرٍ ضِمامَ بنَ ثعلبةَ وافدًا إلى رسولِ اللَّهِ صلَّى اللَّهُ عليهِ وسلَّمَ فقدِمَ عليهِ وأَناخَ بعيرَهُ على بابِ المسجدِ ثمَّ عقلَهُ ثمَّ دخلَ المسجدَ ورسولُ اللَّهِ صلَّى اللَّهُ عليهِ وسلَّمَ جالسٌ في أصحابِهِ</w:t>
      </w:r>
      <w:r w:rsidR="00311848">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وَكانَ ضِمامٌ رجلًا جلدًا أشعرَ ذا غديرتَينِ</w:t>
      </w:r>
      <w:r w:rsidR="00311848">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فأقبلَ حتَّى وقفَ على رسولِ اللَّهِ صلَّى اللَّهُ عليهِ وسلَّمَ في أصحابِهِ فقالَ</w:t>
      </w:r>
      <w:r w:rsidR="00311848">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أيُّكمُ ابنُ عبدِ المطَّلبِ</w:t>
      </w:r>
      <w:r w:rsidR="00311848">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فقالَ رسولُ اللّ</w:t>
      </w:r>
      <w:r w:rsidR="00311848">
        <w:rPr>
          <w:rFonts w:ascii="Traditional Arabic" w:hAnsi="Traditional Arabic" w:cs="Traditional Arabic"/>
          <w:sz w:val="32"/>
          <w:szCs w:val="32"/>
          <w:shd w:val="clear" w:color="auto" w:fill="FFFFFF"/>
          <w:rtl/>
        </w:rPr>
        <w:t>َهِ صلَّى اللَّهُ عليهِ وسلَّمَ</w:t>
      </w:r>
      <w:r w:rsidR="00311848">
        <w:rPr>
          <w:rFonts w:ascii="Traditional Arabic" w:hAnsi="Traditional Arabic" w:cs="Traditional Arabic" w:hint="cs"/>
          <w:sz w:val="32"/>
          <w:szCs w:val="32"/>
          <w:shd w:val="clear" w:color="auto" w:fill="FFFFFF"/>
          <w:rtl/>
        </w:rPr>
        <w:t xml:space="preserve">: </w:t>
      </w:r>
      <w:r w:rsidR="001C61C9" w:rsidRPr="001C61C9">
        <w:rPr>
          <w:rFonts w:ascii="Traditional Arabic" w:hAnsi="Traditional Arabic" w:cs="Traditional Arabic"/>
          <w:sz w:val="32"/>
          <w:szCs w:val="32"/>
          <w:shd w:val="clear" w:color="auto" w:fill="FFFFFF"/>
          <w:rtl/>
        </w:rPr>
        <w:t>أَنا ابنُ عبدِ المُطَّلبِ قالَ محمَّدٌ</w:t>
      </w:r>
      <w:r w:rsidR="00311848">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نعم</w:t>
      </w:r>
      <w:r w:rsidR="00311848">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فقالَ ابنَ عبدِ المطَّلبِ</w:t>
      </w:r>
      <w:r w:rsidR="00311848">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إنِّي سائلُكَ ومُغلِّظٌ في المسألةِ فلا تجدنَّ في نفسِكَ</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لا أجدُ في نفسي</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فسَلْ عمَّا بدا لَكَ</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أنشدُكَ اللَّهَ إلَهَكَ وإلَهَ من كانَ قبلَكَ وإلَهَ من هوَ كائنٌ بعدَكَ</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آللَّهُ بعثَكَ إلينا رسولًا</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فقالَ اللَّهمَّ نعم</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فأنشدُكَ اللَّهَ إلَهَكَ وإلَهَ من كانَ قبلَكَ وإلَهَ من هوَ كائنٌ بعدَكَ آللَّهُ أمرَكَ أن تأمرَنا أن نعبدَهُ وحدَهُ لا نشرِكُ بِهِ شيئًا وأن نخلعَ هذِهِ الأندادَ الَّتي كانت آباؤُنا يعبدونَ معَهُ</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اللَّهمَّ نعم</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فأنشدُكَ اللَّهَ إلَهَكَ وإلَهَ من كانَ قبلَكَ وإلَهَ من هوَ كائنٌ بعدَكَ آللَّهُ أمرَكَ أن نصلِّيَ هذِهِ الصَّل</w:t>
      </w:r>
      <w:r w:rsidR="00037E16">
        <w:rPr>
          <w:rFonts w:ascii="Traditional Arabic" w:hAnsi="Traditional Arabic" w:cs="Traditional Arabic"/>
          <w:sz w:val="32"/>
          <w:szCs w:val="32"/>
          <w:shd w:val="clear" w:color="auto" w:fill="FFFFFF"/>
          <w:rtl/>
        </w:rPr>
        <w:t>واتِ الخمسَ</w:t>
      </w:r>
      <w:r w:rsidR="00037E16">
        <w:rPr>
          <w:rFonts w:ascii="Traditional Arabic" w:hAnsi="Traditional Arabic" w:cs="Traditional Arabic" w:hint="cs"/>
          <w:sz w:val="32"/>
          <w:szCs w:val="32"/>
          <w:shd w:val="clear" w:color="auto" w:fill="FFFFFF"/>
          <w:rtl/>
        </w:rPr>
        <w:t xml:space="preserve">؟ </w:t>
      </w:r>
      <w:r w:rsidR="001C61C9" w:rsidRPr="001C61C9">
        <w:rPr>
          <w:rFonts w:ascii="Traditional Arabic" w:hAnsi="Traditional Arabic" w:cs="Traditional Arabic"/>
          <w:sz w:val="32"/>
          <w:szCs w:val="32"/>
          <w:shd w:val="clear" w:color="auto" w:fill="FFFFFF"/>
          <w:rtl/>
        </w:rPr>
        <w:t>قالَ اللَّهمَّ نعم</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ثمَّ جعلَ يذكرُ فرائضَ الإسلامِ فريضةً فريضةً الزَّكاةَ والصِّيامَ والحجَّ وشرائعَ الإسلامِ كلَّها يُناشِدُهُ عندَ كلِّ فريضةٍ كما يُناشِدُهُ في الَّتي قبلَها حتَّى إذا فرغَ</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فإنِّي أشهدُ أن لا إلَهَ إلَّا اللَّهُ وأشهدُ أنَّ محمَّدًا رسولُ اللَّهِ</w:t>
      </w:r>
      <w:r w:rsidR="00037E1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وسأؤدِّي هذِهِ الفرائضَ وأجتنِبُ ما نَهَيتَني عنهُ ثمَّ لا أزيدُ ولا أنقصُ</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ثمَّ انصرفَ راجعًا إلى بعيرِهِ</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فقالَ رسولُ اللَّهِ صلَّى اللَّهُ عليهِ وسلَّمَ حينَ ولَّى</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إن يصدُقْ ذو العَقيصتَينِ يدخلِ الجنَّةَ</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فأتَى إلى بعيرِهِ فأطلقَ عقالَهُ ثمَّ خرجَ حتَّى قدِمَ على قَومِهِ فاجتمَعوا إليهِ فَكانَ أوَّلَ ما تَكَلَّمَ بِهِ أن قالَ</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بئستِ اللَّاتُ والعُزَّى</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قالوا مَهْ يا ضِمامُ</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اتَّقِ البَرصَ والجُذامَ</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اتَّقِ الجنونَ</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ويلَكُم إنَّهُما واللَّهِ لا يضرَّانِ ولا ينفعانِ</w:t>
      </w:r>
      <w:r w:rsidR="00FB6F06">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إنَّ اللَّهَ عزَّ وجلَّ قد بعثَ رسولًا وأنزلَ عليهِ كتابًا استنقذَكُم بِهِ ممَّا كنتُمْ فيهِ</w:t>
      </w:r>
      <w:r w:rsidR="004F0CCA">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وإنِّي أشهدُ أن لا إلَهَ إلَّا اللَّهُ وحدَهُ لا شريكَ لَهُ وأنَّ محمَّدًا عبدُهُ ورسولُهُ</w:t>
      </w:r>
      <w:r w:rsidR="004F0CCA">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إنِّي قد جئتُكُم من عندِهِ بما أمرَكُم بِهِ ونَهاكم عنهُ</w:t>
      </w:r>
      <w:r w:rsidR="004F0CCA">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فواللَّهِ ما أمسَى من ذلِكَ اليومِ وفي حاضرِهِ رجلٌ ولا امرأةٌ إلَّا مسلمًا</w:t>
      </w:r>
      <w:r w:rsidR="004F0CCA">
        <w:rPr>
          <w:rFonts w:ascii="Traditional Arabic" w:hAnsi="Traditional Arabic" w:cs="Traditional Arabic" w:hint="cs"/>
          <w:sz w:val="32"/>
          <w:szCs w:val="32"/>
          <w:shd w:val="clear" w:color="auto" w:fill="FFFFFF"/>
          <w:rtl/>
        </w:rPr>
        <w:t>.</w:t>
      </w:r>
      <w:r w:rsidR="001C61C9" w:rsidRPr="001C61C9">
        <w:rPr>
          <w:rFonts w:ascii="Traditional Arabic" w:hAnsi="Traditional Arabic" w:cs="Traditional Arabic"/>
          <w:sz w:val="32"/>
          <w:szCs w:val="32"/>
          <w:shd w:val="clear" w:color="auto" w:fill="FFFFFF"/>
          <w:rtl/>
        </w:rPr>
        <w:t xml:space="preserve"> قالَ يقولُ ابنُ عبَّاسٍ فما سمِعنا بوافدِ قَومٍ كانَ أفضلَ من ضِمامِ بنِ ثعلبةَ</w:t>
      </w:r>
      <w:r w:rsidR="00A32042">
        <w:rPr>
          <w:rFonts w:ascii="Traditional Arabic" w:hAnsi="Traditional Arabic" w:cs="Traditional Arabic" w:hint="cs"/>
          <w:sz w:val="32"/>
          <w:szCs w:val="32"/>
          <w:shd w:val="clear" w:color="auto" w:fill="FFFFFF"/>
          <w:rtl/>
        </w:rPr>
        <w:t xml:space="preserve">. </w:t>
      </w:r>
      <w:r w:rsidR="009435A3">
        <w:rPr>
          <w:rFonts w:ascii="Traditional Arabic" w:hAnsi="Traditional Arabic" w:cs="Traditional Arabic" w:hint="cs"/>
          <w:sz w:val="32"/>
          <w:szCs w:val="32"/>
          <w:shd w:val="clear" w:color="auto" w:fill="FFFFFF"/>
          <w:rtl/>
        </w:rPr>
        <w:t>حديث إسناده صحيح، احمد شاكر في مسند أحمد</w:t>
      </w:r>
      <w:r w:rsidR="001C61C9" w:rsidRPr="001C61C9">
        <w:rPr>
          <w:rFonts w:ascii="Traditional Arabic" w:hAnsi="Traditional Arabic" w:cs="Traditional Arabic"/>
          <w:sz w:val="32"/>
          <w:szCs w:val="32"/>
          <w:shd w:val="clear" w:color="auto" w:fill="FFFFFF"/>
          <w:rtl/>
        </w:rPr>
        <w:t xml:space="preserve">4/118 </w:t>
      </w:r>
    </w:p>
    <w:p w:rsidR="00291C4E" w:rsidRDefault="00291C4E" w:rsidP="00291C4E">
      <w:pPr>
        <w:bidi/>
        <w:spacing w:after="0" w:line="240" w:lineRule="auto"/>
        <w:rPr>
          <w:rFonts w:ascii="Traditional Arabic" w:hAnsi="Traditional Arabic" w:cs="Traditional Arabic"/>
          <w:sz w:val="32"/>
          <w:szCs w:val="32"/>
          <w:shd w:val="clear" w:color="auto" w:fill="FFFFFF"/>
          <w:rtl/>
        </w:rPr>
      </w:pPr>
    </w:p>
    <w:p w:rsidR="001C61C9" w:rsidRPr="005A3E4C" w:rsidRDefault="00291C4E" w:rsidP="00D06B46">
      <w:pPr>
        <w:bidi/>
        <w:spacing w:after="0" w:line="240" w:lineRule="auto"/>
        <w:rPr>
          <w:rFonts w:ascii="Traditional Arabic" w:hAnsi="Traditional Arabic" w:cs="Traditional Arabic"/>
          <w:sz w:val="32"/>
          <w:szCs w:val="32"/>
          <w:shd w:val="clear" w:color="auto" w:fill="FFFFFF"/>
        </w:rPr>
      </w:pPr>
      <w:r>
        <w:rPr>
          <w:rFonts w:ascii="Traditional Arabic" w:hAnsi="Traditional Arabic" w:cs="Traditional Arabic" w:hint="cs"/>
          <w:sz w:val="32"/>
          <w:szCs w:val="32"/>
          <w:shd w:val="clear" w:color="auto" w:fill="FFFFFF"/>
          <w:rtl/>
        </w:rPr>
        <w:t xml:space="preserve">وعن جابر بن عبدالله رضي الله عنهما قال: </w:t>
      </w:r>
      <w:r w:rsidRPr="00291C4E">
        <w:rPr>
          <w:rFonts w:ascii="Traditional Arabic" w:hAnsi="Traditional Arabic" w:cs="Traditional Arabic"/>
          <w:sz w:val="32"/>
          <w:szCs w:val="32"/>
          <w:shd w:val="clear" w:color="auto" w:fill="FFFFFF"/>
          <w:rtl/>
        </w:rPr>
        <w:t>كانَ معاذٌ يتخلَّفُ عندَ رسولِ اللَّهِ صلَّى اللَّهُ عليهِ وسلَّمَ فكانَ إذا جاءَ أمَّ قومَهُ وكانَ رجلٌ من بني سلمةَ يقالُ لهُ سليمٌ يصلِّي معَ معاذٍ فاحتبسَ معاذٌ عنهم ليلةً فصلَّى سليمٌ وحدَهُ وانصرفَ</w:t>
      </w:r>
      <w:r w:rsidR="001F1605">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فلمَّا جاءَ معاذٌ أخبرَ أنَّ سليمًا صلَّى وحدَهُ وانصرفَ</w:t>
      </w:r>
      <w:r w:rsidR="001F1605">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فأخبرَ معاذٌ ذلكَ رسولَ اللَّهِ صلَّى اللَّهُ عليهِ وسلَّمَ</w:t>
      </w:r>
      <w:r w:rsidR="001F1605">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فأرسلَ رسولُ اللَّهِ صلَّى اللَّهُ عليهِ وسلَّمَ إلى سليمٍ يسألُهُ عن ذلكَ فقال</w:t>
      </w:r>
      <w:r w:rsidR="001F1605">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إنِّي رجلٌ أعملَ نهاري حتَّى إذا أمسيتُ</w:t>
      </w:r>
      <w:r w:rsidR="001F1605">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أمسيتُ ناعسًا فيأتينا معاذٌ وقد أبطأَ علينا</w:t>
      </w:r>
      <w:r w:rsidR="00214043">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فلمَّا احتبسَ عليَّ صلَّيتُ وانقلبتُ إلى أهلي</w:t>
      </w:r>
      <w:r w:rsidR="00214043">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فقالَ رسولُ اللَّهِ صلَّى اللَّهُ عليهِ وسلَّمَ</w:t>
      </w:r>
      <w:r w:rsidR="00214043">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كيفَ صنعتَ حينَ صلَّيتَ</w:t>
      </w:r>
      <w:r w:rsidR="00214043">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قالَ قرأتُ بفاتحةِ الكتابِ وسورةٍ ثمَّ قعدتُ وتشهَّدتُ وسألتُ الجنَّةَ وتعوَّذتُ منَ النَّارِ وصلَّيتُ على النَّبيِّ صلَّى اللَّهُ عليهِ وسلَّمَ ثمَّ انصرفتُ</w:t>
      </w:r>
      <w:r w:rsidR="00214043">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ولستُ أُحسِنُ د</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ن</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د</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ن</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تَكَ ولا د</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ن</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د</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ن</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ةَ معاذٍ</w:t>
      </w:r>
      <w:r w:rsidR="00214043">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فضحِكَ رسولُ اللَّهِ صلَّى اللَّهُ عليهِ وسلَّمَ وقالَ</w:t>
      </w:r>
      <w:r w:rsidR="00214043">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هل أ</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د</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ن</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د</w:t>
      </w:r>
      <w:r w:rsidR="00F85244">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نُ أنا ومعاذٌ إلَّا لندخلَ الجنَّةَ ونُعاذَ منَ النَّارِ</w:t>
      </w:r>
      <w:r w:rsidR="00214043">
        <w:rPr>
          <w:rFonts w:ascii="Traditional Arabic" w:hAnsi="Traditional Arabic" w:cs="Traditional Arabic" w:hint="cs"/>
          <w:sz w:val="32"/>
          <w:szCs w:val="32"/>
          <w:shd w:val="clear" w:color="auto" w:fill="FFFFFF"/>
          <w:rtl/>
        </w:rPr>
        <w:t>؟!</w:t>
      </w:r>
      <w:r w:rsidR="00D06B46" w:rsidRPr="00D06B46">
        <w:rPr>
          <w:rFonts w:ascii="Traditional Arabic" w:hAnsi="Traditional Arabic" w:cs="Traditional Arabic"/>
          <w:sz w:val="32"/>
          <w:szCs w:val="32"/>
          <w:shd w:val="clear" w:color="auto" w:fill="FFFFFF"/>
          <w:rtl/>
        </w:rPr>
        <w:t xml:space="preserve"> </w:t>
      </w:r>
      <w:r w:rsidR="00D06B46">
        <w:rPr>
          <w:rFonts w:ascii="Traditional Arabic" w:hAnsi="Traditional Arabic" w:cs="Traditional Arabic" w:hint="cs"/>
          <w:sz w:val="32"/>
          <w:szCs w:val="32"/>
          <w:shd w:val="clear" w:color="auto" w:fill="FFFFFF"/>
          <w:rtl/>
        </w:rPr>
        <w:t xml:space="preserve">وفي رواية: </w:t>
      </w:r>
      <w:r w:rsidR="00D06B46" w:rsidRPr="00D06B46">
        <w:rPr>
          <w:rFonts w:ascii="Traditional Arabic" w:hAnsi="Traditional Arabic" w:cs="Traditional Arabic"/>
          <w:sz w:val="32"/>
          <w:szCs w:val="32"/>
          <w:shd w:val="clear" w:color="auto" w:fill="FFFFFF"/>
          <w:rtl/>
        </w:rPr>
        <w:t>فقالَ النَّبيُّ صلَّى اللَّهُ عليْهِ وسلَّمَ حولَها ن</w:t>
      </w:r>
      <w:r w:rsidR="00F85244">
        <w:rPr>
          <w:rFonts w:ascii="Traditional Arabic" w:hAnsi="Traditional Arabic" w:cs="Traditional Arabic" w:hint="cs"/>
          <w:sz w:val="32"/>
          <w:szCs w:val="32"/>
          <w:shd w:val="clear" w:color="auto" w:fill="FFFFFF"/>
          <w:rtl/>
        </w:rPr>
        <w:t>ُ</w:t>
      </w:r>
      <w:r w:rsidR="00D06B46" w:rsidRPr="00D06B46">
        <w:rPr>
          <w:rFonts w:ascii="Traditional Arabic" w:hAnsi="Traditional Arabic" w:cs="Traditional Arabic"/>
          <w:sz w:val="32"/>
          <w:szCs w:val="32"/>
          <w:shd w:val="clear" w:color="auto" w:fill="FFFFFF"/>
          <w:rtl/>
        </w:rPr>
        <w:t>د</w:t>
      </w:r>
      <w:r w:rsidR="00F85244">
        <w:rPr>
          <w:rFonts w:ascii="Traditional Arabic" w:hAnsi="Traditional Arabic" w:cs="Traditional Arabic" w:hint="cs"/>
          <w:sz w:val="32"/>
          <w:szCs w:val="32"/>
          <w:shd w:val="clear" w:color="auto" w:fill="FFFFFF"/>
          <w:rtl/>
        </w:rPr>
        <w:t>َ</w:t>
      </w:r>
      <w:r w:rsidR="00D06B46" w:rsidRPr="00D06B46">
        <w:rPr>
          <w:rFonts w:ascii="Traditional Arabic" w:hAnsi="Traditional Arabic" w:cs="Traditional Arabic"/>
          <w:sz w:val="32"/>
          <w:szCs w:val="32"/>
          <w:shd w:val="clear" w:color="auto" w:fill="FFFFFF"/>
          <w:rtl/>
        </w:rPr>
        <w:t>ن</w:t>
      </w:r>
      <w:r w:rsidR="00F85244">
        <w:rPr>
          <w:rFonts w:ascii="Traditional Arabic" w:hAnsi="Traditional Arabic" w:cs="Traditional Arabic" w:hint="cs"/>
          <w:sz w:val="32"/>
          <w:szCs w:val="32"/>
          <w:shd w:val="clear" w:color="auto" w:fill="FFFFFF"/>
          <w:rtl/>
        </w:rPr>
        <w:t>ْ</w:t>
      </w:r>
      <w:r w:rsidR="00D06B46" w:rsidRPr="00D06B46">
        <w:rPr>
          <w:rFonts w:ascii="Traditional Arabic" w:hAnsi="Traditional Arabic" w:cs="Traditional Arabic"/>
          <w:sz w:val="32"/>
          <w:szCs w:val="32"/>
          <w:shd w:val="clear" w:color="auto" w:fill="FFFFFF"/>
          <w:rtl/>
        </w:rPr>
        <w:t>د</w:t>
      </w:r>
      <w:r w:rsidR="00F85244">
        <w:rPr>
          <w:rFonts w:ascii="Traditional Arabic" w:hAnsi="Traditional Arabic" w:cs="Traditional Arabic" w:hint="cs"/>
          <w:sz w:val="32"/>
          <w:szCs w:val="32"/>
          <w:shd w:val="clear" w:color="auto" w:fill="FFFFFF"/>
          <w:rtl/>
        </w:rPr>
        <w:t>ِ</w:t>
      </w:r>
      <w:r w:rsidR="00D06B46" w:rsidRPr="00D06B46">
        <w:rPr>
          <w:rFonts w:ascii="Traditional Arabic" w:hAnsi="Traditional Arabic" w:cs="Traditional Arabic"/>
          <w:sz w:val="32"/>
          <w:szCs w:val="32"/>
          <w:shd w:val="clear" w:color="auto" w:fill="FFFFFF"/>
          <w:rtl/>
        </w:rPr>
        <w:t>نُ</w:t>
      </w:r>
      <w:r w:rsidR="00D06B46">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ثمَّ أرسلَ إلى معاذٍ لا تكن فتَّانًا تفتنُ النَّاسَ ارجع إ</w:t>
      </w:r>
      <w:r w:rsidR="00214043">
        <w:rPr>
          <w:rFonts w:ascii="Traditional Arabic" w:hAnsi="Traditional Arabic" w:cs="Traditional Arabic"/>
          <w:sz w:val="32"/>
          <w:szCs w:val="32"/>
          <w:shd w:val="clear" w:color="auto" w:fill="FFFFFF"/>
          <w:rtl/>
        </w:rPr>
        <w:t>ليهم فصلِّ بهم قبلَ أن يناموا</w:t>
      </w:r>
      <w:r w:rsidR="00214043">
        <w:rPr>
          <w:rFonts w:ascii="Traditional Arabic" w:hAnsi="Traditional Arabic" w:cs="Traditional Arabic" w:hint="cs"/>
          <w:sz w:val="32"/>
          <w:szCs w:val="32"/>
          <w:shd w:val="clear" w:color="auto" w:fill="FFFFFF"/>
          <w:rtl/>
        </w:rPr>
        <w:t xml:space="preserve">، </w:t>
      </w:r>
      <w:r w:rsidRPr="00291C4E">
        <w:rPr>
          <w:rFonts w:ascii="Traditional Arabic" w:hAnsi="Traditional Arabic" w:cs="Traditional Arabic"/>
          <w:sz w:val="32"/>
          <w:szCs w:val="32"/>
          <w:shd w:val="clear" w:color="auto" w:fill="FFFFFF"/>
          <w:rtl/>
        </w:rPr>
        <w:t>ثمَّ قالَ سليمٌ ستنظرُ يا معاذُ غدًا إذا لقينا العدوَّ كيفَ تكونُ أو أكونُ أنا وأنتَ</w:t>
      </w:r>
      <w:r w:rsidR="000A3341">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قالَ فمرَّ سليمٌ يومَ أحدٍ شاهرًا سيفَهُ فقالَ يا معاذُ</w:t>
      </w:r>
      <w:r w:rsidR="000A3341">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تقدَّم فلم يتقدَّم معاذٌ وتقدَّمَ سليمٌ فقاتلَ حتَّى قتلَ</w:t>
      </w:r>
      <w:r w:rsidR="000A3341">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sz w:val="32"/>
          <w:szCs w:val="32"/>
          <w:shd w:val="clear" w:color="auto" w:fill="FFFFFF"/>
          <w:rtl/>
        </w:rPr>
        <w:t xml:space="preserve"> فكانَ إذا ذكرَ عندَ معاذٍ يقولُ إنَّ سليمًا صدقَ اللَّهَ وكذبَ معاذٌ</w:t>
      </w:r>
      <w:r>
        <w:rPr>
          <w:rFonts w:ascii="Traditional Arabic" w:hAnsi="Traditional Arabic" w:cs="Traditional Arabic" w:hint="cs"/>
          <w:sz w:val="32"/>
          <w:szCs w:val="32"/>
          <w:shd w:val="clear" w:color="auto" w:fill="FFFFFF"/>
          <w:rtl/>
        </w:rPr>
        <w:t>.</w:t>
      </w:r>
      <w:r w:rsidRPr="00291C4E">
        <w:rPr>
          <w:rFonts w:ascii="Traditional Arabic" w:hAnsi="Traditional Arabic" w:cs="Traditional Arabic" w:hint="cs"/>
          <w:sz w:val="28"/>
          <w:szCs w:val="28"/>
          <w:shd w:val="clear" w:color="auto" w:fill="FFFFFF"/>
          <w:rtl/>
        </w:rPr>
        <w:t xml:space="preserve"> (</w:t>
      </w:r>
      <w:r w:rsidRPr="00291C4E">
        <w:rPr>
          <w:rFonts w:ascii="Traditional Arabic" w:hAnsi="Traditional Arabic" w:cs="Traditional Arabic"/>
          <w:sz w:val="28"/>
          <w:szCs w:val="28"/>
          <w:shd w:val="clear" w:color="auto" w:fill="FFFFFF"/>
          <w:rtl/>
        </w:rPr>
        <w:t>رجاله رجال الصحيح خلا معاذ بن عبد الله بن حبيب وهو ثقة لا كلام فيه</w:t>
      </w:r>
      <w:r w:rsidRPr="00291C4E">
        <w:rPr>
          <w:rFonts w:ascii="Traditional Arabic" w:hAnsi="Traditional Arabic" w:cs="Traditional Arabic" w:hint="cs"/>
          <w:sz w:val="28"/>
          <w:szCs w:val="28"/>
          <w:shd w:val="clear" w:color="auto" w:fill="FFFFFF"/>
          <w:rtl/>
        </w:rPr>
        <w:t xml:space="preserve">) </w:t>
      </w:r>
      <w:r w:rsidRPr="00291C4E">
        <w:rPr>
          <w:rFonts w:ascii="Traditional Arabic" w:hAnsi="Traditional Arabic" w:cs="Traditional Arabic"/>
          <w:sz w:val="28"/>
          <w:szCs w:val="28"/>
          <w:shd w:val="clear" w:color="auto" w:fill="FFFFFF"/>
          <w:rtl/>
        </w:rPr>
        <w:t xml:space="preserve">الهيثمي </w:t>
      </w:r>
      <w:r w:rsidRPr="00291C4E">
        <w:rPr>
          <w:rFonts w:ascii="Traditional Arabic" w:hAnsi="Traditional Arabic" w:cs="Traditional Arabic" w:hint="cs"/>
          <w:sz w:val="28"/>
          <w:szCs w:val="28"/>
          <w:shd w:val="clear" w:color="auto" w:fill="FFFFFF"/>
          <w:rtl/>
        </w:rPr>
        <w:t>في</w:t>
      </w:r>
      <w:r w:rsidRPr="00291C4E">
        <w:rPr>
          <w:rFonts w:ascii="Traditional Arabic" w:hAnsi="Traditional Arabic" w:cs="Traditional Arabic"/>
          <w:sz w:val="28"/>
          <w:szCs w:val="28"/>
          <w:shd w:val="clear" w:color="auto" w:fill="FFFFFF"/>
          <w:rtl/>
        </w:rPr>
        <w:t xml:space="preserve"> مجمع الزوائد2/135 </w:t>
      </w:r>
      <w:r w:rsidRPr="00291C4E">
        <w:rPr>
          <w:rFonts w:ascii="Traditional Arabic" w:hAnsi="Traditional Arabic" w:cs="Traditional Arabic" w:hint="cs"/>
          <w:sz w:val="28"/>
          <w:szCs w:val="28"/>
          <w:shd w:val="clear" w:color="auto" w:fill="FFFFFF"/>
          <w:rtl/>
        </w:rPr>
        <w:t>و</w:t>
      </w:r>
      <w:r w:rsidRPr="00291C4E">
        <w:rPr>
          <w:rFonts w:ascii="Traditional Arabic" w:hAnsi="Traditional Arabic" w:cs="Traditional Arabic"/>
          <w:sz w:val="28"/>
          <w:szCs w:val="28"/>
          <w:shd w:val="clear" w:color="auto" w:fill="FFFFFF"/>
          <w:rtl/>
        </w:rPr>
        <w:t>أخرجه البخاري (701) مختصراً، ومسلم (465)، وأبو داود (790)، والنسائي (835)، وابن ماجه (986)، وأحمد (14307) بنحوه، والبزار كما في ((مجمع الزوائد)) للهيثمي (2/135) واللفظ له</w:t>
      </w:r>
    </w:p>
    <w:p w:rsidR="007A4BF4" w:rsidRPr="005A3E4C" w:rsidRDefault="007A4BF4" w:rsidP="005A3E4C">
      <w:pPr>
        <w:bidi/>
        <w:spacing w:after="0" w:line="240" w:lineRule="auto"/>
        <w:rPr>
          <w:rFonts w:ascii="Traditional Arabic" w:hAnsi="Traditional Arabic" w:cs="Traditional Arabic"/>
          <w:sz w:val="32"/>
          <w:szCs w:val="32"/>
        </w:rPr>
      </w:pPr>
      <w:r w:rsidRPr="005A3E4C">
        <w:rPr>
          <w:rFonts w:ascii="Traditional Arabic" w:hAnsi="Traditional Arabic" w:cs="Traditional Arabic"/>
          <w:sz w:val="32"/>
          <w:szCs w:val="32"/>
          <w:rtl/>
        </w:rPr>
        <w:t>قال ابن عبد البرِّ رحمه ا</w:t>
      </w:r>
      <w:r w:rsidR="00C82E82" w:rsidRPr="005A3E4C">
        <w:rPr>
          <w:rFonts w:ascii="Traditional Arabic" w:hAnsi="Traditional Arabic" w:cs="Traditional Arabic"/>
          <w:sz w:val="32"/>
          <w:szCs w:val="32"/>
          <w:rtl/>
        </w:rPr>
        <w:t>للهُ في كتاب "جامع بيان العلم</w:t>
      </w:r>
      <w:r w:rsidRPr="005A3E4C">
        <w:rPr>
          <w:rFonts w:ascii="Traditional Arabic" w:hAnsi="Traditional Arabic" w:cs="Traditional Arabic"/>
          <w:sz w:val="32"/>
          <w:szCs w:val="32"/>
          <w:rtl/>
        </w:rPr>
        <w:t>"</w:t>
      </w:r>
      <w:r w:rsidR="00C82E82" w:rsidRPr="005A3E4C">
        <w:rPr>
          <w:rFonts w:ascii="Traditional Arabic" w:hAnsi="Traditional Arabic" w:cs="Traditional Arabic"/>
          <w:sz w:val="32"/>
          <w:szCs w:val="32"/>
          <w:rtl/>
        </w:rPr>
        <w:t xml:space="preserve"> </w:t>
      </w:r>
      <w:r w:rsidRPr="005A3E4C">
        <w:rPr>
          <w:rFonts w:ascii="Traditional Arabic" w:hAnsi="Traditional Arabic" w:cs="Traditional Arabic"/>
          <w:sz w:val="32"/>
          <w:szCs w:val="32"/>
          <w:rtl/>
        </w:rPr>
        <w:t>قد أجمع العلماءُ على أنَّ من العلمِ ما هو فرضٌ متعيَّنٌ على كلِّ امرئٍ في خاصَّة نفسِه, ومنه ما هو فرضٌ على الكفايةِ إذا قام به قائمٌ سقط فرضُه عن أهلِ ذلك الموضعِ, واختلفوا في تلخيصِ ذلك</w:t>
      </w:r>
      <w:r w:rsidRPr="005A3E4C">
        <w:rPr>
          <w:rFonts w:ascii="Traditional Arabic" w:hAnsi="Traditional Arabic" w:cs="Traditional Arabic"/>
          <w:sz w:val="32"/>
          <w:szCs w:val="32"/>
        </w:rPr>
        <w:t>.</w:t>
      </w:r>
    </w:p>
    <w:p w:rsidR="007A4BF4" w:rsidRPr="005A3E4C" w:rsidRDefault="007A4BF4" w:rsidP="005A3E4C">
      <w:pPr>
        <w:bidi/>
        <w:spacing w:after="0" w:line="240" w:lineRule="auto"/>
        <w:rPr>
          <w:rFonts w:ascii="Traditional Arabic" w:hAnsi="Traditional Arabic" w:cs="Traditional Arabic"/>
          <w:sz w:val="32"/>
          <w:szCs w:val="32"/>
        </w:rPr>
      </w:pPr>
    </w:p>
    <w:p w:rsidR="007A4BF4" w:rsidRPr="005A3E4C" w:rsidRDefault="00917F4C" w:rsidP="005A3E4C">
      <w:pPr>
        <w:bidi/>
        <w:spacing w:after="0" w:line="240" w:lineRule="auto"/>
        <w:rPr>
          <w:rFonts w:ascii="Traditional Arabic" w:hAnsi="Traditional Arabic" w:cs="Traditional Arabic"/>
          <w:color w:val="303030"/>
          <w:sz w:val="32"/>
          <w:szCs w:val="32"/>
          <w:shd w:val="clear" w:color="auto" w:fill="FFFFFF"/>
          <w:rtl/>
        </w:rPr>
      </w:pPr>
      <w:r w:rsidRPr="005A3E4C">
        <w:rPr>
          <w:rFonts w:ascii="Traditional Arabic" w:hAnsi="Traditional Arabic" w:cs="Traditional Arabic"/>
          <w:color w:val="303030"/>
          <w:sz w:val="32"/>
          <w:szCs w:val="32"/>
          <w:shd w:val="clear" w:color="auto" w:fill="FFFFFF"/>
          <w:rtl/>
        </w:rPr>
        <w:t>وفي الموسوعة الفقهية (13/ 5): " تعلم العلم تعتريه الأحكام الآتية: قد يكون التعلم فرض عين وهو تعلم ما لا بد منه للمسلم، لإقامة دينه وإخلاص عمله لله تعالى، أو معاشرة عباده. فقد فرض على كل مكلف ومكلفة - بعد تعلمه ما تصح به عقيدته من أصول الدين - تعلمُ ما تصح به العبادات والمعاملات ، من الوضوء والغسل والصلاة والصوم، وأحكام الزكاة، والحج لمن وجب عليه، وإخلاص النية في العبادات لله. ويجب تعلم أحكام البيوع على التجار ليحترزوا عن الشبهات والمكروهات في سائر المعاملات، وكذا أهل الحرف، وكل من اشتغل بشيء يفرض عليه تعلم حكمه، ليمتنع عن الحرام فيه</w:t>
      </w:r>
      <w:r w:rsidRPr="005A3E4C">
        <w:rPr>
          <w:rFonts w:ascii="Traditional Arabic" w:hAnsi="Traditional Arabic" w:cs="Traditional Arabic"/>
          <w:color w:val="303030"/>
          <w:sz w:val="32"/>
          <w:szCs w:val="32"/>
          <w:shd w:val="clear" w:color="auto" w:fill="FFFFFF"/>
        </w:rPr>
        <w:t>.</w:t>
      </w:r>
    </w:p>
    <w:p w:rsidR="00917F4C" w:rsidRPr="005A3E4C" w:rsidRDefault="00917F4C" w:rsidP="005A3E4C">
      <w:pPr>
        <w:bidi/>
        <w:spacing w:after="0" w:line="240" w:lineRule="auto"/>
        <w:rPr>
          <w:rFonts w:ascii="Traditional Arabic" w:hAnsi="Traditional Arabic" w:cs="Traditional Arabic"/>
          <w:sz w:val="32"/>
          <w:szCs w:val="32"/>
        </w:rPr>
      </w:pPr>
    </w:p>
    <w:p w:rsidR="008D3782" w:rsidRPr="005A3E4C" w:rsidRDefault="005509E6" w:rsidP="005A3E4C">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008D3782" w:rsidRPr="005A3E4C">
        <w:rPr>
          <w:rFonts w:ascii="Traditional Arabic" w:hAnsi="Traditional Arabic" w:cs="Traditional Arabic"/>
          <w:sz w:val="32"/>
          <w:szCs w:val="32"/>
          <w:rtl/>
        </w:rPr>
        <w:t>قَالَ أَحْمَدُ : وَيَجِبُ أَنْ يَطْلُبَ مِنْ الْعِلْمِ مَا يَقُومُ بِهِ دِينُهُ ، قِيلَ لَهُ : فَكُلُّ الْعِلْمِ يَقُومُ بِهِ دِينُهُ ، قَالَ : الْفَرْضُ الَّذِي يَجِبُ عَلَيْهِ فِي نَفْسِهِ لَا بُدَّ لَهُ مِنْ طَلَبِهِ ، قِيلَ مِثْلُ أَيِّ شَيْءٍ ؟ قَالَ الَّذِي لَا يَسَعُهُ جَهْلُهُ : صَلَاتُهُ ، وَصِيَامُهُ ، وَنَحْوُ ذَلِكَ. (الفروع جزء1 ص525</w:t>
      </w:r>
    </w:p>
    <w:p w:rsidR="007A4BF4" w:rsidRPr="005A3E4C" w:rsidRDefault="007A4BF4" w:rsidP="005A3E4C">
      <w:pPr>
        <w:bidi/>
        <w:spacing w:after="0" w:line="240" w:lineRule="auto"/>
        <w:rPr>
          <w:rFonts w:ascii="Traditional Arabic" w:hAnsi="Traditional Arabic" w:cs="Traditional Arabic"/>
          <w:sz w:val="32"/>
          <w:szCs w:val="32"/>
          <w:rtl/>
        </w:rPr>
      </w:pPr>
    </w:p>
    <w:p w:rsidR="007A4BF4" w:rsidRPr="005A3E4C" w:rsidRDefault="007A4BF4" w:rsidP="00F54567">
      <w:pPr>
        <w:bidi/>
        <w:spacing w:after="0" w:line="240" w:lineRule="auto"/>
        <w:rPr>
          <w:rFonts w:ascii="Traditional Arabic" w:hAnsi="Traditional Arabic" w:cs="Traditional Arabic"/>
          <w:sz w:val="32"/>
          <w:szCs w:val="32"/>
        </w:rPr>
      </w:pPr>
      <w:r w:rsidRPr="005A3E4C">
        <w:rPr>
          <w:rFonts w:ascii="Traditional Arabic" w:hAnsi="Traditional Arabic" w:cs="Traditional Arabic"/>
          <w:sz w:val="32"/>
          <w:szCs w:val="32"/>
          <w:rtl/>
        </w:rPr>
        <w:t>وقال الحسن بن شقيق، قال: سألت عبد الله بن المبارك: ما الذي يجب على الناس من تعليم العلم؟ قال: "أن لا يقدم الرجل على الشيء إلا بعلم، يسأل ويتعلم، فهذا الذي يجب على الناس من تعليم العلم" وفسره، قال: "لو أن رجلا ليس له مال، لم يكن عليه واجبا أن يتعلم الزكاة، فإذا كان له مائتا درهم، وجب عليه أن يتعلم كم يخرج؟ ومتى يخرج؟ وأين يضع؟ وسائر الأشياء على هذا</w:t>
      </w:r>
      <w:r w:rsidR="00E4468B">
        <w:rPr>
          <w:rFonts w:ascii="Traditional Arabic" w:hAnsi="Traditional Arabic" w:cs="Traditional Arabic" w:hint="cs"/>
          <w:sz w:val="32"/>
          <w:szCs w:val="32"/>
          <w:rtl/>
        </w:rPr>
        <w:t>.... الفقيه والمتفقه ج1 ص172</w:t>
      </w:r>
    </w:p>
    <w:p w:rsidR="007A4BF4" w:rsidRPr="00E4468B" w:rsidRDefault="007A4BF4" w:rsidP="005A3E4C">
      <w:pPr>
        <w:bidi/>
        <w:spacing w:after="0" w:line="240" w:lineRule="auto"/>
        <w:rPr>
          <w:rFonts w:ascii="Traditional Arabic" w:hAnsi="Traditional Arabic" w:cs="Traditional Arabic"/>
          <w:sz w:val="32"/>
          <w:szCs w:val="32"/>
        </w:rPr>
      </w:pPr>
    </w:p>
    <w:p w:rsidR="007A4BF4" w:rsidRPr="005A3E4C" w:rsidRDefault="007A4BF4" w:rsidP="00F01FD0">
      <w:pPr>
        <w:bidi/>
        <w:spacing w:after="0" w:line="240" w:lineRule="auto"/>
        <w:rPr>
          <w:rFonts w:ascii="Traditional Arabic" w:hAnsi="Traditional Arabic" w:cs="Traditional Arabic"/>
          <w:sz w:val="32"/>
          <w:szCs w:val="32"/>
        </w:rPr>
      </w:pPr>
      <w:r w:rsidRPr="005A3E4C">
        <w:rPr>
          <w:rFonts w:ascii="Traditional Arabic" w:hAnsi="Traditional Arabic" w:cs="Traditional Arabic"/>
          <w:sz w:val="32"/>
          <w:szCs w:val="32"/>
          <w:rtl/>
        </w:rPr>
        <w:t>ثم سائرُ العلمِ وطلبِه والتفقُّهِ فيه وتعليمِ الناسِ إياه, وفتواهم به في مصالحِ دينهم ودنياهم فهو فرضٌ على الكفايةِ يلزم الجميع فرضُه, فإذا قام به قائمٌ سقط فرضُه عن الباقين, لا خلافَ بين العلماءِ في ذلك, وحجَّتُهُم فيه قولُ اللهِ عزَّ وجلَّ: {فَلَوْلاَ نَفَرَ مِن كُلِّ فِرْقَةٍ مِّنْهُمْ طَآئِفَةٌ لِّيَتَفَقَّهُواْ فِي الدِّينِ وَلِيُنذِرُواْ قَوْمَهُمْ إِذَا رَجَعُواْ إِلَيْهِمْ لَعَلَّهُمْ يَحْذَرُونَ} [التوبة : 122]</w:t>
      </w:r>
      <w:r w:rsidR="00F01FD0">
        <w:rPr>
          <w:rFonts w:ascii="Traditional Arabic" w:hAnsi="Traditional Arabic" w:cs="Traditional Arabic" w:hint="cs"/>
          <w:sz w:val="32"/>
          <w:szCs w:val="32"/>
          <w:rtl/>
        </w:rPr>
        <w:t xml:space="preserve"> </w:t>
      </w:r>
      <w:r w:rsidR="00F01FD0" w:rsidRPr="005A3E4C">
        <w:rPr>
          <w:rFonts w:ascii="Traditional Arabic" w:hAnsi="Traditional Arabic" w:cs="Traditional Arabic"/>
          <w:sz w:val="32"/>
          <w:szCs w:val="32"/>
          <w:rtl/>
        </w:rPr>
        <w:t>فألزم النفيرَ في ذلك البعضَ دون الكلِّ, ثم ينصرفون فيعلِّمون غيرهم, والطائفةُ في لسانِ العربِ: الواحدُ فما فوقه</w:t>
      </w:r>
      <w:r w:rsidR="00F01FD0">
        <w:rPr>
          <w:rFonts w:ascii="Traditional Arabic" w:hAnsi="Traditional Arabic" w:cs="Traditional Arabic" w:hint="cs"/>
          <w:sz w:val="32"/>
          <w:szCs w:val="32"/>
          <w:rtl/>
        </w:rPr>
        <w:t xml:space="preserve"> </w:t>
      </w:r>
      <w:r w:rsidR="00F01FD0" w:rsidRPr="005A3E4C">
        <w:rPr>
          <w:rFonts w:ascii="Traditional Arabic" w:hAnsi="Traditional Arabic" w:cs="Traditional Arabic"/>
          <w:sz w:val="32"/>
          <w:szCs w:val="32"/>
        </w:rPr>
        <w:t>.</w:t>
      </w:r>
      <w:r w:rsidR="00F01FD0" w:rsidRPr="005A3E4C">
        <w:rPr>
          <w:rFonts w:ascii="Traditional Arabic" w:hAnsi="Traditional Arabic" w:cs="Traditional Arabic"/>
          <w:sz w:val="32"/>
          <w:szCs w:val="32"/>
          <w:rtl/>
        </w:rPr>
        <w:t>جامع بيان العلم وفضله لابن عبد البر (ص5 - 7)</w:t>
      </w:r>
      <w:r w:rsidR="00F01FD0">
        <w:rPr>
          <w:rFonts w:ascii="Traditional Arabic" w:hAnsi="Traditional Arabic" w:cs="Traditional Arabic" w:hint="cs"/>
          <w:sz w:val="32"/>
          <w:szCs w:val="32"/>
          <w:rtl/>
        </w:rPr>
        <w:t xml:space="preserve"> </w:t>
      </w:r>
      <w:r w:rsidR="001D3A16">
        <w:rPr>
          <w:rFonts w:ascii="Traditional Arabic" w:hAnsi="Traditional Arabic" w:cs="Traditional Arabic" w:hint="cs"/>
          <w:sz w:val="32"/>
          <w:szCs w:val="32"/>
          <w:rtl/>
        </w:rPr>
        <w:t>(إهداء الديباجة بشرح سنن ابن ماجة ج1 ص145</w:t>
      </w:r>
    </w:p>
    <w:p w:rsidR="00117174" w:rsidRPr="005A3E4C" w:rsidRDefault="005545E2" w:rsidP="00E219AA">
      <w:pPr>
        <w:bidi/>
        <w:spacing w:after="0" w:line="240" w:lineRule="auto"/>
        <w:jc w:val="both"/>
        <w:rPr>
          <w:rFonts w:ascii="Traditional Arabic" w:hAnsi="Traditional Arabic" w:cs="Traditional Arabic"/>
          <w:sz w:val="32"/>
          <w:szCs w:val="32"/>
          <w:shd w:val="clear" w:color="auto" w:fill="FFFFFF"/>
          <w:rtl/>
        </w:rPr>
      </w:pPr>
      <w:r w:rsidRPr="005A3E4C">
        <w:rPr>
          <w:rFonts w:ascii="Traditional Arabic" w:hAnsi="Traditional Arabic" w:cs="Traditional Arabic"/>
          <w:sz w:val="32"/>
          <w:szCs w:val="32"/>
          <w:rtl/>
        </w:rPr>
        <w:br/>
      </w:r>
      <w:r w:rsidR="00EC4B9D" w:rsidRPr="005A3E4C">
        <w:rPr>
          <w:rFonts w:ascii="Traditional Arabic" w:hAnsi="Traditional Arabic" w:cs="Traditional Arabic"/>
          <w:sz w:val="32"/>
          <w:szCs w:val="32"/>
          <w:rtl/>
        </w:rPr>
        <w:t>أما الداعي إلى الله تعالى فيجب عليه تعلم العلم الذي يجب في حق كل مسلم، إضافة إلى تعلم</w:t>
      </w:r>
      <w:r w:rsidR="003124DB" w:rsidRPr="005A3E4C">
        <w:rPr>
          <w:rFonts w:ascii="Traditional Arabic" w:hAnsi="Traditional Arabic" w:cs="Traditional Arabic"/>
          <w:sz w:val="32"/>
          <w:szCs w:val="32"/>
          <w:rtl/>
        </w:rPr>
        <w:t>ه</w:t>
      </w:r>
      <w:r w:rsidR="00EC4B9D" w:rsidRPr="005A3E4C">
        <w:rPr>
          <w:rFonts w:ascii="Traditional Arabic" w:hAnsi="Traditional Arabic" w:cs="Traditional Arabic"/>
          <w:sz w:val="32"/>
          <w:szCs w:val="32"/>
          <w:rtl/>
        </w:rPr>
        <w:t xml:space="preserve"> </w:t>
      </w:r>
      <w:r w:rsidR="00A96936">
        <w:rPr>
          <w:rFonts w:ascii="Traditional Arabic" w:hAnsi="Traditional Arabic" w:cs="Traditional Arabic" w:hint="cs"/>
          <w:sz w:val="32"/>
          <w:szCs w:val="32"/>
          <w:rtl/>
        </w:rPr>
        <w:t xml:space="preserve">إلى </w:t>
      </w:r>
      <w:r w:rsidR="009223C9" w:rsidRPr="005A3E4C">
        <w:rPr>
          <w:rFonts w:ascii="Traditional Arabic" w:hAnsi="Traditional Arabic" w:cs="Traditional Arabic"/>
          <w:sz w:val="32"/>
          <w:szCs w:val="32"/>
          <w:rtl/>
        </w:rPr>
        <w:t xml:space="preserve">ما يدعوا إليه. </w:t>
      </w:r>
      <w:r w:rsidR="00B115D6">
        <w:rPr>
          <w:rFonts w:ascii="Traditional Arabic" w:hAnsi="Traditional Arabic" w:cs="Traditional Arabic" w:hint="cs"/>
          <w:sz w:val="32"/>
          <w:szCs w:val="32"/>
          <w:rtl/>
        </w:rPr>
        <w:t xml:space="preserve">فعلى الدعاة إلى الله تعالى أن يكونوا على علم إلى ما يدعون إليه، ولا يجوز للداعي أن يدعوا إلى ما لا يعلمه. </w:t>
      </w:r>
      <w:r w:rsidR="009223C9" w:rsidRPr="005A3E4C">
        <w:rPr>
          <w:rFonts w:ascii="Traditional Arabic" w:hAnsi="Traditional Arabic" w:cs="Traditional Arabic"/>
          <w:sz w:val="32"/>
          <w:szCs w:val="32"/>
          <w:rtl/>
        </w:rPr>
        <w:t>فإن سلك في دعوته جانب</w:t>
      </w:r>
      <w:r w:rsidR="00BC0B05" w:rsidRPr="005A3E4C">
        <w:rPr>
          <w:rFonts w:ascii="Traditional Arabic" w:hAnsi="Traditional Arabic" w:cs="Traditional Arabic"/>
          <w:sz w:val="32"/>
          <w:szCs w:val="32"/>
          <w:rtl/>
        </w:rPr>
        <w:t xml:space="preserve"> الإيمان</w:t>
      </w:r>
      <w:r w:rsidR="009223C9" w:rsidRPr="005A3E4C">
        <w:rPr>
          <w:rFonts w:ascii="Traditional Arabic" w:hAnsi="Traditional Arabic" w:cs="Traditional Arabic"/>
          <w:sz w:val="32"/>
          <w:szCs w:val="32"/>
          <w:rtl/>
        </w:rPr>
        <w:t xml:space="preserve"> </w:t>
      </w:r>
      <w:r w:rsidR="00BC0B05" w:rsidRPr="005A3E4C">
        <w:rPr>
          <w:rFonts w:ascii="Traditional Arabic" w:hAnsi="Traditional Arabic" w:cs="Traditional Arabic"/>
          <w:sz w:val="32"/>
          <w:szCs w:val="32"/>
          <w:rtl/>
        </w:rPr>
        <w:t>و</w:t>
      </w:r>
      <w:r w:rsidR="009223C9" w:rsidRPr="005A3E4C">
        <w:rPr>
          <w:rFonts w:ascii="Traditional Arabic" w:hAnsi="Traditional Arabic" w:cs="Traditional Arabic"/>
          <w:sz w:val="32"/>
          <w:szCs w:val="32"/>
          <w:rtl/>
        </w:rPr>
        <w:t>التوحيد</w:t>
      </w:r>
      <w:r w:rsidR="00BC0B05" w:rsidRPr="005A3E4C">
        <w:rPr>
          <w:rFonts w:ascii="Traditional Arabic" w:hAnsi="Traditional Arabic" w:cs="Traditional Arabic"/>
          <w:sz w:val="32"/>
          <w:szCs w:val="32"/>
          <w:rtl/>
        </w:rPr>
        <w:t xml:space="preserve"> وهو الأساس في </w:t>
      </w:r>
      <w:r w:rsidR="00E219AA">
        <w:rPr>
          <w:rFonts w:ascii="Traditional Arabic" w:hAnsi="Traditional Arabic" w:cs="Traditional Arabic" w:hint="cs"/>
          <w:sz w:val="32"/>
          <w:szCs w:val="32"/>
          <w:rtl/>
        </w:rPr>
        <w:t>دعوة الأنبياء</w:t>
      </w:r>
      <w:r w:rsidR="00F40DD6" w:rsidRPr="005A3E4C">
        <w:rPr>
          <w:rFonts w:ascii="Traditional Arabic" w:hAnsi="Traditional Arabic" w:cs="Traditional Arabic"/>
          <w:sz w:val="32"/>
          <w:szCs w:val="32"/>
          <w:rtl/>
        </w:rPr>
        <w:t>،</w:t>
      </w:r>
      <w:r w:rsidR="00BC0B05" w:rsidRPr="005A3E4C">
        <w:rPr>
          <w:rFonts w:ascii="Traditional Arabic" w:hAnsi="Traditional Arabic" w:cs="Traditional Arabic"/>
          <w:sz w:val="32"/>
          <w:szCs w:val="32"/>
          <w:rtl/>
        </w:rPr>
        <w:t xml:space="preserve"> ورأى أن ا</w:t>
      </w:r>
      <w:r w:rsidR="00F40DD6" w:rsidRPr="005A3E4C">
        <w:rPr>
          <w:rFonts w:ascii="Traditional Arabic" w:hAnsi="Traditional Arabic" w:cs="Traditional Arabic"/>
          <w:sz w:val="32"/>
          <w:szCs w:val="32"/>
          <w:rtl/>
        </w:rPr>
        <w:t>لأولوية</w:t>
      </w:r>
      <w:r w:rsidR="003124DB" w:rsidRPr="005A3E4C">
        <w:rPr>
          <w:rFonts w:ascii="Traditional Arabic" w:hAnsi="Traditional Arabic" w:cs="Traditional Arabic"/>
          <w:sz w:val="32"/>
          <w:szCs w:val="32"/>
          <w:rtl/>
        </w:rPr>
        <w:t xml:space="preserve"> هي</w:t>
      </w:r>
      <w:r w:rsidR="00F40DD6" w:rsidRPr="005A3E4C">
        <w:rPr>
          <w:rFonts w:ascii="Traditional Arabic" w:hAnsi="Traditional Arabic" w:cs="Traditional Arabic"/>
          <w:sz w:val="32"/>
          <w:szCs w:val="32"/>
          <w:rtl/>
        </w:rPr>
        <w:t xml:space="preserve"> التركيز على الإيمان والتوحيد فيجب عليه تعلم علم الإيمان والتوحيد، </w:t>
      </w:r>
      <w:r w:rsidR="00F27BE1" w:rsidRPr="005A3E4C">
        <w:rPr>
          <w:rFonts w:ascii="Traditional Arabic" w:hAnsi="Traditional Arabic" w:cs="Traditional Arabic"/>
          <w:sz w:val="32"/>
          <w:szCs w:val="32"/>
          <w:rtl/>
        </w:rPr>
        <w:t>وإن سلك في دعوته ج</w:t>
      </w:r>
      <w:r w:rsidR="000B68A7" w:rsidRPr="005A3E4C">
        <w:rPr>
          <w:rFonts w:ascii="Traditional Arabic" w:hAnsi="Traditional Arabic" w:cs="Traditional Arabic"/>
          <w:sz w:val="32"/>
          <w:szCs w:val="32"/>
          <w:rtl/>
        </w:rPr>
        <w:t>انب الحلال والحرام وحث</w:t>
      </w:r>
      <w:r w:rsidR="00C00E48">
        <w:rPr>
          <w:rFonts w:ascii="Traditional Arabic" w:hAnsi="Traditional Arabic" w:cs="Traditional Arabic"/>
          <w:sz w:val="32"/>
          <w:szCs w:val="32"/>
          <w:rtl/>
        </w:rPr>
        <w:t>ّ</w:t>
      </w:r>
      <w:r w:rsidR="000B68A7" w:rsidRPr="005A3E4C">
        <w:rPr>
          <w:rFonts w:ascii="Traditional Arabic" w:hAnsi="Traditional Arabic" w:cs="Traditional Arabic"/>
          <w:sz w:val="32"/>
          <w:szCs w:val="32"/>
          <w:rtl/>
        </w:rPr>
        <w:t xml:space="preserve"> الناس على تحرى الحلال واجتناب الحرام فيجب عليه تعلم ما يحل وما يحرم. وإن سلك في دعوته جانب الجهاد فيجب عليه معرفة أحكام الجهاد، وإن سلك في دعوته جانب الفضائل والرقائق والترغيب والترهيب </w:t>
      </w:r>
      <w:r w:rsidR="006B4537" w:rsidRPr="005A3E4C">
        <w:rPr>
          <w:rFonts w:ascii="Traditional Arabic" w:hAnsi="Traditional Arabic" w:cs="Traditional Arabic"/>
          <w:sz w:val="32"/>
          <w:szCs w:val="32"/>
          <w:rtl/>
        </w:rPr>
        <w:t xml:space="preserve">ودعوة الناس إلى التوبة والعمل الصالح فيجب عليه معرفة ما </w:t>
      </w:r>
      <w:r w:rsidR="00C00E48">
        <w:rPr>
          <w:rFonts w:ascii="Traditional Arabic" w:hAnsi="Traditional Arabic" w:cs="Traditional Arabic"/>
          <w:sz w:val="32"/>
          <w:szCs w:val="32"/>
          <w:rtl/>
        </w:rPr>
        <w:t>يدعو</w:t>
      </w:r>
      <w:r w:rsidR="006B4537" w:rsidRPr="005A3E4C">
        <w:rPr>
          <w:rFonts w:ascii="Traditional Arabic" w:hAnsi="Traditional Arabic" w:cs="Traditional Arabic"/>
          <w:sz w:val="32"/>
          <w:szCs w:val="32"/>
          <w:rtl/>
        </w:rPr>
        <w:t xml:space="preserve"> إليه من الفضائل والتوبة وثواب العمل الصالح متحريا في ذلك ما صح وثبت في الكتاب والسنة وآثار السلف الصالح، </w:t>
      </w:r>
      <w:r w:rsidR="008908E6" w:rsidRPr="005A3E4C">
        <w:rPr>
          <w:rFonts w:ascii="Traditional Arabic" w:hAnsi="Traditional Arabic" w:cs="Traditional Arabic"/>
          <w:sz w:val="32"/>
          <w:szCs w:val="32"/>
          <w:rtl/>
        </w:rPr>
        <w:t xml:space="preserve">وإن كان </w:t>
      </w:r>
      <w:r w:rsidR="000871B6" w:rsidRPr="005A3E4C">
        <w:rPr>
          <w:rFonts w:ascii="Traditional Arabic" w:hAnsi="Traditional Arabic" w:cs="Traditional Arabic"/>
          <w:sz w:val="32"/>
          <w:szCs w:val="32"/>
          <w:rtl/>
        </w:rPr>
        <w:t xml:space="preserve">قد </w:t>
      </w:r>
      <w:r w:rsidR="008908E6" w:rsidRPr="005A3E4C">
        <w:rPr>
          <w:rFonts w:ascii="Traditional Arabic" w:hAnsi="Traditional Arabic" w:cs="Traditional Arabic"/>
          <w:sz w:val="32"/>
          <w:szCs w:val="32"/>
          <w:rtl/>
        </w:rPr>
        <w:t>سلك في دعوته جانب الفتوى والأحكام الشرعية في العبادات والمعاملات والمعاشرات وغيرها فيجب عليه أن يكون على علم بذلك</w:t>
      </w:r>
      <w:r w:rsidR="000871B6" w:rsidRPr="005A3E4C">
        <w:rPr>
          <w:rFonts w:ascii="Traditional Arabic" w:hAnsi="Traditional Arabic" w:cs="Traditional Arabic"/>
          <w:sz w:val="32"/>
          <w:szCs w:val="32"/>
          <w:rtl/>
        </w:rPr>
        <w:t>،</w:t>
      </w:r>
      <w:r w:rsidR="008908E6" w:rsidRPr="005A3E4C">
        <w:rPr>
          <w:rFonts w:ascii="Traditional Arabic" w:hAnsi="Traditional Arabic" w:cs="Traditional Arabic"/>
          <w:sz w:val="32"/>
          <w:szCs w:val="32"/>
          <w:rtl/>
        </w:rPr>
        <w:t xml:space="preserve"> لا سيما الخلاف بين العلماء </w:t>
      </w:r>
      <w:r w:rsidR="00C60533">
        <w:rPr>
          <w:rFonts w:ascii="Traditional Arabic" w:hAnsi="Traditional Arabic" w:cs="Traditional Arabic"/>
          <w:sz w:val="32"/>
          <w:szCs w:val="32"/>
          <w:rtl/>
        </w:rPr>
        <w:t>وأدلته</w:t>
      </w:r>
      <w:r w:rsidR="001C7BB5" w:rsidRPr="005A3E4C">
        <w:rPr>
          <w:rFonts w:ascii="Traditional Arabic" w:hAnsi="Traditional Arabic" w:cs="Traditional Arabic"/>
          <w:sz w:val="32"/>
          <w:szCs w:val="32"/>
          <w:rtl/>
        </w:rPr>
        <w:t xml:space="preserve"> الشرعية وإنزال الحكم الشرعي </w:t>
      </w:r>
      <w:r w:rsidR="000046E5" w:rsidRPr="005A3E4C">
        <w:rPr>
          <w:rFonts w:ascii="Traditional Arabic" w:hAnsi="Traditional Arabic" w:cs="Traditional Arabic"/>
          <w:sz w:val="32"/>
          <w:szCs w:val="32"/>
          <w:rtl/>
        </w:rPr>
        <w:t>على محله في الواقع. وإن كان يفتى الجاليات المسلمة في المه</w:t>
      </w:r>
      <w:r w:rsidR="00B260A7" w:rsidRPr="005A3E4C">
        <w:rPr>
          <w:rFonts w:ascii="Traditional Arabic" w:hAnsi="Traditional Arabic" w:cs="Traditional Arabic"/>
          <w:sz w:val="32"/>
          <w:szCs w:val="32"/>
          <w:rtl/>
        </w:rPr>
        <w:t>جر</w:t>
      </w:r>
      <w:r w:rsidR="000871B6" w:rsidRPr="005A3E4C">
        <w:rPr>
          <w:rFonts w:ascii="Traditional Arabic" w:hAnsi="Traditional Arabic" w:cs="Traditional Arabic"/>
          <w:sz w:val="32"/>
          <w:szCs w:val="32"/>
          <w:rtl/>
        </w:rPr>
        <w:t xml:space="preserve"> </w:t>
      </w:r>
      <w:r w:rsidR="00106C56" w:rsidRPr="005A3E4C">
        <w:rPr>
          <w:rFonts w:ascii="Traditional Arabic" w:hAnsi="Traditional Arabic" w:cs="Traditional Arabic"/>
          <w:sz w:val="32"/>
          <w:szCs w:val="32"/>
          <w:rtl/>
        </w:rPr>
        <w:t xml:space="preserve">في </w:t>
      </w:r>
      <w:r w:rsidR="000871B6" w:rsidRPr="005A3E4C">
        <w:rPr>
          <w:rFonts w:ascii="Traditional Arabic" w:hAnsi="Traditional Arabic" w:cs="Traditional Arabic"/>
          <w:sz w:val="32"/>
          <w:szCs w:val="32"/>
          <w:rtl/>
        </w:rPr>
        <w:t>بلاد غير المسلمين</w:t>
      </w:r>
      <w:r w:rsidR="00B260A7" w:rsidRPr="005A3E4C">
        <w:rPr>
          <w:rFonts w:ascii="Traditional Arabic" w:hAnsi="Traditional Arabic" w:cs="Traditional Arabic"/>
          <w:sz w:val="32"/>
          <w:szCs w:val="32"/>
          <w:rtl/>
        </w:rPr>
        <w:t xml:space="preserve"> فيجب عليه معرفة فقه الأقليات</w:t>
      </w:r>
      <w:r w:rsidR="00B260A7" w:rsidRPr="005A3E4C">
        <w:rPr>
          <w:rFonts w:ascii="Traditional Arabic" w:hAnsi="Traditional Arabic" w:cs="Traditional Arabic"/>
          <w:sz w:val="32"/>
          <w:szCs w:val="32"/>
          <w:shd w:val="clear" w:color="auto" w:fill="FFFFFF"/>
        </w:rPr>
        <w:t> </w:t>
      </w:r>
      <w:r w:rsidR="00B260A7" w:rsidRPr="005A3E4C">
        <w:rPr>
          <w:rFonts w:ascii="Traditional Arabic" w:hAnsi="Traditional Arabic" w:cs="Traditional Arabic"/>
          <w:sz w:val="32"/>
          <w:szCs w:val="32"/>
          <w:shd w:val="clear" w:color="auto" w:fill="FFFFFF"/>
          <w:rtl/>
        </w:rPr>
        <w:t>ليراعي </w:t>
      </w:r>
      <w:r w:rsidR="00B260A7" w:rsidRPr="005A3E4C">
        <w:rPr>
          <w:rStyle w:val="Emphasis"/>
          <w:rFonts w:ascii="Traditional Arabic" w:hAnsi="Traditional Arabic" w:cs="Traditional Arabic"/>
          <w:i w:val="0"/>
          <w:iCs w:val="0"/>
          <w:sz w:val="32"/>
          <w:szCs w:val="32"/>
          <w:shd w:val="clear" w:color="auto" w:fill="FFFFFF"/>
          <w:rtl/>
        </w:rPr>
        <w:t>ظروف</w:t>
      </w:r>
      <w:r w:rsidR="00B260A7" w:rsidRPr="005A3E4C">
        <w:rPr>
          <w:rFonts w:ascii="Traditional Arabic" w:hAnsi="Traditional Arabic" w:cs="Traditional Arabic"/>
          <w:sz w:val="32"/>
          <w:szCs w:val="32"/>
          <w:shd w:val="clear" w:color="auto" w:fill="FFFFFF"/>
          <w:rtl/>
        </w:rPr>
        <w:t> النازلة </w:t>
      </w:r>
      <w:r w:rsidR="00B260A7" w:rsidRPr="005A3E4C">
        <w:rPr>
          <w:rStyle w:val="Emphasis"/>
          <w:rFonts w:ascii="Traditional Arabic" w:hAnsi="Traditional Arabic" w:cs="Traditional Arabic"/>
          <w:i w:val="0"/>
          <w:iCs w:val="0"/>
          <w:sz w:val="32"/>
          <w:szCs w:val="32"/>
          <w:shd w:val="clear" w:color="auto" w:fill="FFFFFF"/>
          <w:rtl/>
        </w:rPr>
        <w:t>والملابسات المحيطة</w:t>
      </w:r>
      <w:r w:rsidR="00B260A7" w:rsidRPr="005A3E4C">
        <w:rPr>
          <w:rFonts w:ascii="Traditional Arabic" w:hAnsi="Traditional Arabic" w:cs="Traditional Arabic"/>
          <w:sz w:val="32"/>
          <w:szCs w:val="32"/>
          <w:shd w:val="clear" w:color="auto" w:fill="FFFFFF"/>
          <w:rtl/>
        </w:rPr>
        <w:t xml:space="preserve"> بها والأعراف المحلية السائدة والزمان والمكان والواقع. </w:t>
      </w:r>
      <w:r w:rsidR="00BF54EB" w:rsidRPr="005A3E4C">
        <w:rPr>
          <w:rFonts w:ascii="Traditional Arabic" w:hAnsi="Traditional Arabic" w:cs="Traditional Arabic"/>
          <w:sz w:val="32"/>
          <w:szCs w:val="32"/>
          <w:shd w:val="clear" w:color="auto" w:fill="FFFFFF"/>
          <w:rtl/>
        </w:rPr>
        <w:t xml:space="preserve">وهكذا الخ..... وليس معنى ذلك أن من سلك في دعوته جانب التوحيد أن يهمل جانب </w:t>
      </w:r>
      <w:r w:rsidR="0006353C" w:rsidRPr="005A3E4C">
        <w:rPr>
          <w:rFonts w:ascii="Traditional Arabic" w:hAnsi="Traditional Arabic" w:cs="Traditional Arabic"/>
          <w:sz w:val="32"/>
          <w:szCs w:val="32"/>
          <w:shd w:val="clear" w:color="auto" w:fill="FFFFFF"/>
          <w:rtl/>
        </w:rPr>
        <w:t>الفضائل و</w:t>
      </w:r>
      <w:r w:rsidR="00106C56" w:rsidRPr="005A3E4C">
        <w:rPr>
          <w:rFonts w:ascii="Traditional Arabic" w:hAnsi="Traditional Arabic" w:cs="Traditional Arabic"/>
          <w:sz w:val="32"/>
          <w:szCs w:val="32"/>
          <w:shd w:val="clear" w:color="auto" w:fill="FFFFFF"/>
          <w:rtl/>
        </w:rPr>
        <w:t>الترغيب، أو من سلك في دعوته جانب</w:t>
      </w:r>
      <w:r w:rsidR="0006353C" w:rsidRPr="005A3E4C">
        <w:rPr>
          <w:rFonts w:ascii="Traditional Arabic" w:hAnsi="Traditional Arabic" w:cs="Traditional Arabic"/>
          <w:sz w:val="32"/>
          <w:szCs w:val="32"/>
          <w:shd w:val="clear" w:color="auto" w:fill="FFFFFF"/>
          <w:rtl/>
        </w:rPr>
        <w:t xml:space="preserve"> الفضائ</w:t>
      </w:r>
      <w:r w:rsidR="00C60533">
        <w:rPr>
          <w:rFonts w:ascii="Traditional Arabic" w:hAnsi="Traditional Arabic" w:cs="Traditional Arabic"/>
          <w:sz w:val="32"/>
          <w:szCs w:val="32"/>
          <w:shd w:val="clear" w:color="auto" w:fill="FFFFFF"/>
          <w:rtl/>
        </w:rPr>
        <w:t>ل والتوبة والترغيب ان يهمل جان</w:t>
      </w:r>
      <w:r w:rsidR="00C60533">
        <w:rPr>
          <w:rFonts w:ascii="Traditional Arabic" w:hAnsi="Traditional Arabic" w:cs="Traditional Arabic" w:hint="cs"/>
          <w:sz w:val="32"/>
          <w:szCs w:val="32"/>
          <w:shd w:val="clear" w:color="auto" w:fill="FFFFFF"/>
          <w:rtl/>
        </w:rPr>
        <w:t xml:space="preserve">ب </w:t>
      </w:r>
      <w:bookmarkStart w:id="0" w:name="_GoBack"/>
      <w:bookmarkEnd w:id="0"/>
      <w:r w:rsidR="0006353C" w:rsidRPr="005A3E4C">
        <w:rPr>
          <w:rFonts w:ascii="Traditional Arabic" w:hAnsi="Traditional Arabic" w:cs="Traditional Arabic"/>
          <w:sz w:val="32"/>
          <w:szCs w:val="32"/>
          <w:shd w:val="clear" w:color="auto" w:fill="FFFFFF"/>
          <w:rtl/>
        </w:rPr>
        <w:t xml:space="preserve">الإيمان والتوحيد.......إلخ. ولكن المقصود هو التخصص الذي اختاره أن يركز عليه ويجعل له الأولوية </w:t>
      </w:r>
      <w:r w:rsidR="00BB2DD6" w:rsidRPr="005A3E4C">
        <w:rPr>
          <w:rFonts w:ascii="Traditional Arabic" w:hAnsi="Traditional Arabic" w:cs="Traditional Arabic"/>
          <w:sz w:val="32"/>
          <w:szCs w:val="32"/>
          <w:shd w:val="clear" w:color="auto" w:fill="FFFFFF"/>
          <w:rtl/>
        </w:rPr>
        <w:t>حسب الزمان والمكان والواقع. فإن كان حاجة</w:t>
      </w:r>
      <w:r w:rsidR="006E035B" w:rsidRPr="005A3E4C">
        <w:rPr>
          <w:rFonts w:ascii="Traditional Arabic" w:hAnsi="Traditional Arabic" w:cs="Traditional Arabic"/>
          <w:sz w:val="32"/>
          <w:szCs w:val="32"/>
          <w:shd w:val="clear" w:color="auto" w:fill="FFFFFF"/>
          <w:rtl/>
        </w:rPr>
        <w:t xml:space="preserve"> طائفة من</w:t>
      </w:r>
      <w:r w:rsidR="00BB2DD6" w:rsidRPr="005A3E4C">
        <w:rPr>
          <w:rFonts w:ascii="Traditional Arabic" w:hAnsi="Traditional Arabic" w:cs="Traditional Arabic"/>
          <w:sz w:val="32"/>
          <w:szCs w:val="32"/>
          <w:shd w:val="clear" w:color="auto" w:fill="FFFFFF"/>
          <w:rtl/>
        </w:rPr>
        <w:t xml:space="preserve"> الناس إلى التوبة والفضائل والتوحيد</w:t>
      </w:r>
      <w:r w:rsidR="006E035B" w:rsidRPr="005A3E4C">
        <w:rPr>
          <w:rFonts w:ascii="Traditional Arabic" w:hAnsi="Traditional Arabic" w:cs="Traditional Arabic"/>
          <w:sz w:val="32"/>
          <w:szCs w:val="32"/>
          <w:shd w:val="clear" w:color="auto" w:fill="FFFFFF"/>
          <w:rtl/>
        </w:rPr>
        <w:t xml:space="preserve"> أولى وأنفع في مكان ما، </w:t>
      </w:r>
      <w:r w:rsidR="00C05A84" w:rsidRPr="005A3E4C">
        <w:rPr>
          <w:rFonts w:ascii="Traditional Arabic" w:hAnsi="Traditional Arabic" w:cs="Traditional Arabic"/>
          <w:sz w:val="32"/>
          <w:szCs w:val="32"/>
          <w:shd w:val="clear" w:color="auto" w:fill="FFFFFF"/>
          <w:rtl/>
        </w:rPr>
        <w:t xml:space="preserve">فلا يبدأ معهم بالحلال والحرام وأحكام الطلاق والميراث والإيلاء والظهار </w:t>
      </w:r>
      <w:r w:rsidR="006E035B" w:rsidRPr="005A3E4C">
        <w:rPr>
          <w:rFonts w:ascii="Traditional Arabic" w:hAnsi="Traditional Arabic" w:cs="Traditional Arabic"/>
          <w:sz w:val="32"/>
          <w:szCs w:val="32"/>
          <w:shd w:val="clear" w:color="auto" w:fill="FFFFFF"/>
          <w:rtl/>
        </w:rPr>
        <w:t xml:space="preserve">والنكاح والبيع والشراء إلا إذا كانت هناك حاجة إلى ذلك. </w:t>
      </w:r>
      <w:r w:rsidR="007A431E" w:rsidRPr="005A3E4C">
        <w:rPr>
          <w:rFonts w:ascii="Traditional Arabic" w:hAnsi="Traditional Arabic" w:cs="Traditional Arabic"/>
          <w:sz w:val="32"/>
          <w:szCs w:val="32"/>
          <w:shd w:val="clear" w:color="auto" w:fill="FFFFFF"/>
          <w:rtl/>
        </w:rPr>
        <w:t>وليس معنى ذلك أيضا أن من سلك مسلك الفتوى أن يهمل جانب الدعوة إلى التوحيد والإيمان والترغيب والفضائل والتوبة</w:t>
      </w:r>
      <w:r w:rsidR="00FD63CF" w:rsidRPr="005A3E4C">
        <w:rPr>
          <w:rFonts w:ascii="Traditional Arabic" w:hAnsi="Traditional Arabic" w:cs="Traditional Arabic"/>
          <w:sz w:val="32"/>
          <w:szCs w:val="32"/>
          <w:shd w:val="clear" w:color="auto" w:fill="FFFFFF"/>
          <w:rtl/>
        </w:rPr>
        <w:t xml:space="preserve"> والجهاد....إلخ . بل يجب عليه الدعوة إلى الله تعالى وتوحيده والإيمان به والترغيب والترهيب والتوبة والجهاد في سبيل الله تعالى. أما من سلك جانب الفضائل والجهاد </w:t>
      </w:r>
      <w:r w:rsidR="00E06CD8" w:rsidRPr="005A3E4C">
        <w:rPr>
          <w:rFonts w:ascii="Traditional Arabic" w:hAnsi="Traditional Arabic" w:cs="Traditional Arabic"/>
          <w:sz w:val="32"/>
          <w:szCs w:val="32"/>
          <w:shd w:val="clear" w:color="auto" w:fill="FFFFFF"/>
          <w:rtl/>
        </w:rPr>
        <w:t>والتوحيد فلا يجوز له أن يخلط في دعوته جانب الفتوى والأحكام الشرعية</w:t>
      </w:r>
      <w:r w:rsidR="00027EC1" w:rsidRPr="005A3E4C">
        <w:rPr>
          <w:rFonts w:ascii="Traditional Arabic" w:hAnsi="Traditional Arabic" w:cs="Traditional Arabic"/>
          <w:sz w:val="32"/>
          <w:szCs w:val="32"/>
          <w:shd w:val="clear" w:color="auto" w:fill="FFFFFF"/>
          <w:rtl/>
        </w:rPr>
        <w:t xml:space="preserve"> إذا كان لا يتقن ذلك </w:t>
      </w:r>
      <w:r w:rsidR="00631EDE" w:rsidRPr="005A3E4C">
        <w:rPr>
          <w:rFonts w:ascii="Traditional Arabic" w:hAnsi="Traditional Arabic" w:cs="Traditional Arabic"/>
          <w:sz w:val="32"/>
          <w:szCs w:val="32"/>
          <w:shd w:val="clear" w:color="auto" w:fill="FFFFFF"/>
          <w:rtl/>
        </w:rPr>
        <w:t xml:space="preserve">ولم يتعلمه، </w:t>
      </w:r>
      <w:r w:rsidR="00027EC1" w:rsidRPr="005A3E4C">
        <w:rPr>
          <w:rFonts w:ascii="Traditional Arabic" w:hAnsi="Traditional Arabic" w:cs="Traditional Arabic"/>
          <w:sz w:val="32"/>
          <w:szCs w:val="32"/>
          <w:shd w:val="clear" w:color="auto" w:fill="FFFFFF"/>
          <w:rtl/>
        </w:rPr>
        <w:t>بل يحرم عليه أن ي</w:t>
      </w:r>
      <w:r w:rsidR="000C62F0" w:rsidRPr="005A3E4C">
        <w:rPr>
          <w:rFonts w:ascii="Traditional Arabic" w:hAnsi="Traditional Arabic" w:cs="Traditional Arabic"/>
          <w:sz w:val="32"/>
          <w:szCs w:val="32"/>
          <w:shd w:val="clear" w:color="auto" w:fill="FFFFFF"/>
          <w:rtl/>
        </w:rPr>
        <w:t>ُ</w:t>
      </w:r>
      <w:r w:rsidR="00027EC1" w:rsidRPr="005A3E4C">
        <w:rPr>
          <w:rFonts w:ascii="Traditional Arabic" w:hAnsi="Traditional Arabic" w:cs="Traditional Arabic"/>
          <w:sz w:val="32"/>
          <w:szCs w:val="32"/>
          <w:shd w:val="clear" w:color="auto" w:fill="FFFFFF"/>
          <w:rtl/>
        </w:rPr>
        <w:t>ن</w:t>
      </w:r>
      <w:r w:rsidR="000C62F0" w:rsidRPr="005A3E4C">
        <w:rPr>
          <w:rFonts w:ascii="Traditional Arabic" w:hAnsi="Traditional Arabic" w:cs="Traditional Arabic"/>
          <w:sz w:val="32"/>
          <w:szCs w:val="32"/>
          <w:shd w:val="clear" w:color="auto" w:fill="FFFFFF"/>
          <w:rtl/>
        </w:rPr>
        <w:t>َ</w:t>
      </w:r>
      <w:r w:rsidR="00027EC1" w:rsidRPr="005A3E4C">
        <w:rPr>
          <w:rFonts w:ascii="Traditional Arabic" w:hAnsi="Traditional Arabic" w:cs="Traditional Arabic"/>
          <w:sz w:val="32"/>
          <w:szCs w:val="32"/>
          <w:shd w:val="clear" w:color="auto" w:fill="FFFFFF"/>
          <w:rtl/>
        </w:rPr>
        <w:t>ص</w:t>
      </w:r>
      <w:r w:rsidR="000C62F0" w:rsidRPr="005A3E4C">
        <w:rPr>
          <w:rFonts w:ascii="Traditional Arabic" w:hAnsi="Traditional Arabic" w:cs="Traditional Arabic"/>
          <w:sz w:val="32"/>
          <w:szCs w:val="32"/>
          <w:shd w:val="clear" w:color="auto" w:fill="FFFFFF"/>
          <w:rtl/>
        </w:rPr>
        <w:t>ِّ</w:t>
      </w:r>
      <w:r w:rsidR="00027EC1" w:rsidRPr="005A3E4C">
        <w:rPr>
          <w:rFonts w:ascii="Traditional Arabic" w:hAnsi="Traditional Arabic" w:cs="Traditional Arabic"/>
          <w:sz w:val="32"/>
          <w:szCs w:val="32"/>
          <w:shd w:val="clear" w:color="auto" w:fill="FFFFFF"/>
          <w:rtl/>
        </w:rPr>
        <w:t>ب نفسه مفتي</w:t>
      </w:r>
      <w:r w:rsidR="000C62F0" w:rsidRPr="005A3E4C">
        <w:rPr>
          <w:rFonts w:ascii="Traditional Arabic" w:hAnsi="Traditional Arabic" w:cs="Traditional Arabic"/>
          <w:sz w:val="32"/>
          <w:szCs w:val="32"/>
          <w:shd w:val="clear" w:color="auto" w:fill="FFFFFF"/>
          <w:rtl/>
        </w:rPr>
        <w:t xml:space="preserve">ا أو عالما شرعيا لمجرد أنه لحية طويلة </w:t>
      </w:r>
      <w:r w:rsidR="00027EC1" w:rsidRPr="005A3E4C">
        <w:rPr>
          <w:rFonts w:ascii="Traditional Arabic" w:hAnsi="Traditional Arabic" w:cs="Traditional Arabic"/>
          <w:sz w:val="32"/>
          <w:szCs w:val="32"/>
          <w:shd w:val="clear" w:color="auto" w:fill="FFFFFF"/>
          <w:rtl/>
        </w:rPr>
        <w:t>أو عمامة عظيمة أو ظاهره الإلتزام بالسنة</w:t>
      </w:r>
      <w:r w:rsidR="0084556D" w:rsidRPr="005A3E4C">
        <w:rPr>
          <w:rFonts w:ascii="Traditional Arabic" w:hAnsi="Traditional Arabic" w:cs="Traditional Arabic"/>
          <w:sz w:val="32"/>
          <w:szCs w:val="32"/>
          <w:shd w:val="clear" w:color="auto" w:fill="FFFFFF"/>
          <w:rtl/>
        </w:rPr>
        <w:t>، فإن العوام ي</w:t>
      </w:r>
      <w:r w:rsidR="00846B27" w:rsidRPr="005A3E4C">
        <w:rPr>
          <w:rFonts w:ascii="Traditional Arabic" w:hAnsi="Traditional Arabic" w:cs="Traditional Arabic"/>
          <w:sz w:val="32"/>
          <w:szCs w:val="32"/>
          <w:shd w:val="clear" w:color="auto" w:fill="FFFFFF"/>
          <w:rtl/>
        </w:rPr>
        <w:t>ُ</w:t>
      </w:r>
      <w:r w:rsidR="0084556D" w:rsidRPr="005A3E4C">
        <w:rPr>
          <w:rFonts w:ascii="Traditional Arabic" w:hAnsi="Traditional Arabic" w:cs="Traditional Arabic"/>
          <w:sz w:val="32"/>
          <w:szCs w:val="32"/>
          <w:shd w:val="clear" w:color="auto" w:fill="FFFFFF"/>
          <w:rtl/>
        </w:rPr>
        <w:t>فتنون بمن ظاهره الإلتزام بالسنة من لحية وثوب وعمامة ...إلخ ويظنون أنه عالم كبير ومفت</w:t>
      </w:r>
      <w:r w:rsidR="00846B27" w:rsidRPr="005A3E4C">
        <w:rPr>
          <w:rFonts w:ascii="Traditional Arabic" w:hAnsi="Traditional Arabic" w:cs="Traditional Arabic"/>
          <w:sz w:val="32"/>
          <w:szCs w:val="32"/>
          <w:shd w:val="clear" w:color="auto" w:fill="FFFFFF"/>
          <w:rtl/>
        </w:rPr>
        <w:t>ٍ</w:t>
      </w:r>
      <w:r w:rsidR="0084556D" w:rsidRPr="005A3E4C">
        <w:rPr>
          <w:rFonts w:ascii="Traditional Arabic" w:hAnsi="Traditional Arabic" w:cs="Traditional Arabic"/>
          <w:sz w:val="32"/>
          <w:szCs w:val="32"/>
          <w:shd w:val="clear" w:color="auto" w:fill="FFFFFF"/>
          <w:rtl/>
        </w:rPr>
        <w:t xml:space="preserve"> جليل </w:t>
      </w:r>
      <w:r w:rsidR="00934507" w:rsidRPr="005A3E4C">
        <w:rPr>
          <w:rFonts w:ascii="Traditional Arabic" w:hAnsi="Traditional Arabic" w:cs="Traditional Arabic"/>
          <w:sz w:val="32"/>
          <w:szCs w:val="32"/>
          <w:shd w:val="clear" w:color="auto" w:fill="FFFFFF"/>
          <w:rtl/>
        </w:rPr>
        <w:t xml:space="preserve">فيستفتونه ويسألونه في الأحكام الشرعية والفتاوى الدينية ظنا منهم أنه عالم وهو ليس كذلك. لكن </w:t>
      </w:r>
      <w:r w:rsidR="00631EDE" w:rsidRPr="005A3E4C">
        <w:rPr>
          <w:rFonts w:ascii="Traditional Arabic" w:hAnsi="Traditional Arabic" w:cs="Traditional Arabic"/>
          <w:sz w:val="32"/>
          <w:szCs w:val="32"/>
          <w:shd w:val="clear" w:color="auto" w:fill="FFFFFF"/>
          <w:rtl/>
        </w:rPr>
        <w:t xml:space="preserve">مع مرور الزمن وكثرة من يناديه بـــــ "الشيخ" ينخدع في نفسه ويظن أنه من أهل الفتيا ويستحى أن يعتذر للسائل </w:t>
      </w:r>
      <w:r w:rsidR="009D0E43" w:rsidRPr="005A3E4C">
        <w:rPr>
          <w:rFonts w:ascii="Traditional Arabic" w:hAnsi="Traditional Arabic" w:cs="Traditional Arabic"/>
          <w:sz w:val="32"/>
          <w:szCs w:val="32"/>
          <w:shd w:val="clear" w:color="auto" w:fill="FFFFFF"/>
          <w:rtl/>
        </w:rPr>
        <w:t>عما لا يعلمه فيفتيه في</w:t>
      </w:r>
      <w:r w:rsidR="00846B27" w:rsidRPr="005A3E4C">
        <w:rPr>
          <w:rFonts w:ascii="Traditional Arabic" w:hAnsi="Traditional Arabic" w:cs="Traditional Arabic"/>
          <w:sz w:val="32"/>
          <w:szCs w:val="32"/>
          <w:shd w:val="clear" w:color="auto" w:fill="FFFFFF"/>
          <w:rtl/>
        </w:rPr>
        <w:t>َ</w:t>
      </w:r>
      <w:r w:rsidR="009D0E43" w:rsidRPr="005A3E4C">
        <w:rPr>
          <w:rFonts w:ascii="Traditional Arabic" w:hAnsi="Traditional Arabic" w:cs="Traditional Arabic"/>
          <w:sz w:val="32"/>
          <w:szCs w:val="32"/>
          <w:shd w:val="clear" w:color="auto" w:fill="FFFFFF"/>
          <w:rtl/>
        </w:rPr>
        <w:t>ض</w:t>
      </w:r>
      <w:r w:rsidR="00846B27" w:rsidRPr="005A3E4C">
        <w:rPr>
          <w:rFonts w:ascii="Traditional Arabic" w:hAnsi="Traditional Arabic" w:cs="Traditional Arabic"/>
          <w:sz w:val="32"/>
          <w:szCs w:val="32"/>
          <w:shd w:val="clear" w:color="auto" w:fill="FFFFFF"/>
          <w:rtl/>
        </w:rPr>
        <w:t>ِ</w:t>
      </w:r>
      <w:r w:rsidR="009D0E43" w:rsidRPr="005A3E4C">
        <w:rPr>
          <w:rFonts w:ascii="Traditional Arabic" w:hAnsi="Traditional Arabic" w:cs="Traditional Arabic"/>
          <w:sz w:val="32"/>
          <w:szCs w:val="32"/>
          <w:shd w:val="clear" w:color="auto" w:fill="FFFFFF"/>
          <w:rtl/>
        </w:rPr>
        <w:t>ل</w:t>
      </w:r>
      <w:r w:rsidR="00846B27" w:rsidRPr="005A3E4C">
        <w:rPr>
          <w:rFonts w:ascii="Traditional Arabic" w:hAnsi="Traditional Arabic" w:cs="Traditional Arabic"/>
          <w:sz w:val="32"/>
          <w:szCs w:val="32"/>
          <w:shd w:val="clear" w:color="auto" w:fill="FFFFFF"/>
          <w:rtl/>
        </w:rPr>
        <w:t>ُّ</w:t>
      </w:r>
      <w:r w:rsidR="009D0E43" w:rsidRPr="005A3E4C">
        <w:rPr>
          <w:rFonts w:ascii="Traditional Arabic" w:hAnsi="Traditional Arabic" w:cs="Traditional Arabic"/>
          <w:sz w:val="32"/>
          <w:szCs w:val="32"/>
          <w:shd w:val="clear" w:color="auto" w:fill="FFFFFF"/>
          <w:rtl/>
        </w:rPr>
        <w:t xml:space="preserve"> هو وي</w:t>
      </w:r>
      <w:r w:rsidR="00431091" w:rsidRPr="005A3E4C">
        <w:rPr>
          <w:rFonts w:ascii="Traditional Arabic" w:hAnsi="Traditional Arabic" w:cs="Traditional Arabic"/>
          <w:sz w:val="32"/>
          <w:szCs w:val="32"/>
          <w:shd w:val="clear" w:color="auto" w:fill="FFFFFF"/>
          <w:rtl/>
        </w:rPr>
        <w:t>ُ</w:t>
      </w:r>
      <w:r w:rsidR="009D0E43" w:rsidRPr="005A3E4C">
        <w:rPr>
          <w:rFonts w:ascii="Traditional Arabic" w:hAnsi="Traditional Arabic" w:cs="Traditional Arabic"/>
          <w:sz w:val="32"/>
          <w:szCs w:val="32"/>
          <w:shd w:val="clear" w:color="auto" w:fill="FFFFFF"/>
          <w:rtl/>
        </w:rPr>
        <w:t>ض</w:t>
      </w:r>
      <w:r w:rsidR="00431091" w:rsidRPr="005A3E4C">
        <w:rPr>
          <w:rFonts w:ascii="Traditional Arabic" w:hAnsi="Traditional Arabic" w:cs="Traditional Arabic"/>
          <w:sz w:val="32"/>
          <w:szCs w:val="32"/>
          <w:shd w:val="clear" w:color="auto" w:fill="FFFFFF"/>
          <w:rtl/>
        </w:rPr>
        <w:t>ِ</w:t>
      </w:r>
      <w:r w:rsidR="009D0E43" w:rsidRPr="005A3E4C">
        <w:rPr>
          <w:rFonts w:ascii="Traditional Arabic" w:hAnsi="Traditional Arabic" w:cs="Traditional Arabic"/>
          <w:sz w:val="32"/>
          <w:szCs w:val="32"/>
          <w:shd w:val="clear" w:color="auto" w:fill="FFFFFF"/>
          <w:rtl/>
        </w:rPr>
        <w:t>ل</w:t>
      </w:r>
      <w:r w:rsidR="00431091" w:rsidRPr="005A3E4C">
        <w:rPr>
          <w:rFonts w:ascii="Traditional Arabic" w:hAnsi="Traditional Arabic" w:cs="Traditional Arabic"/>
          <w:sz w:val="32"/>
          <w:szCs w:val="32"/>
          <w:shd w:val="clear" w:color="auto" w:fill="FFFFFF"/>
          <w:rtl/>
        </w:rPr>
        <w:t>ُّ</w:t>
      </w:r>
      <w:r w:rsidR="009D0E43" w:rsidRPr="005A3E4C">
        <w:rPr>
          <w:rFonts w:ascii="Traditional Arabic" w:hAnsi="Traditional Arabic" w:cs="Traditional Arabic"/>
          <w:sz w:val="32"/>
          <w:szCs w:val="32"/>
          <w:shd w:val="clear" w:color="auto" w:fill="FFFFFF"/>
          <w:rtl/>
        </w:rPr>
        <w:t xml:space="preserve"> غيره ويقع في الإثم. </w:t>
      </w:r>
      <w:r w:rsidR="00A72BE3" w:rsidRPr="005A3E4C">
        <w:rPr>
          <w:rFonts w:ascii="Traditional Arabic" w:hAnsi="Traditional Arabic" w:cs="Traditional Arabic"/>
          <w:sz w:val="32"/>
          <w:szCs w:val="32"/>
          <w:shd w:val="clear" w:color="auto" w:fill="FFFFFF"/>
          <w:rtl/>
        </w:rPr>
        <w:t xml:space="preserve">ورحم الله شيخنا الذي تخصص في الدعوة إلى تزكية النفوس وصلاح القلوب والدعوة إلى الفضائل والإيمان والعمل الصالح </w:t>
      </w:r>
      <w:r w:rsidR="002E7F82" w:rsidRPr="005A3E4C">
        <w:rPr>
          <w:rFonts w:ascii="Traditional Arabic" w:hAnsi="Traditional Arabic" w:cs="Traditional Arabic"/>
          <w:sz w:val="32"/>
          <w:szCs w:val="32"/>
          <w:shd w:val="clear" w:color="auto" w:fill="FFFFFF"/>
          <w:rtl/>
        </w:rPr>
        <w:t xml:space="preserve">والأخلاق </w:t>
      </w:r>
      <w:r w:rsidR="00A72BE3" w:rsidRPr="005A3E4C">
        <w:rPr>
          <w:rFonts w:ascii="Traditional Arabic" w:hAnsi="Traditional Arabic" w:cs="Traditional Arabic"/>
          <w:sz w:val="32"/>
          <w:szCs w:val="32"/>
          <w:shd w:val="clear" w:color="auto" w:fill="FFFFFF"/>
          <w:rtl/>
        </w:rPr>
        <w:t>ولم ي</w:t>
      </w:r>
      <w:r w:rsidR="00431091" w:rsidRPr="005A3E4C">
        <w:rPr>
          <w:rFonts w:ascii="Traditional Arabic" w:hAnsi="Traditional Arabic" w:cs="Traditional Arabic"/>
          <w:sz w:val="32"/>
          <w:szCs w:val="32"/>
          <w:shd w:val="clear" w:color="auto" w:fill="FFFFFF"/>
          <w:rtl/>
        </w:rPr>
        <w:t>ُ</w:t>
      </w:r>
      <w:r w:rsidR="00A72BE3" w:rsidRPr="005A3E4C">
        <w:rPr>
          <w:rFonts w:ascii="Traditional Arabic" w:hAnsi="Traditional Arabic" w:cs="Traditional Arabic"/>
          <w:sz w:val="32"/>
          <w:szCs w:val="32"/>
          <w:shd w:val="clear" w:color="auto" w:fill="FFFFFF"/>
          <w:rtl/>
        </w:rPr>
        <w:t>ن</w:t>
      </w:r>
      <w:r w:rsidR="00431091" w:rsidRPr="005A3E4C">
        <w:rPr>
          <w:rFonts w:ascii="Traditional Arabic" w:hAnsi="Traditional Arabic" w:cs="Traditional Arabic"/>
          <w:sz w:val="32"/>
          <w:szCs w:val="32"/>
          <w:shd w:val="clear" w:color="auto" w:fill="FFFFFF"/>
          <w:rtl/>
        </w:rPr>
        <w:t>َ</w:t>
      </w:r>
      <w:r w:rsidR="00A72BE3" w:rsidRPr="005A3E4C">
        <w:rPr>
          <w:rFonts w:ascii="Traditional Arabic" w:hAnsi="Traditional Arabic" w:cs="Traditional Arabic"/>
          <w:sz w:val="32"/>
          <w:szCs w:val="32"/>
          <w:shd w:val="clear" w:color="auto" w:fill="FFFFFF"/>
          <w:rtl/>
        </w:rPr>
        <w:t>ص</w:t>
      </w:r>
      <w:r w:rsidR="00431091" w:rsidRPr="005A3E4C">
        <w:rPr>
          <w:rFonts w:ascii="Traditional Arabic" w:hAnsi="Traditional Arabic" w:cs="Traditional Arabic"/>
          <w:sz w:val="32"/>
          <w:szCs w:val="32"/>
          <w:shd w:val="clear" w:color="auto" w:fill="FFFFFF"/>
          <w:rtl/>
        </w:rPr>
        <w:t>ِّ</w:t>
      </w:r>
      <w:r w:rsidR="00A72BE3" w:rsidRPr="005A3E4C">
        <w:rPr>
          <w:rFonts w:ascii="Traditional Arabic" w:hAnsi="Traditional Arabic" w:cs="Traditional Arabic"/>
          <w:sz w:val="32"/>
          <w:szCs w:val="32"/>
          <w:shd w:val="clear" w:color="auto" w:fill="FFFFFF"/>
          <w:rtl/>
        </w:rPr>
        <w:t xml:space="preserve">ب نفسه عالما </w:t>
      </w:r>
      <w:r w:rsidR="00A27951" w:rsidRPr="005A3E4C">
        <w:rPr>
          <w:rFonts w:ascii="Traditional Arabic" w:hAnsi="Traditional Arabic" w:cs="Traditional Arabic"/>
          <w:sz w:val="32"/>
          <w:szCs w:val="32"/>
          <w:shd w:val="clear" w:color="auto" w:fill="FFFFFF"/>
          <w:rtl/>
        </w:rPr>
        <w:t>دينيا</w:t>
      </w:r>
      <w:r w:rsidR="00A72BE3" w:rsidRPr="005A3E4C">
        <w:rPr>
          <w:rFonts w:ascii="Traditional Arabic" w:hAnsi="Traditional Arabic" w:cs="Traditional Arabic"/>
          <w:sz w:val="32"/>
          <w:szCs w:val="32"/>
          <w:shd w:val="clear" w:color="auto" w:fill="FFFFFF"/>
          <w:rtl/>
        </w:rPr>
        <w:t xml:space="preserve"> أو مفتيا </w:t>
      </w:r>
      <w:r w:rsidR="00A27951" w:rsidRPr="005A3E4C">
        <w:rPr>
          <w:rFonts w:ascii="Traditional Arabic" w:hAnsi="Traditional Arabic" w:cs="Traditional Arabic"/>
          <w:sz w:val="32"/>
          <w:szCs w:val="32"/>
          <w:shd w:val="clear" w:color="auto" w:fill="FFFFFF"/>
          <w:rtl/>
        </w:rPr>
        <w:t>شرعيا ولم ي</w:t>
      </w:r>
      <w:r w:rsidR="00431091" w:rsidRPr="005A3E4C">
        <w:rPr>
          <w:rFonts w:ascii="Traditional Arabic" w:hAnsi="Traditional Arabic" w:cs="Traditional Arabic"/>
          <w:sz w:val="32"/>
          <w:szCs w:val="32"/>
          <w:shd w:val="clear" w:color="auto" w:fill="FFFFFF"/>
          <w:rtl/>
        </w:rPr>
        <w:t>ُ</w:t>
      </w:r>
      <w:r w:rsidR="00A27951" w:rsidRPr="005A3E4C">
        <w:rPr>
          <w:rFonts w:ascii="Traditional Arabic" w:hAnsi="Traditional Arabic" w:cs="Traditional Arabic"/>
          <w:sz w:val="32"/>
          <w:szCs w:val="32"/>
          <w:shd w:val="clear" w:color="auto" w:fill="FFFFFF"/>
          <w:rtl/>
        </w:rPr>
        <w:t>عرف بذلك بين الناس، وكان ظاهره الإلتزام بالسنة النبوية</w:t>
      </w:r>
      <w:r w:rsidR="00431091" w:rsidRPr="005A3E4C">
        <w:rPr>
          <w:rFonts w:ascii="Traditional Arabic" w:hAnsi="Traditional Arabic" w:cs="Traditional Arabic"/>
          <w:sz w:val="32"/>
          <w:szCs w:val="32"/>
          <w:shd w:val="clear" w:color="auto" w:fill="FFFFFF"/>
          <w:rtl/>
        </w:rPr>
        <w:t>،</w:t>
      </w:r>
      <w:r w:rsidR="00A27951" w:rsidRPr="005A3E4C">
        <w:rPr>
          <w:rFonts w:ascii="Traditional Arabic" w:hAnsi="Traditional Arabic" w:cs="Traditional Arabic"/>
          <w:sz w:val="32"/>
          <w:szCs w:val="32"/>
          <w:shd w:val="clear" w:color="auto" w:fill="FFFFFF"/>
          <w:rtl/>
        </w:rPr>
        <w:t xml:space="preserve"> فجاءه سائل وسأله عن فتوى فقال له الشيخ: لا أعلم! إسأل العلماء! فقال الرجل "كل هذه العمامة العظيمة واللحية البيضاء ولا تعلم؟! فما كان من الشيخ إلا أن خلع عمامته ووضعها على رأس السائل وقال له: "</w:t>
      </w:r>
      <w:r w:rsidR="00117174" w:rsidRPr="005A3E4C">
        <w:rPr>
          <w:rFonts w:ascii="Traditional Arabic" w:hAnsi="Traditional Arabic" w:cs="Traditional Arabic"/>
          <w:sz w:val="32"/>
          <w:szCs w:val="32"/>
          <w:shd w:val="clear" w:color="auto" w:fill="FFFFFF"/>
          <w:rtl/>
        </w:rPr>
        <w:t>أفتنا أنت في هذه المسألة التي سألتني عنها" فعلم الرجل أن المسألة</w:t>
      </w:r>
      <w:r w:rsidR="007A4BF4" w:rsidRPr="005A3E4C">
        <w:rPr>
          <w:rFonts w:ascii="Traditional Arabic" w:hAnsi="Traditional Arabic" w:cs="Traditional Arabic"/>
          <w:sz w:val="32"/>
          <w:szCs w:val="32"/>
          <w:shd w:val="clear" w:color="auto" w:fill="FFFFFF"/>
          <w:rtl/>
        </w:rPr>
        <w:t xml:space="preserve"> ليست بالعمامة واللحية والظاهر.</w:t>
      </w:r>
      <w:r w:rsidR="0008047F">
        <w:rPr>
          <w:rFonts w:ascii="Traditional Arabic" w:hAnsi="Traditional Arabic" w:cs="Traditional Arabic" w:hint="cs"/>
          <w:sz w:val="32"/>
          <w:szCs w:val="32"/>
          <w:shd w:val="clear" w:color="auto" w:fill="FFFFFF"/>
          <w:rtl/>
        </w:rPr>
        <w:t xml:space="preserve"> فلا يعاب على من </w:t>
      </w:r>
      <w:r w:rsidR="00B54F89">
        <w:rPr>
          <w:rFonts w:ascii="Traditional Arabic" w:hAnsi="Traditional Arabic" w:cs="Traditional Arabic" w:hint="cs"/>
          <w:sz w:val="32"/>
          <w:szCs w:val="32"/>
          <w:shd w:val="clear" w:color="auto" w:fill="FFFFFF"/>
          <w:rtl/>
        </w:rPr>
        <w:t>يدعوا إلى تزكية النفوس والعمل الصالح والجهاد في سبيل الله تعالى</w:t>
      </w:r>
      <w:r w:rsidR="00B06A6F">
        <w:rPr>
          <w:rFonts w:ascii="Traditional Arabic" w:hAnsi="Traditional Arabic" w:cs="Traditional Arabic" w:hint="cs"/>
          <w:sz w:val="32"/>
          <w:szCs w:val="32"/>
          <w:shd w:val="clear" w:color="auto" w:fill="FFFFFF"/>
          <w:rtl/>
        </w:rPr>
        <w:t xml:space="preserve"> وتوحيده والإيمان به</w:t>
      </w:r>
      <w:r w:rsidR="00B54F89">
        <w:rPr>
          <w:rFonts w:ascii="Traditional Arabic" w:hAnsi="Traditional Arabic" w:cs="Traditional Arabic" w:hint="cs"/>
          <w:sz w:val="32"/>
          <w:szCs w:val="32"/>
          <w:shd w:val="clear" w:color="auto" w:fill="FFFFFF"/>
          <w:rtl/>
        </w:rPr>
        <w:t xml:space="preserve"> أنه </w:t>
      </w:r>
      <w:r w:rsidR="000C2D21">
        <w:rPr>
          <w:rFonts w:ascii="Traditional Arabic" w:hAnsi="Traditional Arabic" w:cs="Traditional Arabic" w:hint="cs"/>
          <w:sz w:val="32"/>
          <w:szCs w:val="32"/>
          <w:shd w:val="clear" w:color="auto" w:fill="FFFFFF"/>
          <w:rtl/>
        </w:rPr>
        <w:t xml:space="preserve">لا علم له لأنه لا يتطرق </w:t>
      </w:r>
      <w:r w:rsidR="00F7593A">
        <w:rPr>
          <w:rFonts w:ascii="Traditional Arabic" w:hAnsi="Traditional Arabic" w:cs="Traditional Arabic" w:hint="cs"/>
          <w:sz w:val="32"/>
          <w:szCs w:val="32"/>
          <w:shd w:val="clear" w:color="auto" w:fill="FFFFFF"/>
          <w:rtl/>
        </w:rPr>
        <w:t>إلى الفتيا والأحكام الشرعية</w:t>
      </w:r>
      <w:r w:rsidR="00B142F1">
        <w:rPr>
          <w:rFonts w:ascii="Traditional Arabic" w:hAnsi="Traditional Arabic" w:cs="Traditional Arabic" w:hint="cs"/>
          <w:sz w:val="32"/>
          <w:szCs w:val="32"/>
          <w:shd w:val="clear" w:color="auto" w:fill="FFFFFF"/>
          <w:rtl/>
        </w:rPr>
        <w:t xml:space="preserve"> والمسائل الفقهية</w:t>
      </w:r>
      <w:r w:rsidR="00F7593A">
        <w:rPr>
          <w:rFonts w:ascii="Traditional Arabic" w:hAnsi="Traditional Arabic" w:cs="Traditional Arabic" w:hint="cs"/>
          <w:sz w:val="32"/>
          <w:szCs w:val="32"/>
          <w:shd w:val="clear" w:color="auto" w:fill="FFFFFF"/>
          <w:rtl/>
        </w:rPr>
        <w:t>، فإن</w:t>
      </w:r>
      <w:r w:rsidR="00D843FA">
        <w:rPr>
          <w:rFonts w:ascii="Traditional Arabic" w:hAnsi="Traditional Arabic" w:cs="Traditional Arabic" w:hint="cs"/>
          <w:sz w:val="32"/>
          <w:szCs w:val="32"/>
          <w:shd w:val="clear" w:color="auto" w:fill="FFFFFF"/>
          <w:rtl/>
        </w:rPr>
        <w:t>ه</w:t>
      </w:r>
      <w:r w:rsidR="00F7593A">
        <w:rPr>
          <w:rFonts w:ascii="Traditional Arabic" w:hAnsi="Traditional Arabic" w:cs="Traditional Arabic" w:hint="cs"/>
          <w:sz w:val="32"/>
          <w:szCs w:val="32"/>
          <w:shd w:val="clear" w:color="auto" w:fill="FFFFFF"/>
          <w:rtl/>
        </w:rPr>
        <w:t xml:space="preserve"> قد ترك ذلك لأهلها من أصحاب </w:t>
      </w:r>
      <w:r w:rsidR="00B142F1">
        <w:rPr>
          <w:rFonts w:ascii="Traditional Arabic" w:hAnsi="Traditional Arabic" w:cs="Traditional Arabic" w:hint="cs"/>
          <w:sz w:val="32"/>
          <w:szCs w:val="32"/>
          <w:shd w:val="clear" w:color="auto" w:fill="FFFFFF"/>
          <w:rtl/>
        </w:rPr>
        <w:t>العلم الم</w:t>
      </w:r>
      <w:r w:rsidR="00D843FA">
        <w:rPr>
          <w:rFonts w:ascii="Traditional Arabic" w:hAnsi="Traditional Arabic" w:cs="Traditional Arabic" w:hint="cs"/>
          <w:sz w:val="32"/>
          <w:szCs w:val="32"/>
          <w:shd w:val="clear" w:color="auto" w:fill="FFFFFF"/>
          <w:rtl/>
        </w:rPr>
        <w:t xml:space="preserve">تخصصين في الفتيا والفقه الشرعي، فإنه لا يجب عليه أن يتعلمه من الفقه إلا ما تصح به عبادته ويحفظه من الوقوع في المنهي عنه، </w:t>
      </w:r>
      <w:r w:rsidR="00A00CDE">
        <w:rPr>
          <w:rFonts w:ascii="Traditional Arabic" w:hAnsi="Traditional Arabic" w:cs="Traditional Arabic" w:hint="cs"/>
          <w:sz w:val="32"/>
          <w:szCs w:val="32"/>
          <w:shd w:val="clear" w:color="auto" w:fill="FFFFFF"/>
          <w:rtl/>
        </w:rPr>
        <w:t xml:space="preserve">وما ينجوا به من عذاب الله تعالى، وإن كان الأفضل أن يكون عالما </w:t>
      </w:r>
      <w:r w:rsidR="0035762E">
        <w:rPr>
          <w:rFonts w:ascii="Traditional Arabic" w:hAnsi="Traditional Arabic" w:cs="Traditional Arabic" w:hint="cs"/>
          <w:sz w:val="32"/>
          <w:szCs w:val="32"/>
          <w:shd w:val="clear" w:color="auto" w:fill="FFFFFF"/>
          <w:rtl/>
        </w:rPr>
        <w:t>بأحكام الله تعالى وشرعه.</w:t>
      </w:r>
      <w:r w:rsidR="00D843FA">
        <w:rPr>
          <w:rFonts w:ascii="Traditional Arabic" w:hAnsi="Traditional Arabic" w:cs="Traditional Arabic" w:hint="cs"/>
          <w:sz w:val="32"/>
          <w:szCs w:val="32"/>
          <w:shd w:val="clear" w:color="auto" w:fill="FFFFFF"/>
          <w:rtl/>
        </w:rPr>
        <w:t xml:space="preserve"> </w:t>
      </w:r>
      <w:r w:rsidR="0035443C">
        <w:rPr>
          <w:rFonts w:ascii="Traditional Arabic" w:hAnsi="Traditional Arabic" w:cs="Traditional Arabic" w:hint="cs"/>
          <w:sz w:val="32"/>
          <w:szCs w:val="32"/>
          <w:shd w:val="clear" w:color="auto" w:fill="FFFFFF"/>
          <w:rtl/>
        </w:rPr>
        <w:t xml:space="preserve">بل يعاب على </w:t>
      </w:r>
      <w:r w:rsidR="008B5E4A">
        <w:rPr>
          <w:rFonts w:ascii="Traditional Arabic" w:hAnsi="Traditional Arabic" w:cs="Traditional Arabic" w:hint="cs"/>
          <w:sz w:val="32"/>
          <w:szCs w:val="32"/>
          <w:shd w:val="clear" w:color="auto" w:fill="FFFFFF"/>
          <w:rtl/>
        </w:rPr>
        <w:t>من سلك جميع مسالك الدعوة إلى الله تعالى لكنه ضعيف التوحيد والإيمان ومعرفة الله تعالى</w:t>
      </w:r>
      <w:r w:rsidR="00E429B1">
        <w:rPr>
          <w:rFonts w:ascii="Traditional Arabic" w:hAnsi="Traditional Arabic" w:cs="Traditional Arabic" w:hint="cs"/>
          <w:sz w:val="32"/>
          <w:szCs w:val="32"/>
          <w:shd w:val="clear" w:color="auto" w:fill="FFFFFF"/>
          <w:rtl/>
        </w:rPr>
        <w:t xml:space="preserve">، فضلا أنه لا يتطرق إلى الدعوة إلى وحدانية الله تعالى والإيمان به </w:t>
      </w:r>
      <w:r w:rsidR="00840C16">
        <w:rPr>
          <w:rFonts w:ascii="Traditional Arabic" w:hAnsi="Traditional Arabic" w:cs="Traditional Arabic" w:hint="cs"/>
          <w:sz w:val="32"/>
          <w:szCs w:val="32"/>
          <w:shd w:val="clear" w:color="auto" w:fill="FFFFFF"/>
          <w:rtl/>
        </w:rPr>
        <w:t>كما هو بأسماءه وصفات</w:t>
      </w:r>
      <w:r w:rsidR="000A2037">
        <w:rPr>
          <w:rFonts w:ascii="Traditional Arabic" w:hAnsi="Traditional Arabic" w:cs="Traditional Arabic" w:hint="cs"/>
          <w:sz w:val="32"/>
          <w:szCs w:val="32"/>
          <w:shd w:val="clear" w:color="auto" w:fill="FFFFFF"/>
          <w:rtl/>
        </w:rPr>
        <w:t>ه</w:t>
      </w:r>
      <w:r w:rsidR="009F49D2">
        <w:rPr>
          <w:rFonts w:ascii="Traditional Arabic" w:hAnsi="Traditional Arabic" w:cs="Traditional Arabic" w:hint="cs"/>
          <w:sz w:val="32"/>
          <w:szCs w:val="32"/>
          <w:shd w:val="clear" w:color="auto" w:fill="FFFFFF"/>
          <w:rtl/>
        </w:rPr>
        <w:t xml:space="preserve"> والتي هي موضوع دعوة الأنبياء عليهم الصلاة والسلام</w:t>
      </w:r>
      <w:r w:rsidR="000A2037">
        <w:rPr>
          <w:rFonts w:ascii="Traditional Arabic" w:hAnsi="Traditional Arabic" w:cs="Traditional Arabic" w:hint="cs"/>
          <w:sz w:val="32"/>
          <w:szCs w:val="32"/>
          <w:shd w:val="clear" w:color="auto" w:fill="FFFFFF"/>
          <w:rtl/>
        </w:rPr>
        <w:t xml:space="preserve">. </w:t>
      </w:r>
      <w:r w:rsidR="00840C16">
        <w:rPr>
          <w:rFonts w:ascii="Traditional Arabic" w:hAnsi="Traditional Arabic" w:cs="Traditional Arabic" w:hint="cs"/>
          <w:sz w:val="32"/>
          <w:szCs w:val="32"/>
          <w:shd w:val="clear" w:color="auto" w:fill="FFFFFF"/>
          <w:rtl/>
        </w:rPr>
        <w:t xml:space="preserve"> </w:t>
      </w:r>
    </w:p>
    <w:sectPr w:rsidR="00117174" w:rsidRPr="005A3E4C" w:rsidSect="00A63A6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A6C2A"/>
    <w:multiLevelType w:val="hybridMultilevel"/>
    <w:tmpl w:val="BACC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0A"/>
    <w:rsid w:val="000046E5"/>
    <w:rsid w:val="00027EC1"/>
    <w:rsid w:val="00037E16"/>
    <w:rsid w:val="0006353C"/>
    <w:rsid w:val="00063B0B"/>
    <w:rsid w:val="00066BFF"/>
    <w:rsid w:val="0008047F"/>
    <w:rsid w:val="000871B6"/>
    <w:rsid w:val="00090F21"/>
    <w:rsid w:val="000A2037"/>
    <w:rsid w:val="000A3341"/>
    <w:rsid w:val="000B68A7"/>
    <w:rsid w:val="000C2D21"/>
    <w:rsid w:val="000C62F0"/>
    <w:rsid w:val="00106C56"/>
    <w:rsid w:val="00114545"/>
    <w:rsid w:val="00117174"/>
    <w:rsid w:val="00134281"/>
    <w:rsid w:val="001C61C9"/>
    <w:rsid w:val="001C7BB5"/>
    <w:rsid w:val="001D3A16"/>
    <w:rsid w:val="001F1605"/>
    <w:rsid w:val="00214043"/>
    <w:rsid w:val="002730CC"/>
    <w:rsid w:val="002868F4"/>
    <w:rsid w:val="00291C4E"/>
    <w:rsid w:val="002E7F82"/>
    <w:rsid w:val="00307531"/>
    <w:rsid w:val="00311848"/>
    <w:rsid w:val="003124DB"/>
    <w:rsid w:val="00343324"/>
    <w:rsid w:val="003451DB"/>
    <w:rsid w:val="0035443C"/>
    <w:rsid w:val="00356DEC"/>
    <w:rsid w:val="0035762E"/>
    <w:rsid w:val="003A25FA"/>
    <w:rsid w:val="00431091"/>
    <w:rsid w:val="004B1AB2"/>
    <w:rsid w:val="004B56B6"/>
    <w:rsid w:val="004D3180"/>
    <w:rsid w:val="004F0CCA"/>
    <w:rsid w:val="005509E6"/>
    <w:rsid w:val="005545E2"/>
    <w:rsid w:val="00577DB5"/>
    <w:rsid w:val="005A3E4C"/>
    <w:rsid w:val="0060727A"/>
    <w:rsid w:val="0061406D"/>
    <w:rsid w:val="00631EDE"/>
    <w:rsid w:val="006A3473"/>
    <w:rsid w:val="006B3E5C"/>
    <w:rsid w:val="006B4537"/>
    <w:rsid w:val="006E035B"/>
    <w:rsid w:val="00716685"/>
    <w:rsid w:val="007A431E"/>
    <w:rsid w:val="007A4BF4"/>
    <w:rsid w:val="007B7F3B"/>
    <w:rsid w:val="0081422F"/>
    <w:rsid w:val="00840C16"/>
    <w:rsid w:val="0084556D"/>
    <w:rsid w:val="00846B27"/>
    <w:rsid w:val="008557D9"/>
    <w:rsid w:val="008908E6"/>
    <w:rsid w:val="008B5E4A"/>
    <w:rsid w:val="008D3782"/>
    <w:rsid w:val="00917F4C"/>
    <w:rsid w:val="009223C9"/>
    <w:rsid w:val="00934507"/>
    <w:rsid w:val="0093751E"/>
    <w:rsid w:val="009435A3"/>
    <w:rsid w:val="009516F2"/>
    <w:rsid w:val="0095669F"/>
    <w:rsid w:val="00997DC3"/>
    <w:rsid w:val="009D0E43"/>
    <w:rsid w:val="009D5DB3"/>
    <w:rsid w:val="009F49D2"/>
    <w:rsid w:val="00A00CDE"/>
    <w:rsid w:val="00A27951"/>
    <w:rsid w:val="00A32042"/>
    <w:rsid w:val="00A63A6A"/>
    <w:rsid w:val="00A72BE3"/>
    <w:rsid w:val="00A84997"/>
    <w:rsid w:val="00A96936"/>
    <w:rsid w:val="00AE0963"/>
    <w:rsid w:val="00B06A6F"/>
    <w:rsid w:val="00B115D6"/>
    <w:rsid w:val="00B142F1"/>
    <w:rsid w:val="00B260A7"/>
    <w:rsid w:val="00B54F89"/>
    <w:rsid w:val="00B61F0A"/>
    <w:rsid w:val="00BB2DD6"/>
    <w:rsid w:val="00BC0B05"/>
    <w:rsid w:val="00BF54EB"/>
    <w:rsid w:val="00C00E48"/>
    <w:rsid w:val="00C05A84"/>
    <w:rsid w:val="00C50412"/>
    <w:rsid w:val="00C60533"/>
    <w:rsid w:val="00C82E82"/>
    <w:rsid w:val="00D06B46"/>
    <w:rsid w:val="00D60DFD"/>
    <w:rsid w:val="00D7085A"/>
    <w:rsid w:val="00D843FA"/>
    <w:rsid w:val="00D96425"/>
    <w:rsid w:val="00E06CD8"/>
    <w:rsid w:val="00E219AA"/>
    <w:rsid w:val="00E429B1"/>
    <w:rsid w:val="00E4468B"/>
    <w:rsid w:val="00E92D9F"/>
    <w:rsid w:val="00EB596E"/>
    <w:rsid w:val="00EC4B9D"/>
    <w:rsid w:val="00ED16F4"/>
    <w:rsid w:val="00F01FD0"/>
    <w:rsid w:val="00F150F5"/>
    <w:rsid w:val="00F16DBB"/>
    <w:rsid w:val="00F27BE1"/>
    <w:rsid w:val="00F40DD6"/>
    <w:rsid w:val="00F54567"/>
    <w:rsid w:val="00F7593A"/>
    <w:rsid w:val="00F85244"/>
    <w:rsid w:val="00FB6F06"/>
    <w:rsid w:val="00FD63CF"/>
    <w:rsid w:val="00FF5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1EAEA-0F09-4C8E-89AB-7360FA79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Spacing"/>
    <w:autoRedefine/>
    <w:qFormat/>
    <w:rsid w:val="00AE0963"/>
    <w:pPr>
      <w:jc w:val="right"/>
    </w:pPr>
    <w:rPr>
      <w:rFonts w:ascii="Sakkal Majalla" w:hAnsi="Sakkal Majalla" w:cs="Sakkal Majalla"/>
      <w:sz w:val="32"/>
      <w:szCs w:val="36"/>
    </w:rPr>
  </w:style>
  <w:style w:type="paragraph" w:styleId="NoSpacing">
    <w:name w:val="No Spacing"/>
    <w:uiPriority w:val="1"/>
    <w:qFormat/>
    <w:rsid w:val="00AE0963"/>
    <w:pPr>
      <w:spacing w:after="0" w:line="240" w:lineRule="auto"/>
    </w:pPr>
  </w:style>
  <w:style w:type="character" w:customStyle="1" w:styleId="Heading1Char">
    <w:name w:val="Heading 1 Char"/>
    <w:basedOn w:val="DefaultParagraphFont"/>
    <w:link w:val="Heading1"/>
    <w:uiPriority w:val="9"/>
    <w:rsid w:val="0030753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260A7"/>
    <w:rPr>
      <w:i/>
      <w:iCs/>
    </w:rPr>
  </w:style>
  <w:style w:type="paragraph" w:styleId="ListParagraph">
    <w:name w:val="List Paragraph"/>
    <w:basedOn w:val="Normal"/>
    <w:uiPriority w:val="34"/>
    <w:qFormat/>
    <w:rsid w:val="00312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100334">
      <w:bodyDiv w:val="1"/>
      <w:marLeft w:val="0"/>
      <w:marRight w:val="0"/>
      <w:marTop w:val="0"/>
      <w:marBottom w:val="0"/>
      <w:divBdr>
        <w:top w:val="none" w:sz="0" w:space="0" w:color="auto"/>
        <w:left w:val="none" w:sz="0" w:space="0" w:color="auto"/>
        <w:bottom w:val="none" w:sz="0" w:space="0" w:color="auto"/>
        <w:right w:val="none" w:sz="0" w:space="0" w:color="auto"/>
      </w:divBdr>
    </w:div>
    <w:div w:id="905410649">
      <w:bodyDiv w:val="1"/>
      <w:marLeft w:val="0"/>
      <w:marRight w:val="0"/>
      <w:marTop w:val="0"/>
      <w:marBottom w:val="0"/>
      <w:divBdr>
        <w:top w:val="none" w:sz="0" w:space="0" w:color="auto"/>
        <w:left w:val="none" w:sz="0" w:space="0" w:color="auto"/>
        <w:bottom w:val="none" w:sz="0" w:space="0" w:color="auto"/>
        <w:right w:val="none" w:sz="0" w:space="0" w:color="auto"/>
      </w:divBdr>
    </w:div>
    <w:div w:id="1242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719C-8BAC-4CF0-849C-500A1B06E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2061</Words>
  <Characters>11751</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القدر الواجب من العلم الذي يجب على المسلم أن يتعلمه </vt:lpstr>
    </vt:vector>
  </TitlesOfParts>
  <Company/>
  <LinksUpToDate>false</LinksUpToDate>
  <CharactersWithSpaces>13785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2019-11-27T03:37:00Z</dcterms:created>
  <dcterms:modified xsi:type="dcterms:W3CDTF">2019-11-28T19:44:00Z</dcterms:modified>
</cp:coreProperties>
</file>