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3.png" ContentType="image/png"/>
  <Override PartName="/word/media/rId21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научиться выполнять построения математических моделей для выбора правильной стратегии при решении задач поиска.</w:t>
      </w:r>
    </w:p>
    <w:bookmarkEnd w:id="20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Задача о погоне</w:t>
      </w:r>
    </w:p>
    <w:p>
      <w:pPr>
        <w:pStyle w:val="BodyText"/>
      </w:pPr>
      <w:r>
        <w:t xml:space="preserve">Приведем один из примеров построения математических моделей для</w:t>
      </w:r>
      <w:r>
        <w:t xml:space="preserve"> </w:t>
      </w:r>
      <w:r>
        <w:t xml:space="preserve">выбора правильной стратегии при решении задач поиска.</w:t>
      </w:r>
    </w:p>
    <w:p>
      <w:pPr>
        <w:pStyle w:val="BodyText"/>
      </w:pPr>
      <w:r>
        <w:t xml:space="preserve">Например, рассмотрим задачу преследования браконьеров береговой</w:t>
      </w:r>
      <w:r>
        <w:t xml:space="preserve"> </w:t>
      </w:r>
      <w:r>
        <w:t xml:space="preserve">охраной. 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 раза больше скорости браконьерской лодки.</w:t>
      </w:r>
    </w:p>
    <w:p>
      <w:pPr>
        <w:pStyle w:val="BodyText"/>
      </w:pPr>
      <w:r>
        <w:t xml:space="preserve">Необходимо определить по какой траектории необходимо двигаться катеру,</w:t>
      </w:r>
      <w:r>
        <w:t xml:space="preserve"> </w:t>
      </w:r>
      <w:r>
        <w:t xml:space="preserve">чтоб нагнать лодку.</w:t>
      </w:r>
    </w:p>
    <w:p>
      <w:pPr>
        <w:pStyle w:val="BodyText"/>
      </w:pPr>
      <w:r>
        <w:rPr>
          <w:bCs/>
          <w:b/>
        </w:rP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Принимает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</m:sub>
        </m:sSub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numPr>
          <w:ilvl w:val="0"/>
          <w:numId w:val="1001"/>
        </w:numPr>
        <w:pStyle w:val="Compact"/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  <m:r>
          <m:t>0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h</m:t>
            </m:r>
            <m:r>
              <m:t>e</m:t>
            </m:r>
            <m:r>
              <m:t>t</m:t>
            </m:r>
            <m:r>
              <m:t>a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  <m:r>
              <m:t>0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</w:t>
      </w:r>
      <w:r>
        <w:t xml:space="preserve"> </w:t>
      </w:r>
      <w:r>
        <w:t xml:space="preserve">нахождения катера береговой охраны (рис. 5.1)</w:t>
      </w:r>
    </w:p>
    <w:p>
      <w:pPr>
        <w:pStyle w:val="CaptionedFigure"/>
      </w:pPr>
      <w:bookmarkStart w:id="22" w:name="fig:001"/>
      <w:r>
        <w:drawing>
          <wp:inline>
            <wp:extent cx="4071486" cy="2358189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numPr>
          <w:ilvl w:val="0"/>
          <w:numId w:val="1002"/>
        </w:numPr>
        <w:pStyle w:val="Compact"/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T</m:t>
        </m:r>
        <m:r>
          <m:t>h</m:t>
        </m:r>
        <m:r>
          <m:t>e</m:t>
        </m:r>
        <m:r>
          <m:t>t</m:t>
        </m:r>
        <m:r>
          <m:t>a</m:t>
        </m:r>
      </m:oMath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 x 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 t катер и лодка окажутся на одном расстоянии x от полюса. За</w:t>
      </w:r>
      <w:r>
        <w:t xml:space="preserve"> </w:t>
      </w:r>
      <w:r>
        <w:t xml:space="preserve">это время лодка пройдет x , а катер</w:t>
      </w:r>
      <w:r>
        <w:t xml:space="preserve"> </w:t>
      </w:r>
      <w:r>
        <w:rPr>
          <w:iCs/>
          <w:i/>
        </w:rPr>
        <w:t xml:space="preserve">k-x</w:t>
      </w:r>
      <w:r>
        <w:t xml:space="preserve"> </w:t>
      </w:r>
      <w:r>
        <w:t xml:space="preserve">(или</w:t>
      </w:r>
      <w:r>
        <w:t xml:space="preserve"> </w:t>
      </w:r>
      <w:r>
        <w:rPr>
          <w:iCs/>
          <w:i/>
        </w:rPr>
        <w:t xml:space="preserve">k+x</w:t>
      </w:r>
      <w:r>
        <w:t xml:space="preserve">, 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 x/v или k-x/2v (во втором</w:t>
      </w:r>
      <w:r>
        <w:t xml:space="preserve"> </w:t>
      </w:r>
      <w:r>
        <w:t xml:space="preserve">случае x+k/2v).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/</m:t>
          </m:r>
          <m:r>
            <m:t>v</m:t>
          </m:r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/</m:t>
          </m:r>
          <m:r>
            <m:t>2</m:t>
          </m:r>
          <m:r>
            <m:t>v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в первом случае или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/</m:t>
          </m:r>
          <m:r>
            <m:t>v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/</m:t>
          </m:r>
          <m:r>
            <m:t>2</m:t>
          </m:r>
          <m:r>
            <m:t>v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во втором.</w:t>
      </w:r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, задачу будем</w:t>
      </w:r>
      <w:r>
        <w:t xml:space="preserve"> </w:t>
      </w:r>
      <w:r>
        <w:t xml:space="preserve">решать для двух случаев.</w:t>
      </w:r>
      <w:r>
        <w:t xml:space="preserve"> </w:t>
      </w:r>
      <w:r>
        <w:t xml:space="preserve">5. 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w:r>
        <w:t xml:space="preserve">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тангенциальная скорость (рис. 2).</w:t>
      </w:r>
      <w:r>
        <w:t xml:space="preserve"> </w:t>
      </w:r>
      <w:r>
        <w:t xml:space="preserve">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d</m:t>
        </m:r>
        <m:r>
          <m:t>r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.</w:t>
      </w:r>
      <w:r>
        <w:t xml:space="preserve"> </w:t>
      </w:r>
      <w:r>
        <w:t xml:space="preserve">Нам нужно, чтобы эта скорость была равна скорости лодки, поэтому полагаем</w:t>
      </w:r>
      <w:r>
        <w:t xml:space="preserve"> </w:t>
      </w:r>
      <m:oMath>
        <m:r>
          <m:t>d</m:t>
        </m:r>
        <m:r>
          <m:t>r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</w:t>
      </w:r>
      <w:r>
        <w:t xml:space="preserve"> </w:t>
      </w:r>
      <m:oMath>
        <m:r>
          <m:t>d</m:t>
        </m:r>
        <m:r>
          <m:rPr>
            <m:sty m:val="p"/>
          </m:rPr>
          <m:t>*</m:t>
        </m:r>
        <m:r>
          <m:t>T</m:t>
        </m:r>
        <m:r>
          <m:t>h</m:t>
        </m:r>
        <m:r>
          <m:t>e</m:t>
        </m:r>
        <m:r>
          <m:t>t</m:t>
        </m:r>
        <m:r>
          <m:t>a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на</w:t>
      </w:r>
      <w:r>
        <w:t xml:space="preserve"> </w:t>
      </w:r>
      <w:r>
        <w:t xml:space="preserve">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r</m:t>
        </m:r>
        <m:r>
          <m:rPr>
            <m:sty m:val="p"/>
          </m:rPr>
          <m:t>*</m:t>
        </m:r>
        <m:r>
          <m:t>d</m:t>
        </m:r>
        <m:r>
          <m:rPr>
            <m:sty m:val="p"/>
          </m:rPr>
          <m:t>*</m:t>
        </m:r>
        <m:r>
          <m:t>T</m:t>
        </m:r>
        <m:r>
          <m:t>h</m:t>
        </m:r>
        <m:r>
          <m:t>e</m:t>
        </m:r>
        <m:r>
          <m:t>t</m:t>
        </m:r>
        <m:r>
          <m:t>a</m:t>
        </m:r>
        <m:r>
          <m:rPr>
            <m:sty m:val="p"/>
          </m:rPr>
          <m:t>/</m:t>
        </m:r>
        <m:r>
          <m:t>d</m:t>
        </m:r>
        <m:r>
          <m:t>t</m:t>
        </m:r>
      </m:oMath>
    </w:p>
    <w:p>
      <w:pPr>
        <w:pStyle w:val="CaptionedFigure"/>
      </w:pPr>
      <w:bookmarkStart w:id="24" w:name="fig:002"/>
      <w:r>
        <w:drawing>
          <wp:inline>
            <wp:extent cx="4564048" cy="3077154"/>
            <wp:effectExtent b="0" l="0" r="0" t="0"/>
            <wp:docPr descr="Figure 2: 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/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048" cy="307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bookmarkEnd w:id="25"/>
    <w:bookmarkStart w:id="26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iCs/>
          <w:i/>
        </w:rPr>
        <w:t xml:space="preserve">Вариант 40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15,5 км от катера. Затем лодка снова</w:t>
      </w:r>
      <w:r>
        <w:t xml:space="preserve"> </w:t>
      </w:r>
      <w:r>
        <w:t xml:space="preserve">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3,5 раза больше скорости браконьерской лодки.</w:t>
      </w:r>
    </w:p>
    <w:p>
      <w:pPr>
        <w:numPr>
          <w:ilvl w:val="0"/>
          <w:numId w:val="1003"/>
        </w:numPr>
        <w:pStyle w:val="Compact"/>
      </w:pPr>
      <w:r>
        <w:t xml:space="preserve">Запишите уравнение, описывающее движение катера, с начальными условиями</w:t>
      </w:r>
      <w:r>
        <w:t xml:space="preserve"> </w:t>
      </w:r>
      <w:r>
        <w:t xml:space="preserve">для двух случаев (в зависимости от расположения катера относительно лодки в</w:t>
      </w:r>
      <w:r>
        <w:t xml:space="preserve"> </w:t>
      </w:r>
      <w:r>
        <w:t xml:space="preserve">начальный момент времени).</w:t>
      </w:r>
    </w:p>
    <w:p>
      <w:pPr>
        <w:numPr>
          <w:ilvl w:val="0"/>
          <w:numId w:val="1003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3"/>
        </w:numPr>
        <w:pStyle w:val="Compact"/>
      </w:pPr>
      <w:r>
        <w:t xml:space="preserve">Найдите точку пересечения траектории катера и лодки.</w:t>
      </w:r>
    </w:p>
    <w:bookmarkEnd w:id="26"/>
    <w:bookmarkStart w:id="35" w:name="X80a0444bc872ebd892ad12e824530cb5dbbda68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 и результат работы</w:t>
      </w:r>
    </w:p>
    <w:p>
      <w:pPr>
        <w:pStyle w:val="FirstParagraph"/>
      </w:pPr>
      <w:r>
        <w:rPr>
          <w:bCs/>
          <w:b/>
        </w:rPr>
        <w:t xml:space="preserve">Код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n=3.5 #(в 3,5 раза больше)</w:t>
      </w:r>
      <w:r>
        <w:br/>
      </w:r>
      <w:r>
        <w:rPr>
          <w:rStyle w:val="VerbatimChar"/>
        </w:rPr>
        <w:t xml:space="preserve">s=15.5 #(расстоянии 15,5 км)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'blue', label = 'катер')</w:t>
      </w:r>
      <w:r>
        <w:br/>
      </w:r>
      <w:r>
        <w:rPr>
          <w:rStyle w:val="VerbatimChar"/>
        </w:rPr>
        <w:t xml:space="preserve">plot.polar(tetha1, r1, 'red',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</w:p>
    <w:p>
      <w:pPr>
        <w:pStyle w:val="CaptionedFigure"/>
      </w:pPr>
      <w:bookmarkStart w:id="28" w:name="fig:003"/>
      <w:r>
        <w:drawing>
          <wp:inline>
            <wp:extent cx="5334000" cy="5334000"/>
            <wp:effectExtent b="0" l="0" r="0" t="0"/>
            <wp:docPr descr="Figure 3: случай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случай 1</w:t>
      </w:r>
    </w:p>
    <w:p>
      <w:pPr>
        <w:pStyle w:val="BodyText"/>
      </w:pPr>
      <w:r>
        <w:t xml:space="preserve">///</w:t>
      </w:r>
    </w:p>
    <w:p>
      <w:pPr>
        <w:pStyle w:val="CaptionedFigure"/>
      </w:pPr>
      <w:bookmarkStart w:id="30" w:name="fig:004"/>
      <w:r>
        <w:drawing>
          <wp:inline>
            <wp:extent cx="4898003" cy="652006"/>
            <wp:effectExtent b="0" l="0" r="0" t="0"/>
            <wp:docPr descr="Figure 4: случай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03" cy="65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случай 1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n=3.5 #(в 3,5 раза больше)</w:t>
      </w:r>
      <w:r>
        <w:br/>
      </w:r>
      <w:r>
        <w:rPr>
          <w:rStyle w:val="VerbatimChar"/>
        </w:rPr>
        <w:t xml:space="preserve">s=15.5 #(расстоянии 15,5 км)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'blue', label = 'катер')</w:t>
      </w:r>
      <w:r>
        <w:br/>
      </w:r>
      <w:r>
        <w:rPr>
          <w:rStyle w:val="VerbatimChar"/>
        </w:rPr>
        <w:t xml:space="preserve">plot.polar(tetha1, r1, 'red',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p>
      <w:pPr>
        <w:pStyle w:val="CaptionedFigure"/>
      </w:pPr>
      <w:bookmarkStart w:id="32" w:name="fig:005"/>
      <w:r>
        <w:drawing>
          <wp:inline>
            <wp:extent cx="5334000" cy="5334000"/>
            <wp:effectExtent b="0" l="0" r="0" t="0"/>
            <wp:docPr descr="Figure 5: случай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случай 2</w:t>
      </w:r>
    </w:p>
    <w:p>
      <w:pPr>
        <w:pStyle w:val="BodyText"/>
      </w:pPr>
      <w:r>
        <w:t xml:space="preserve">///</w:t>
      </w:r>
    </w:p>
    <w:p>
      <w:pPr>
        <w:pStyle w:val="CaptionedFigure"/>
      </w:pPr>
      <w:bookmarkStart w:id="34" w:name="fig:006"/>
      <w:r>
        <w:drawing>
          <wp:inline>
            <wp:extent cx="4683318" cy="691763"/>
            <wp:effectExtent b="0" l="0" r="0" t="0"/>
            <wp:docPr descr="Figure 6: случай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18" cy="69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случай 2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выполнять построения математических моделей для выбора правильной стратегии при решении задач поиска.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Аминов Зулфикор Мирзокаримович</dc:creator>
  <dc:language>ru-RU</dc:language>
  <cp:keywords/>
  <dcterms:created xsi:type="dcterms:W3CDTF">2022-05-17T15:12:57Z</dcterms:created>
  <dcterms:modified xsi:type="dcterms:W3CDTF">2022-05-17T15:12:57Z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40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