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4EC3D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Q1. What is the purpose of the try statement?</w:t>
      </w:r>
    </w:p>
    <w:p w14:paraId="7A57B8B9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 xml:space="preserve">Answer: </w:t>
      </w:r>
      <w:r w:rsidRPr="0063262E">
        <w:t>The try statement is used for exception handling in Python. It allows you to execute a block of code and catch exceptions if they occur, preventing the program from crashing.</w:t>
      </w:r>
    </w:p>
    <w:p w14:paraId="125685E0" w14:textId="2852BD17" w:rsidR="0063262E" w:rsidRPr="0063262E" w:rsidRDefault="0063262E" w:rsidP="0063262E">
      <w:pPr>
        <w:rPr>
          <w:b/>
          <w:bCs/>
        </w:rPr>
      </w:pPr>
    </w:p>
    <w:p w14:paraId="1C5A8ECF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Q2. What are the two most popular try statement variations?</w:t>
      </w:r>
    </w:p>
    <w:p w14:paraId="59256A06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Answer:</w:t>
      </w:r>
    </w:p>
    <w:p w14:paraId="0B614552" w14:textId="77777777" w:rsidR="0063262E" w:rsidRPr="0063262E" w:rsidRDefault="0063262E" w:rsidP="0063262E">
      <w:pPr>
        <w:numPr>
          <w:ilvl w:val="0"/>
          <w:numId w:val="2"/>
        </w:numPr>
      </w:pPr>
      <w:r w:rsidRPr="0063262E">
        <w:t>try-except – Handles exceptions by catching errors and providing an alternative execution path.</w:t>
      </w:r>
    </w:p>
    <w:p w14:paraId="2DAD05CD" w14:textId="77777777" w:rsidR="0063262E" w:rsidRPr="0063262E" w:rsidRDefault="0063262E" w:rsidP="0063262E">
      <w:pPr>
        <w:numPr>
          <w:ilvl w:val="0"/>
          <w:numId w:val="2"/>
        </w:numPr>
      </w:pPr>
      <w:r w:rsidRPr="0063262E">
        <w:t>try-finally – Ensures that certain code (usually cleanup actions) runs regardless of whether an exception occurs.</w:t>
      </w:r>
    </w:p>
    <w:p w14:paraId="61C446FD" w14:textId="092CE7DC" w:rsidR="0063262E" w:rsidRPr="0063262E" w:rsidRDefault="0063262E" w:rsidP="0063262E">
      <w:pPr>
        <w:rPr>
          <w:b/>
          <w:bCs/>
        </w:rPr>
      </w:pPr>
    </w:p>
    <w:p w14:paraId="41E4369F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Q3. What is the purpose of the raise statement?</w:t>
      </w:r>
    </w:p>
    <w:p w14:paraId="6B103C03" w14:textId="77777777" w:rsidR="0063262E" w:rsidRPr="0063262E" w:rsidRDefault="0063262E" w:rsidP="0063262E">
      <w:r w:rsidRPr="0063262E">
        <w:rPr>
          <w:b/>
          <w:bCs/>
        </w:rPr>
        <w:t xml:space="preserve">Answer: </w:t>
      </w:r>
      <w:r w:rsidRPr="0063262E">
        <w:t>The raise statement is used to manually trigger an exception. It is useful for defining custom error-handling logic or propagating an exception up the call stack.</w:t>
      </w:r>
    </w:p>
    <w:p w14:paraId="68DB3F84" w14:textId="1AC7A7DC" w:rsidR="0063262E" w:rsidRPr="0063262E" w:rsidRDefault="0063262E" w:rsidP="0063262E">
      <w:pPr>
        <w:rPr>
          <w:b/>
          <w:bCs/>
        </w:rPr>
      </w:pPr>
    </w:p>
    <w:p w14:paraId="3E2091AE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Q4. What does the assert statement do, and what other statement is it like?</w:t>
      </w:r>
    </w:p>
    <w:p w14:paraId="02819B2E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 xml:space="preserve">Answer: </w:t>
      </w:r>
      <w:r w:rsidRPr="0063262E">
        <w:t xml:space="preserve">The assert statement is used for debugging by checking conditions that should always be true. If the condition is false, an </w:t>
      </w:r>
      <w:proofErr w:type="spellStart"/>
      <w:r w:rsidRPr="0063262E">
        <w:t>AssertionError</w:t>
      </w:r>
      <w:proofErr w:type="spellEnd"/>
      <w:r w:rsidRPr="0063262E">
        <w:t xml:space="preserve"> is raised. It is similar to an if statement combined with raise.</w:t>
      </w:r>
    </w:p>
    <w:p w14:paraId="412AD474" w14:textId="787F5A97" w:rsidR="0063262E" w:rsidRPr="0063262E" w:rsidRDefault="0063262E" w:rsidP="0063262E">
      <w:pPr>
        <w:rPr>
          <w:b/>
          <w:bCs/>
        </w:rPr>
      </w:pPr>
    </w:p>
    <w:p w14:paraId="23254E72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>Q5. What is the purpose of the with/as statement, and what other statement is it like?</w:t>
      </w:r>
    </w:p>
    <w:p w14:paraId="693F2FE5" w14:textId="77777777" w:rsidR="0063262E" w:rsidRPr="0063262E" w:rsidRDefault="0063262E" w:rsidP="0063262E">
      <w:pPr>
        <w:rPr>
          <w:b/>
          <w:bCs/>
        </w:rPr>
      </w:pPr>
      <w:r w:rsidRPr="0063262E">
        <w:rPr>
          <w:b/>
          <w:bCs/>
        </w:rPr>
        <w:t xml:space="preserve">Answer: </w:t>
      </w:r>
      <w:r w:rsidRPr="0063262E">
        <w:t xml:space="preserve">The </w:t>
      </w:r>
      <w:proofErr w:type="spellStart"/>
      <w:r w:rsidRPr="0063262E">
        <w:t>with</w:t>
      </w:r>
      <w:proofErr w:type="spellEnd"/>
      <w:r w:rsidRPr="0063262E">
        <w:t>/as statement is used for resource management, such as opening files or handling network connections. It ensures that resources are properly acquired and released. It is similar to try-finally, as it guarantees cleanup actions.</w:t>
      </w:r>
    </w:p>
    <w:p w14:paraId="018270FA" w14:textId="77777777" w:rsidR="002D563B" w:rsidRPr="0063262E" w:rsidRDefault="002D563B" w:rsidP="0063262E"/>
    <w:sectPr w:rsidR="002D563B" w:rsidRPr="0063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21DA"/>
    <w:multiLevelType w:val="multilevel"/>
    <w:tmpl w:val="BFA8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95108"/>
    <w:multiLevelType w:val="multilevel"/>
    <w:tmpl w:val="A9A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061089">
    <w:abstractNumId w:val="1"/>
  </w:num>
  <w:num w:numId="2" w16cid:durableId="10241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2E"/>
    <w:rsid w:val="001231B7"/>
    <w:rsid w:val="002D563B"/>
    <w:rsid w:val="005B33F0"/>
    <w:rsid w:val="0063262E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99D0"/>
  <w15:chartTrackingRefBased/>
  <w15:docId w15:val="{3D200AA9-8CAE-4159-BE1E-B8A19796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2025-02-28T05:33:00Z</dcterms:created>
  <dcterms:modified xsi:type="dcterms:W3CDTF">2025-02-28T05:34:00Z</dcterms:modified>
</cp:coreProperties>
</file>