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77A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Income Tax Department requesting a duplicate PAN card, emphasizing urgency and proper identification.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Income Tax Department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Aayakar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Connaught Place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Issuance of Duplicate PAN Card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duplicate PAN card as my original card has been misplaced. The duplicate is urgently required for banking, tax filing, and official </w:t>
      </w:r>
      <w:proofErr w:type="gram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verification</w:t>
      </w:r>
      <w:proofErr w:type="gram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purposes.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PAN details are as follows: Name – </w:t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, PAN Number – ABCDE1234F. I have attached a copy of my identity proof and address proof to facilitate verification. The prompt issuance of a duplicate card will ensure uninterrupted compliance with statutory obligations and financial transactions.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esteemed office to process my application at the earliest convenience and inform me of any applicable fees or additional documentation required.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timely assistance in this matter.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7AA5" w:rsidRPr="00577AA5" w:rsidRDefault="00577AA5" w:rsidP="0057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Submit an application to the PAN card issuing authority requesting a duplicate PAN card, highlighting necessity for financial and administrative purposes.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PAN Card Services Office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SARS Centre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Sandton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, Johannesburg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PAN Card Issuance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duplicate PAN card as my original has been lost. This document is required for banking, tax filing, and official verification purposes.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My PAN number is ABCDE1234F. I have attached copies of my identity and address proof to support this request. Kindly advise on the procedure and fees, if any, for the issuance of the duplicate PAN card.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this matter will be highly appreciated.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7AA5" w:rsidRPr="00577AA5" w:rsidRDefault="00577AA5" w:rsidP="0057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Apply to the PAN card authority for a duplicate PAN card, stressing timely receipt for administrative and legal compliance.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PAN Card Department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 Revenue Agency</w:t>
      </w: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Issuance of Duplicate PAN Card Requested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PAN Card Services,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a duplicate PAN card as my original has been misplaced. The duplicate is needed for tax filings and banking purposes.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inform me of the required documents and fees to facilitate prompt processing.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577AA5" w:rsidRPr="00577AA5" w:rsidRDefault="00577AA5" w:rsidP="0057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7A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87B"/>
    <w:rsid w:val="0044199F"/>
    <w:rsid w:val="00577AA5"/>
    <w:rsid w:val="007D0A60"/>
    <w:rsid w:val="00F0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72C0D-2B63-496D-80D1-62675D84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77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9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2025-09-24T09:13:00Z</dcterms:created>
  <dcterms:modified xsi:type="dcterms:W3CDTF">2025-09-24T09:14:00Z</dcterms:modified>
</cp:coreProperties>
</file>