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urgent legal assistance emphasizing immediacy, complexity, and compliance.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Aid Department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 of Justice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1, Constitution Avenue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Legal Assistance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immediate legal assistance in a matter requiring prompt intervention. The situation involves complex legal implications, including contractual disputes and potential regulatory concerns, necessitating professional representation to safeguard my rights and interests.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relevant documents outlining the case details, timelines, and supporting evidence. I kindly request that your office assign an appropriate legal counsel at the earliest convenience and provide guidance on required procedural steps.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be invaluable in ensuring timely resolution and adherence to legal protocols. I sincerely appreciate your consideration and support in this urgent matter.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13E3" w:rsidRPr="00E113E3" w:rsidRDefault="00E113E3" w:rsidP="00E11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emergency legal support, highlighting urgency and necessary documentation.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Legal Services Office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of Justice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Emergency Legal Assistance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emergency legal assistance regarding a time-sensitive matter that demands immediate professional guidance. The case involves contractual and regulatory complexities that require expert intervention to prevent potential loss or non-compliance.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the necessary documents and a summary of the situation for review. I respectfully request allocation of legal counsel and advice on procedural requirements for urgent resolution.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and support will be highly appreciated.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13E3" w:rsidRPr="00E113E3" w:rsidRDefault="00E113E3" w:rsidP="00E11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Seek immediate legal assistance for urgent matters requiring prompt action.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Assistance Department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Legal Aid Society</w:t>
      </w: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Legal Assistance Request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Legal Assistance,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I urgently request legal assistance for a matter requiring immediate attention. Please assign counsel and provide guidance on necessary documentation and steps for swift resolution.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will be greatly appreciated.</w:t>
      </w:r>
    </w:p>
    <w:p w:rsidR="00E113E3" w:rsidRPr="00E113E3" w:rsidRDefault="00E113E3" w:rsidP="00E11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13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610"/>
    <w:rsid w:val="0044199F"/>
    <w:rsid w:val="007D0A60"/>
    <w:rsid w:val="007E3610"/>
    <w:rsid w:val="00E1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CE86B-8D43-45EE-85E7-E7459871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1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11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2025-09-24T10:16:00Z</dcterms:created>
  <dcterms:modified xsi:type="dcterms:W3CDTF">2025-09-24T10:16:00Z</dcterms:modified>
</cp:coreProperties>
</file>