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590" w:rsidRPr="00C87590" w:rsidRDefault="00C87590" w:rsidP="00C875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87590">
        <w:rPr>
          <w:rFonts w:ascii="Times New Roman" w:eastAsia="Times New Roman" w:hAnsi="Times New Roman" w:cs="Times New Roman"/>
          <w:b/>
          <w:bCs/>
          <w:sz w:val="27"/>
          <w:szCs w:val="27"/>
          <w:lang w:eastAsia="en-MY"/>
        </w:rPr>
        <w:t>Version A (Formal, Detailed, Persuasive)</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Write an application to the Financial Services Department requesting access to an invoice factoring platform, highlighting operational efficiency, cash flow optimization, and business growth.</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28 September 2025</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The Financial Services Department</w:t>
      </w:r>
      <w:r w:rsidRPr="00C87590">
        <w:rPr>
          <w:rFonts w:ascii="Times New Roman" w:eastAsia="Times New Roman" w:hAnsi="Times New Roman" w:cs="Times New Roman"/>
          <w:sz w:val="24"/>
          <w:szCs w:val="24"/>
          <w:lang w:eastAsia="en-MY"/>
        </w:rPr>
        <w:br/>
        <w:t>HSBC Bank</w:t>
      </w:r>
      <w:r w:rsidRPr="00C87590">
        <w:rPr>
          <w:rFonts w:ascii="Times New Roman" w:eastAsia="Times New Roman" w:hAnsi="Times New Roman" w:cs="Times New Roman"/>
          <w:sz w:val="24"/>
          <w:szCs w:val="24"/>
          <w:lang w:eastAsia="en-MY"/>
        </w:rPr>
        <w:br/>
        <w:t>8 Canada Square</w:t>
      </w:r>
      <w:r w:rsidRPr="00C87590">
        <w:rPr>
          <w:rFonts w:ascii="Times New Roman" w:eastAsia="Times New Roman" w:hAnsi="Times New Roman" w:cs="Times New Roman"/>
          <w:sz w:val="24"/>
          <w:szCs w:val="24"/>
          <w:lang w:eastAsia="en-MY"/>
        </w:rPr>
        <w:br/>
        <w:t>London, United Kingdom</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b/>
          <w:bCs/>
          <w:sz w:val="24"/>
          <w:szCs w:val="24"/>
          <w:lang w:eastAsia="en-MY"/>
        </w:rPr>
        <w:t>Subject: Application for Access to Invoice Factoring Platform</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Dear Mr. Thompson,</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I am writing to formally request access to your esteemed invoice factoring platform to enhance liquidity management and streamline accounts receivable processes for our organization. This platform represents a strategic solution to maintain operational continuity and support sustainable growth.</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Leveraging invoice factoring will allow our business to optimize cash flow, meet immediate financial obligations, and pursue new growth opportunities without incurring excessive debt. We are committed to adhering to all procedural and regulatory requirements stipulated by your institution.</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We seek your kind consideration and approval, ensuring seamless integration of your platform into our financial operations, and I assure you of our diligence and compliance in utilizing the service responsibly.</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Yours faithfully</w:t>
      </w:r>
      <w:proofErr w:type="gramStart"/>
      <w:r w:rsidRPr="00C87590">
        <w:rPr>
          <w:rFonts w:ascii="Times New Roman" w:eastAsia="Times New Roman" w:hAnsi="Times New Roman" w:cs="Times New Roman"/>
          <w:sz w:val="24"/>
          <w:szCs w:val="24"/>
          <w:lang w:eastAsia="en-MY"/>
        </w:rPr>
        <w:t>,</w:t>
      </w:r>
      <w:proofErr w:type="gramEnd"/>
      <w:r w:rsidRPr="00C87590">
        <w:rPr>
          <w:rFonts w:ascii="Times New Roman" w:eastAsia="Times New Roman" w:hAnsi="Times New Roman" w:cs="Times New Roman"/>
          <w:sz w:val="24"/>
          <w:szCs w:val="24"/>
          <w:lang w:eastAsia="en-MY"/>
        </w:rPr>
        <w:br/>
      </w:r>
      <w:proofErr w:type="spellStart"/>
      <w:r w:rsidRPr="00C87590">
        <w:rPr>
          <w:rFonts w:ascii="Times New Roman" w:eastAsia="Times New Roman" w:hAnsi="Times New Roman" w:cs="Times New Roman"/>
          <w:sz w:val="24"/>
          <w:szCs w:val="24"/>
          <w:lang w:eastAsia="en-MY"/>
        </w:rPr>
        <w:t>Aminul</w:t>
      </w:r>
      <w:proofErr w:type="spellEnd"/>
      <w:r w:rsidRPr="00C87590">
        <w:rPr>
          <w:rFonts w:ascii="Times New Roman" w:eastAsia="Times New Roman" w:hAnsi="Times New Roman" w:cs="Times New Roman"/>
          <w:sz w:val="24"/>
          <w:szCs w:val="24"/>
          <w:lang w:eastAsia="en-MY"/>
        </w:rPr>
        <w:t xml:space="preserve"> </w:t>
      </w:r>
      <w:proofErr w:type="spellStart"/>
      <w:r w:rsidRPr="00C87590">
        <w:rPr>
          <w:rFonts w:ascii="Times New Roman" w:eastAsia="Times New Roman" w:hAnsi="Times New Roman" w:cs="Times New Roman"/>
          <w:sz w:val="24"/>
          <w:szCs w:val="24"/>
          <w:lang w:eastAsia="en-MY"/>
        </w:rPr>
        <w:t>Haque</w:t>
      </w:r>
      <w:proofErr w:type="spellEnd"/>
    </w:p>
    <w:p w:rsidR="00C87590" w:rsidRPr="00C87590" w:rsidRDefault="00C87590" w:rsidP="00C87590">
      <w:pPr>
        <w:spacing w:after="0"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pict>
          <v:rect id="_x0000_i1025" style="width:0;height:1.5pt" o:hralign="center" o:hrstd="t" o:hr="t" fillcolor="#a0a0a0" stroked="f"/>
        </w:pict>
      </w:r>
    </w:p>
    <w:p w:rsidR="00C87590" w:rsidRPr="00C87590" w:rsidRDefault="00C87590" w:rsidP="00C875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7590">
        <w:rPr>
          <w:rFonts w:ascii="Times New Roman" w:eastAsia="Times New Roman" w:hAnsi="Times New Roman" w:cs="Times New Roman"/>
          <w:b/>
          <w:bCs/>
          <w:sz w:val="27"/>
          <w:szCs w:val="27"/>
          <w:lang w:eastAsia="en-MY"/>
        </w:rPr>
        <w:t>Version B (Concise, Professional, Balanced)</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Write an application to the Corporate Banking Division seeking subscription to an invoice factoring platform, emphasizing financial efficiency, risk management, and operational support.</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28 September 2025</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Corporate Banking Division</w:t>
      </w:r>
      <w:r w:rsidRPr="00C87590">
        <w:rPr>
          <w:rFonts w:ascii="Times New Roman" w:eastAsia="Times New Roman" w:hAnsi="Times New Roman" w:cs="Times New Roman"/>
          <w:sz w:val="24"/>
          <w:szCs w:val="24"/>
          <w:lang w:eastAsia="en-MY"/>
        </w:rPr>
        <w:br/>
        <w:t>Standard Chartered Bank</w:t>
      </w:r>
      <w:r w:rsidRPr="00C87590">
        <w:rPr>
          <w:rFonts w:ascii="Times New Roman" w:eastAsia="Times New Roman" w:hAnsi="Times New Roman" w:cs="Times New Roman"/>
          <w:sz w:val="24"/>
          <w:szCs w:val="24"/>
          <w:lang w:eastAsia="en-MY"/>
        </w:rPr>
        <w:br/>
        <w:t>8 Marina Boulevard</w:t>
      </w:r>
      <w:r w:rsidRPr="00C87590">
        <w:rPr>
          <w:rFonts w:ascii="Times New Roman" w:eastAsia="Times New Roman" w:hAnsi="Times New Roman" w:cs="Times New Roman"/>
          <w:sz w:val="24"/>
          <w:szCs w:val="24"/>
          <w:lang w:eastAsia="en-MY"/>
        </w:rPr>
        <w:br/>
        <w:t>Singapore</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b/>
          <w:bCs/>
          <w:sz w:val="24"/>
          <w:szCs w:val="24"/>
          <w:lang w:eastAsia="en-MY"/>
        </w:rPr>
        <w:t>Subject: Request for Subscription to Invoice Factoring Platform</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lastRenderedPageBreak/>
        <w:t>Respected Sir/Madam,</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I wish to formally apply for access to your invoice factoring platform to enhance our working capital management and accelerate cash flow. Utilizing this platform will enable timely settlement of invoices and facilitate strategic allocation of resources.</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Our organization is fully prepared to comply with all operational, legal, and financial regulations governing the platform, ensuring transparent and responsible utilization. Approval of this request will strengthen our financial operations and support business resilience.</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I kindly request your consideration and look forward to your positive response.</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Sincerely</w:t>
      </w:r>
      <w:proofErr w:type="gramStart"/>
      <w:r w:rsidRPr="00C87590">
        <w:rPr>
          <w:rFonts w:ascii="Times New Roman" w:eastAsia="Times New Roman" w:hAnsi="Times New Roman" w:cs="Times New Roman"/>
          <w:sz w:val="24"/>
          <w:szCs w:val="24"/>
          <w:lang w:eastAsia="en-MY"/>
        </w:rPr>
        <w:t>,</w:t>
      </w:r>
      <w:proofErr w:type="gramEnd"/>
      <w:r w:rsidRPr="00C87590">
        <w:rPr>
          <w:rFonts w:ascii="Times New Roman" w:eastAsia="Times New Roman" w:hAnsi="Times New Roman" w:cs="Times New Roman"/>
          <w:sz w:val="24"/>
          <w:szCs w:val="24"/>
          <w:lang w:eastAsia="en-MY"/>
        </w:rPr>
        <w:br/>
      </w:r>
      <w:proofErr w:type="spellStart"/>
      <w:r w:rsidRPr="00C87590">
        <w:rPr>
          <w:rFonts w:ascii="Times New Roman" w:eastAsia="Times New Roman" w:hAnsi="Times New Roman" w:cs="Times New Roman"/>
          <w:sz w:val="24"/>
          <w:szCs w:val="24"/>
          <w:lang w:eastAsia="en-MY"/>
        </w:rPr>
        <w:t>Aminul</w:t>
      </w:r>
      <w:proofErr w:type="spellEnd"/>
      <w:r w:rsidRPr="00C87590">
        <w:rPr>
          <w:rFonts w:ascii="Times New Roman" w:eastAsia="Times New Roman" w:hAnsi="Times New Roman" w:cs="Times New Roman"/>
          <w:sz w:val="24"/>
          <w:szCs w:val="24"/>
          <w:lang w:eastAsia="en-MY"/>
        </w:rPr>
        <w:t xml:space="preserve"> </w:t>
      </w:r>
      <w:proofErr w:type="spellStart"/>
      <w:r w:rsidRPr="00C87590">
        <w:rPr>
          <w:rFonts w:ascii="Times New Roman" w:eastAsia="Times New Roman" w:hAnsi="Times New Roman" w:cs="Times New Roman"/>
          <w:sz w:val="24"/>
          <w:szCs w:val="24"/>
          <w:lang w:eastAsia="en-MY"/>
        </w:rPr>
        <w:t>Haque</w:t>
      </w:r>
      <w:proofErr w:type="spellEnd"/>
    </w:p>
    <w:p w:rsidR="00C87590" w:rsidRPr="00C87590" w:rsidRDefault="00C87590" w:rsidP="00C87590">
      <w:pPr>
        <w:spacing w:after="0"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pict>
          <v:rect id="_x0000_i1026" style="width:0;height:1.5pt" o:hralign="center" o:hrstd="t" o:hr="t" fillcolor="#a0a0a0" stroked="f"/>
        </w:pict>
      </w:r>
    </w:p>
    <w:p w:rsidR="00C87590" w:rsidRPr="00C87590" w:rsidRDefault="00C87590" w:rsidP="00C8759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87590">
        <w:rPr>
          <w:rFonts w:ascii="Times New Roman" w:eastAsia="Times New Roman" w:hAnsi="Times New Roman" w:cs="Times New Roman"/>
          <w:b/>
          <w:bCs/>
          <w:sz w:val="27"/>
          <w:szCs w:val="27"/>
          <w:lang w:eastAsia="en-MY"/>
        </w:rPr>
        <w:t>Version C (Brief, Direct, Elegant)</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Write an application to the Platform Access Office requesting authorization for invoice factoring, highlighting efficiency, financial prudence, and business continuity.</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28 September 2025</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Platform Access Office</w:t>
      </w:r>
      <w:r w:rsidRPr="00C87590">
        <w:rPr>
          <w:rFonts w:ascii="Times New Roman" w:eastAsia="Times New Roman" w:hAnsi="Times New Roman" w:cs="Times New Roman"/>
          <w:sz w:val="24"/>
          <w:szCs w:val="24"/>
          <w:lang w:eastAsia="en-MY"/>
        </w:rPr>
        <w:br/>
        <w:t>Bank of America</w:t>
      </w:r>
      <w:r w:rsidRPr="00C87590">
        <w:rPr>
          <w:rFonts w:ascii="Times New Roman" w:eastAsia="Times New Roman" w:hAnsi="Times New Roman" w:cs="Times New Roman"/>
          <w:sz w:val="24"/>
          <w:szCs w:val="24"/>
          <w:lang w:eastAsia="en-MY"/>
        </w:rPr>
        <w:br/>
        <w:t>100 N Tryon St</w:t>
      </w:r>
      <w:r w:rsidRPr="00C87590">
        <w:rPr>
          <w:rFonts w:ascii="Times New Roman" w:eastAsia="Times New Roman" w:hAnsi="Times New Roman" w:cs="Times New Roman"/>
          <w:sz w:val="24"/>
          <w:szCs w:val="24"/>
          <w:lang w:eastAsia="en-MY"/>
        </w:rPr>
        <w:br/>
        <w:t>Charlotte, USA</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b/>
          <w:bCs/>
          <w:sz w:val="24"/>
          <w:szCs w:val="24"/>
          <w:lang w:eastAsia="en-MY"/>
        </w:rPr>
        <w:t>Subject: Application for Invoice Factoring Platform Access</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To Whom It May Concern,</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I respectfully request authorization to utilize your invoice factoring platform to improve cash flow management and operational efficiency.</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This platform will enable faster invoice settlement, reduce financial strain, and allow our organization to focus on growth initiatives. We are fully committed to compliance with all terms and responsible usage of the service.</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 xml:space="preserve">Thank you for your kind consideration. I look forward to your </w:t>
      </w:r>
      <w:proofErr w:type="spellStart"/>
      <w:r w:rsidRPr="00C87590">
        <w:rPr>
          <w:rFonts w:ascii="Times New Roman" w:eastAsia="Times New Roman" w:hAnsi="Times New Roman" w:cs="Times New Roman"/>
          <w:sz w:val="24"/>
          <w:szCs w:val="24"/>
          <w:lang w:eastAsia="en-MY"/>
        </w:rPr>
        <w:t>favorable</w:t>
      </w:r>
      <w:proofErr w:type="spellEnd"/>
      <w:r w:rsidRPr="00C87590">
        <w:rPr>
          <w:rFonts w:ascii="Times New Roman" w:eastAsia="Times New Roman" w:hAnsi="Times New Roman" w:cs="Times New Roman"/>
          <w:sz w:val="24"/>
          <w:szCs w:val="24"/>
          <w:lang w:eastAsia="en-MY"/>
        </w:rPr>
        <w:t xml:space="preserve"> approval.</w:t>
      </w:r>
    </w:p>
    <w:p w:rsidR="00C87590" w:rsidRPr="00C87590" w:rsidRDefault="00C87590" w:rsidP="00C87590">
      <w:pPr>
        <w:spacing w:before="100" w:beforeAutospacing="1" w:after="100" w:afterAutospacing="1" w:line="240" w:lineRule="auto"/>
        <w:rPr>
          <w:rFonts w:ascii="Times New Roman" w:eastAsia="Times New Roman" w:hAnsi="Times New Roman" w:cs="Times New Roman"/>
          <w:sz w:val="24"/>
          <w:szCs w:val="24"/>
          <w:lang w:eastAsia="en-MY"/>
        </w:rPr>
      </w:pPr>
      <w:r w:rsidRPr="00C87590">
        <w:rPr>
          <w:rFonts w:ascii="Times New Roman" w:eastAsia="Times New Roman" w:hAnsi="Times New Roman" w:cs="Times New Roman"/>
          <w:sz w:val="24"/>
          <w:szCs w:val="24"/>
          <w:lang w:eastAsia="en-MY"/>
        </w:rPr>
        <w:t>Respectfully yours</w:t>
      </w:r>
      <w:proofErr w:type="gramStart"/>
      <w:r w:rsidRPr="00C87590">
        <w:rPr>
          <w:rFonts w:ascii="Times New Roman" w:eastAsia="Times New Roman" w:hAnsi="Times New Roman" w:cs="Times New Roman"/>
          <w:sz w:val="24"/>
          <w:szCs w:val="24"/>
          <w:lang w:eastAsia="en-MY"/>
        </w:rPr>
        <w:t>,</w:t>
      </w:r>
      <w:proofErr w:type="gramEnd"/>
      <w:r w:rsidRPr="00C87590">
        <w:rPr>
          <w:rFonts w:ascii="Times New Roman" w:eastAsia="Times New Roman" w:hAnsi="Times New Roman" w:cs="Times New Roman"/>
          <w:sz w:val="24"/>
          <w:szCs w:val="24"/>
          <w:lang w:eastAsia="en-MY"/>
        </w:rPr>
        <w:br/>
      </w:r>
      <w:proofErr w:type="spellStart"/>
      <w:r w:rsidRPr="00C87590">
        <w:rPr>
          <w:rFonts w:ascii="Times New Roman" w:eastAsia="Times New Roman" w:hAnsi="Times New Roman" w:cs="Times New Roman"/>
          <w:sz w:val="24"/>
          <w:szCs w:val="24"/>
          <w:lang w:eastAsia="en-MY"/>
        </w:rPr>
        <w:t>Aminul</w:t>
      </w:r>
      <w:proofErr w:type="spellEnd"/>
      <w:r w:rsidRPr="00C87590">
        <w:rPr>
          <w:rFonts w:ascii="Times New Roman" w:eastAsia="Times New Roman" w:hAnsi="Times New Roman" w:cs="Times New Roman"/>
          <w:sz w:val="24"/>
          <w:szCs w:val="24"/>
          <w:lang w:eastAsia="en-MY"/>
        </w:rPr>
        <w:t xml:space="preserve"> </w:t>
      </w:r>
      <w:proofErr w:type="spellStart"/>
      <w:r w:rsidRPr="00C8759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5C1"/>
    <w:rsid w:val="003625C1"/>
    <w:rsid w:val="0044199F"/>
    <w:rsid w:val="007D0A60"/>
    <w:rsid w:val="00C8759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A139F-4750-4FC8-8268-136D776F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8759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759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875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875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3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2025-09-28T06:28:00Z</dcterms:created>
  <dcterms:modified xsi:type="dcterms:W3CDTF">2025-09-28T06:28:00Z</dcterms:modified>
</cp:coreProperties>
</file>