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E41E6" w:rsidRPr="00DE41E6" w:rsidRDefault="00DE41E6" w:rsidP="00DE4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DE41E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(Elaborate, Formal, Persuasive Style</w:t>
      </w:r>
      <w:proofErr w:type="gramStart"/>
      <w:r w:rsidRPr="00DE41E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DE41E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Property Management Department requesting settlement of a delayed possession penalty claim.</w:t>
      </w:r>
    </w:p>
    <w:p w:rsidR="00DE41E6" w:rsidRPr="00DE41E6" w:rsidRDefault="00DE41E6" w:rsidP="00DE4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41E6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DE41E6" w:rsidRPr="00DE41E6" w:rsidRDefault="00DE41E6" w:rsidP="00DE4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41E6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Manager, Property Management Department</w:t>
      </w:r>
      <w:r w:rsidRPr="00DE41E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Dubai Properties Group</w:t>
      </w:r>
      <w:r w:rsidRPr="00DE41E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Dubai, United Arab Emirates</w:t>
      </w:r>
    </w:p>
    <w:p w:rsidR="00DE41E6" w:rsidRPr="00DE41E6" w:rsidRDefault="00DE41E6" w:rsidP="00DE4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41E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Claim for Delayed Possession Penalty Settlement</w:t>
      </w:r>
    </w:p>
    <w:p w:rsidR="00DE41E6" w:rsidRPr="00DE41E6" w:rsidRDefault="00DE41E6" w:rsidP="00DE4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41E6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Al-Farsi,</w:t>
      </w:r>
    </w:p>
    <w:p w:rsidR="00DE41E6" w:rsidRPr="00DE41E6" w:rsidRDefault="00DE41E6" w:rsidP="00DE4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41E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submit a claim for the penalty due to delayed possession of the </w:t>
      </w:r>
      <w:proofErr w:type="gramStart"/>
      <w:r w:rsidRPr="00DE41E6">
        <w:rPr>
          <w:rFonts w:ascii="Times New Roman" w:eastAsia="Times New Roman" w:hAnsi="Times New Roman" w:cs="Times New Roman"/>
          <w:sz w:val="24"/>
          <w:szCs w:val="24"/>
          <w:lang w:eastAsia="en-MY"/>
        </w:rPr>
        <w:t>property</w:t>
      </w:r>
      <w:proofErr w:type="gramEnd"/>
      <w:r w:rsidRPr="00DE41E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purchased under agreement number DP-2024/56.</w:t>
      </w:r>
    </w:p>
    <w:p w:rsidR="00DE41E6" w:rsidRPr="00DE41E6" w:rsidRDefault="00DE41E6" w:rsidP="00DE4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41E6">
        <w:rPr>
          <w:rFonts w:ascii="Times New Roman" w:eastAsia="Times New Roman" w:hAnsi="Times New Roman" w:cs="Times New Roman"/>
          <w:sz w:val="24"/>
          <w:szCs w:val="24"/>
          <w:lang w:eastAsia="en-MY"/>
        </w:rPr>
        <w:t>The possession was contractually scheduled for 30 June 2025; however, delivery occurred on 15 September 2025, resulting in a delay of over two months. This has caused considerable inconvenience and additional expenses, which, as per the terms of our agreement, entitle me to a penalty settlement.</w:t>
      </w:r>
    </w:p>
    <w:p w:rsidR="00DE41E6" w:rsidRPr="00DE41E6" w:rsidRDefault="00DE41E6" w:rsidP="00DE4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41E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kindly request the Department to process this claim at the earliest and </w:t>
      </w:r>
      <w:proofErr w:type="gramStart"/>
      <w:r w:rsidRPr="00DE41E6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DE41E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any required documentation to facilitate timely disbursement. Your prompt attention to this matter will be greatly appreciated.</w:t>
      </w:r>
    </w:p>
    <w:p w:rsidR="00DE41E6" w:rsidRPr="00DE41E6" w:rsidRDefault="00DE41E6" w:rsidP="00DE4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41E6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 and cooperation.</w:t>
      </w:r>
    </w:p>
    <w:p w:rsidR="00DE41E6" w:rsidRPr="00DE41E6" w:rsidRDefault="00DE41E6" w:rsidP="00DE4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41E6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DE41E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E41E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DE41E6" w:rsidRPr="00DE41E6" w:rsidRDefault="00DE41E6" w:rsidP="00DE41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41E6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DE41E6" w:rsidRPr="00DE41E6" w:rsidRDefault="00DE41E6" w:rsidP="00DE4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41E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Courteous, Neutral-Professional Style</w:t>
      </w:r>
      <w:proofErr w:type="gramStart"/>
      <w:r w:rsidRPr="00DE41E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DE41E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Customer Service Department seeking resolution for delayed possession penalty claim.</w:t>
      </w:r>
    </w:p>
    <w:p w:rsidR="00DE41E6" w:rsidRPr="00DE41E6" w:rsidRDefault="00DE41E6" w:rsidP="00DE4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41E6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DE41E6" w:rsidRPr="00DE41E6" w:rsidRDefault="00DE41E6" w:rsidP="00DE4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41E6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Head, Customer Service Department</w:t>
      </w:r>
      <w:r w:rsidRPr="00DE41E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Ikeja Housing Corporation</w:t>
      </w:r>
      <w:r w:rsidRPr="00DE41E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Lagos, Nigeria</w:t>
      </w:r>
    </w:p>
    <w:p w:rsidR="00DE41E6" w:rsidRPr="00DE41E6" w:rsidRDefault="00DE41E6" w:rsidP="00DE4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41E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Settlement of Delayed Possession Penalty</w:t>
      </w:r>
    </w:p>
    <w:p w:rsidR="00DE41E6" w:rsidRPr="00DE41E6" w:rsidRDefault="00DE41E6" w:rsidP="00DE4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41E6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DE41E6" w:rsidRPr="00DE41E6" w:rsidRDefault="00DE41E6" w:rsidP="00DE4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41E6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claim the penalty due to delayed possession of the property purchased under reference number IHC-2024/89. Possession, originally scheduled for 1 July 2025, was delivered on 20 September 2025.</w:t>
      </w:r>
    </w:p>
    <w:p w:rsidR="00DE41E6" w:rsidRPr="00DE41E6" w:rsidRDefault="00DE41E6" w:rsidP="00DE4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41E6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As per the agreement, this delay qualifies for a penalty settlement. I would appreciate guidance on the required documents and procedure to expedite the process.</w:t>
      </w:r>
    </w:p>
    <w:p w:rsidR="00DE41E6" w:rsidRPr="00DE41E6" w:rsidRDefault="00DE41E6" w:rsidP="00DE4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41E6">
        <w:rPr>
          <w:rFonts w:ascii="Times New Roman" w:eastAsia="Times New Roman" w:hAnsi="Times New Roman" w:cs="Times New Roman"/>
          <w:sz w:val="24"/>
          <w:szCs w:val="24"/>
          <w:lang w:eastAsia="en-MY"/>
        </w:rPr>
        <w:t>Your timely assistance in this matter will be highly appreciated.</w:t>
      </w:r>
    </w:p>
    <w:p w:rsidR="00DE41E6" w:rsidRPr="00DE41E6" w:rsidRDefault="00DE41E6" w:rsidP="00DE4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41E6">
        <w:rPr>
          <w:rFonts w:ascii="Times New Roman" w:eastAsia="Times New Roman" w:hAnsi="Times New Roman" w:cs="Times New Roman"/>
          <w:sz w:val="24"/>
          <w:szCs w:val="24"/>
          <w:lang w:eastAsia="en-MY"/>
        </w:rPr>
        <w:t>With regards</w:t>
      </w:r>
      <w:proofErr w:type="gramStart"/>
      <w:r w:rsidRPr="00DE41E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E41E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DE41E6" w:rsidRPr="00DE41E6" w:rsidRDefault="00DE41E6" w:rsidP="00DE41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41E6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DE41E6" w:rsidRPr="00DE41E6" w:rsidRDefault="00DE41E6" w:rsidP="00DE4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41E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(Brief, Direct, Executive Style</w:t>
      </w:r>
      <w:proofErr w:type="gramStart"/>
      <w:r w:rsidRPr="00DE41E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DE41E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Real Estate Office for settlement of delayed possession penalty.</w:t>
      </w:r>
    </w:p>
    <w:p w:rsidR="00DE41E6" w:rsidRPr="00DE41E6" w:rsidRDefault="00DE41E6" w:rsidP="00DE4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41E6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DE41E6" w:rsidRPr="00DE41E6" w:rsidRDefault="00DE41E6" w:rsidP="00DE4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41E6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Real Estate Office</w:t>
      </w:r>
      <w:r w:rsidRPr="00DE41E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 Realty Services</w:t>
      </w:r>
      <w:r w:rsidRPr="00DE41E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Canada</w:t>
      </w:r>
    </w:p>
    <w:p w:rsidR="00DE41E6" w:rsidRPr="00DE41E6" w:rsidRDefault="00DE41E6" w:rsidP="00DE4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41E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Claim for Delayed Possession Penalty</w:t>
      </w:r>
    </w:p>
    <w:p w:rsidR="00DE41E6" w:rsidRPr="00DE41E6" w:rsidRDefault="00DE41E6" w:rsidP="00DE4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41E6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DE41E6" w:rsidRPr="00DE41E6" w:rsidRDefault="00DE41E6" w:rsidP="00DE4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41E6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claim the penalty due to delayed possession of my property under agreement TRS-2024/33. Scheduled delivery on 5 July 2025 occurred only on 25 September 2025.</w:t>
      </w:r>
    </w:p>
    <w:p w:rsidR="00DE41E6" w:rsidRPr="00DE41E6" w:rsidRDefault="00DE41E6" w:rsidP="00DE4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41E6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process the penalty claim and inform me of any necessary documents to facilitate swift resolution.</w:t>
      </w:r>
    </w:p>
    <w:p w:rsidR="00DE41E6" w:rsidRPr="00DE41E6" w:rsidRDefault="00DE41E6" w:rsidP="00DE4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41E6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prompt attention.</w:t>
      </w:r>
    </w:p>
    <w:p w:rsidR="00DE41E6" w:rsidRPr="00DE41E6" w:rsidRDefault="00DE41E6" w:rsidP="00DE4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41E6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DE41E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E41E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1F4F"/>
    <w:rsid w:val="00401F4F"/>
    <w:rsid w:val="0044199F"/>
    <w:rsid w:val="007D0A60"/>
    <w:rsid w:val="00DE4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445285-79F6-4F9E-BEBE-BCA1B3BDD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E41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DE41E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865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378</Words>
  <Characters>2161</Characters>
  <Application>Microsoft Office Word</Application>
  <DocSecurity>0</DocSecurity>
  <Lines>18</Lines>
  <Paragraphs>5</Paragraphs>
  <ScaleCrop>false</ScaleCrop>
  <Company/>
  <LinksUpToDate>false</LinksUpToDate>
  <CharactersWithSpaces>2534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2025-09-21T16:35:00Z</dcterms:created>
  <dcterms:modified xsi:type="dcterms:W3CDTF">2025-09-21T16:36:00Z</dcterms:modified>
</cp:coreProperties>
</file>