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B Nazanin" w:cs="B Nazanin" w:eastAsia="B Nazanin" w:hAnsi="B Nazanin"/>
          <w:b w:val="1"/>
          <w:sz w:val="44"/>
          <w:szCs w:val="44"/>
        </w:rPr>
      </w:pPr>
      <w:r w:rsidDel="00000000" w:rsidR="00000000" w:rsidRPr="00000000">
        <w:rPr>
          <w:rFonts w:ascii="B Nazanin" w:cs="B Nazanin" w:eastAsia="B Nazanin" w:hAnsi="B Nazanin"/>
          <w:b w:val="1"/>
          <w:sz w:val="44"/>
          <w:szCs w:val="44"/>
          <w:rtl w:val="1"/>
        </w:rPr>
        <w:t xml:space="preserve">پروژه</w:t>
      </w:r>
      <w:r w:rsidDel="00000000" w:rsidR="00000000" w:rsidRPr="00000000">
        <w:rPr>
          <w:rFonts w:ascii="B Nazanin" w:cs="B Nazanin" w:eastAsia="B Nazanin" w:hAnsi="B Nazanin"/>
          <w:b w:val="1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1"/>
          <w:sz w:val="44"/>
          <w:szCs w:val="44"/>
          <w:rtl w:val="1"/>
        </w:rPr>
        <w:t xml:space="preserve">درس</w:t>
      </w:r>
      <w:r w:rsidDel="00000000" w:rsidR="00000000" w:rsidRPr="00000000">
        <w:rPr>
          <w:rFonts w:ascii="B Nazanin" w:cs="B Nazanin" w:eastAsia="B Nazanin" w:hAnsi="B Nazanin"/>
          <w:b w:val="1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1"/>
          <w:sz w:val="44"/>
          <w:szCs w:val="44"/>
          <w:rtl w:val="1"/>
        </w:rPr>
        <w:t xml:space="preserve">حسابگری</w:t>
      </w:r>
      <w:r w:rsidDel="00000000" w:rsidR="00000000" w:rsidRPr="00000000">
        <w:rPr>
          <w:rFonts w:ascii="B Nazanin" w:cs="B Nazanin" w:eastAsia="B Nazanin" w:hAnsi="B Nazanin"/>
          <w:b w:val="1"/>
          <w:sz w:val="44"/>
          <w:szCs w:val="44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1"/>
        </w:rPr>
        <w:t xml:space="preserve">مسئله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1"/>
        </w:rPr>
        <w:t xml:space="preserve">کوله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1"/>
        </w:rPr>
        <w:t xml:space="preserve">پشتی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1"/>
        </w:rPr>
        <w:t xml:space="preserve">لانه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1"/>
        </w:rPr>
        <w:t xml:space="preserve">مورچه</w:t>
      </w:r>
    </w:p>
    <w:p w:rsidR="00000000" w:rsidDel="00000000" w:rsidP="00000000" w:rsidRDefault="00000000" w:rsidRPr="00000000" w14:paraId="00000003">
      <w:pPr>
        <w:bidi w:val="1"/>
        <w:rPr>
          <w:rFonts w:ascii="B Nazanin" w:cs="B Nazanin" w:eastAsia="B Nazanin" w:hAnsi="B Nazani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rFonts w:ascii="B Nazanin" w:cs="B Nazanin" w:eastAsia="B Nazanin" w:hAnsi="B Nazani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rFonts w:ascii="B Nazanin" w:cs="B Nazanin" w:eastAsia="B Nazanin" w:hAnsi="B Nazanin"/>
          <w:b w:val="1"/>
          <w:sz w:val="32"/>
          <w:szCs w:val="32"/>
        </w:rPr>
      </w:pPr>
      <w:r w:rsidDel="00000000" w:rsidR="00000000" w:rsidRPr="00000000">
        <w:rPr>
          <w:rFonts w:ascii="B Nazanin" w:cs="B Nazanin" w:eastAsia="B Nazanin" w:hAnsi="B Nazanin"/>
          <w:b w:val="1"/>
          <w:sz w:val="32"/>
          <w:szCs w:val="32"/>
          <w:rtl w:val="1"/>
        </w:rPr>
        <w:t xml:space="preserve">امیرعلی</w:t>
      </w:r>
      <w:r w:rsidDel="00000000" w:rsidR="00000000" w:rsidRPr="00000000">
        <w:rPr>
          <w:rFonts w:ascii="B Nazanin" w:cs="B Nazanin" w:eastAsia="B Nazanin" w:hAnsi="B Nazani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1"/>
        </w:rPr>
        <w:t xml:space="preserve">ا</w:t>
      </w:r>
      <w:r w:rsidDel="00000000" w:rsidR="00000000" w:rsidRPr="00000000">
        <w:rPr>
          <w:rFonts w:ascii="B Nazanin" w:cs="B Nazanin" w:eastAsia="B Nazanin" w:hAnsi="B Nazanin"/>
          <w:b w:val="1"/>
          <w:sz w:val="32"/>
          <w:szCs w:val="32"/>
          <w:rtl w:val="1"/>
        </w:rPr>
        <w:t xml:space="preserve">مینی</w:t>
      </w:r>
      <w:r w:rsidDel="00000000" w:rsidR="00000000" w:rsidRPr="00000000">
        <w:rPr>
          <w:rFonts w:ascii="B Nazanin" w:cs="B Nazanin" w:eastAsia="B Nazanin" w:hAnsi="B Nazanin"/>
          <w:b w:val="1"/>
          <w:sz w:val="32"/>
          <w:szCs w:val="32"/>
          <w:rtl w:val="1"/>
        </w:rPr>
        <w:t xml:space="preserve"> ۶۱۰۳۹۹۱۰۲</w:t>
      </w:r>
    </w:p>
    <w:p w:rsidR="00000000" w:rsidDel="00000000" w:rsidP="00000000" w:rsidRDefault="00000000" w:rsidRPr="00000000" w14:paraId="00000006">
      <w:pPr>
        <w:bidi w:val="1"/>
        <w:rPr>
          <w:rFonts w:ascii="B Nazanin" w:cs="B Nazanin" w:eastAsia="B Nazanin" w:hAnsi="B Nazanin"/>
          <w:b w:val="1"/>
          <w:sz w:val="32"/>
          <w:szCs w:val="32"/>
        </w:rPr>
      </w:pPr>
      <w:r w:rsidDel="00000000" w:rsidR="00000000" w:rsidRPr="00000000">
        <w:rPr>
          <w:rFonts w:ascii="B Nazanin" w:cs="B Nazanin" w:eastAsia="B Nazanin" w:hAnsi="B Nazanin"/>
          <w:b w:val="1"/>
          <w:sz w:val="32"/>
          <w:szCs w:val="32"/>
          <w:rtl w:val="1"/>
        </w:rPr>
        <w:t xml:space="preserve">امیرحسین</w:t>
      </w:r>
      <w:r w:rsidDel="00000000" w:rsidR="00000000" w:rsidRPr="00000000">
        <w:rPr>
          <w:rFonts w:ascii="B Nazanin" w:cs="B Nazanin" w:eastAsia="B Nazanin" w:hAnsi="B Nazani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1"/>
          <w:sz w:val="32"/>
          <w:szCs w:val="32"/>
          <w:rtl w:val="1"/>
        </w:rPr>
        <w:t xml:space="preserve">انتظاری</w:t>
      </w:r>
      <w:r w:rsidDel="00000000" w:rsidR="00000000" w:rsidRPr="00000000">
        <w:rPr>
          <w:rFonts w:ascii="B Nazanin" w:cs="B Nazanin" w:eastAsia="B Nazanin" w:hAnsi="B Nazanin"/>
          <w:b w:val="1"/>
          <w:sz w:val="32"/>
          <w:szCs w:val="32"/>
          <w:rtl w:val="1"/>
        </w:rPr>
        <w:t xml:space="preserve"> ۶۱۰۳۹۹۱۰۳</w:t>
      </w:r>
    </w:p>
    <w:p w:rsidR="00000000" w:rsidDel="00000000" w:rsidP="00000000" w:rsidRDefault="00000000" w:rsidRPr="00000000" w14:paraId="00000007">
      <w:pPr>
        <w:rPr>
          <w:rFonts w:ascii="B Nazanin" w:cs="B Nazanin" w:eastAsia="B Nazanin" w:hAnsi="B Nazani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مسئله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مرتبط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مقاله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knapsack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_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paper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پوشه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میباشد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الگوریتمی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متفاوت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ارائه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شده</w:t>
      </w:r>
    </w:p>
    <w:p w:rsidR="00000000" w:rsidDel="00000000" w:rsidP="00000000" w:rsidRDefault="00000000" w:rsidRPr="00000000" w14:paraId="0000000A">
      <w:pPr>
        <w:bidi w:val="1"/>
        <w:rPr>
          <w:rFonts w:ascii="B Nazanin" w:cs="B Nazanin" w:eastAsia="B Nazanin" w:hAnsi="B Nazani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rFonts w:ascii="B Nazanin" w:cs="B Nazanin" w:eastAsia="B Nazanin" w:hAnsi="B Nazanin"/>
          <w:b w:val="1"/>
          <w:sz w:val="32"/>
          <w:szCs w:val="32"/>
        </w:rPr>
      </w:pPr>
      <w:r w:rsidDel="00000000" w:rsidR="00000000" w:rsidRPr="00000000">
        <w:rPr>
          <w:rFonts w:ascii="B Nazanin" w:cs="B Nazanin" w:eastAsia="B Nazanin" w:hAnsi="B Nazanin"/>
          <w:b w:val="1"/>
          <w:sz w:val="32"/>
          <w:szCs w:val="32"/>
          <w:rtl w:val="1"/>
        </w:rPr>
        <w:t xml:space="preserve">مقدمه</w:t>
      </w:r>
      <w:r w:rsidDel="00000000" w:rsidR="00000000" w:rsidRPr="00000000">
        <w:rPr>
          <w:rFonts w:ascii="B Nazanin" w:cs="B Nazanin" w:eastAsia="B Nazanin" w:hAnsi="B Nazanin"/>
          <w:b w:val="1"/>
          <w:sz w:val="32"/>
          <w:szCs w:val="32"/>
          <w:rtl w:val="1"/>
        </w:rPr>
        <w:t xml:space="preserve"> :‌</w:t>
      </w:r>
    </w:p>
    <w:p w:rsidR="00000000" w:rsidDel="00000000" w:rsidP="00000000" w:rsidRDefault="00000000" w:rsidRPr="00000000" w14:paraId="0000000C">
      <w:pPr>
        <w:bidi w:val="1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B Nazanin" w:cs="B Nazanin" w:eastAsia="B Nazanin" w:hAnsi="B Nazanin"/>
          <w:sz w:val="32"/>
          <w:szCs w:val="32"/>
          <w:rtl w:val="1"/>
        </w:rPr>
        <w:tab/>
      </w:r>
      <w:r w:rsidDel="00000000" w:rsidR="00000000" w:rsidRPr="00000000">
        <w:rPr>
          <w:rFonts w:ascii="B Nazanin" w:cs="B Nazanin" w:eastAsia="B Nazanin" w:hAnsi="B Nazanin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B Nazanin" w:cs="B Nazanin" w:eastAsia="B Nazanin" w:hAnsi="B Nazani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B Nazanin" w:cs="B Nazanin" w:eastAsia="B Nazanin" w:hAnsi="B Nazani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sz w:val="32"/>
          <w:szCs w:val="32"/>
          <w:rtl w:val="1"/>
        </w:rPr>
        <w:t xml:space="preserve">پروژه</w:t>
      </w:r>
      <w:r w:rsidDel="00000000" w:rsidR="00000000" w:rsidRPr="00000000">
        <w:rPr>
          <w:rFonts w:ascii="B Nazanin" w:cs="B Nazanin" w:eastAsia="B Nazanin" w:hAnsi="B Nazani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sz w:val="32"/>
          <w:szCs w:val="32"/>
          <w:rtl w:val="1"/>
        </w:rPr>
        <w:t xml:space="preserve">سعی</w:t>
      </w:r>
      <w:r w:rsidDel="00000000" w:rsidR="00000000" w:rsidRPr="00000000">
        <w:rPr>
          <w:rFonts w:ascii="B Nazanin" w:cs="B Nazanin" w:eastAsia="B Nazanin" w:hAnsi="B Nazani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sz w:val="32"/>
          <w:szCs w:val="32"/>
          <w:rtl w:val="1"/>
        </w:rPr>
        <w:t xml:space="preserve">کردیم</w:t>
      </w:r>
      <w:r w:rsidDel="00000000" w:rsidR="00000000" w:rsidRPr="00000000">
        <w:rPr>
          <w:rFonts w:ascii="B Nazanin" w:cs="B Nazanin" w:eastAsia="B Nazanin" w:hAnsi="B Nazani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sz w:val="32"/>
          <w:szCs w:val="32"/>
          <w:rtl w:val="1"/>
        </w:rPr>
        <w:t xml:space="preserve">مسئله</w:t>
      </w:r>
      <w:r w:rsidDel="00000000" w:rsidR="00000000" w:rsidRPr="00000000">
        <w:rPr>
          <w:rFonts w:ascii="B Nazanin" w:cs="B Nazanin" w:eastAsia="B Nazanin" w:hAnsi="B Nazani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کوله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پشتی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استفاده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لانه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مورچه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حل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1"/>
        </w:rPr>
        <w:t xml:space="preserve">کنیم</w:t>
      </w:r>
    </w:p>
    <w:p w:rsidR="00000000" w:rsidDel="00000000" w:rsidP="00000000" w:rsidRDefault="00000000" w:rsidRPr="00000000" w14:paraId="0000000D">
      <w:pPr>
        <w:bidi w:val="1"/>
        <w:rPr>
          <w:rFonts w:ascii="B Nazanin" w:cs="B Nazanin" w:eastAsia="B Nazanin" w:hAnsi="B Nazani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rFonts w:ascii="B Nazanin" w:cs="B Nazanin" w:eastAsia="B Nazanin" w:hAnsi="B Nazani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rFonts w:ascii="B Nazanin" w:cs="B Nazanin" w:eastAsia="B Nazanin" w:hAnsi="B Nazanin"/>
          <w:b w:val="1"/>
          <w:color w:val="000000"/>
          <w:sz w:val="32"/>
          <w:szCs w:val="32"/>
        </w:rPr>
      </w:pPr>
      <w:r w:rsidDel="00000000" w:rsidR="00000000" w:rsidRPr="00000000">
        <w:rPr>
          <w:rFonts w:ascii="B Nazanin" w:cs="B Nazanin" w:eastAsia="B Nazanin" w:hAnsi="B Nazanin"/>
          <w:b w:val="1"/>
          <w:sz w:val="32"/>
          <w:szCs w:val="32"/>
          <w:rtl w:val="1"/>
        </w:rPr>
        <w:t xml:space="preserve">توضیح</w:t>
      </w:r>
      <w:r w:rsidDel="00000000" w:rsidR="00000000" w:rsidRPr="00000000">
        <w:rPr>
          <w:rFonts w:ascii="B Nazanin" w:cs="B Nazanin" w:eastAsia="B Nazanin" w:hAnsi="B Nazani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1"/>
          <w:sz w:val="32"/>
          <w:szCs w:val="32"/>
          <w:rtl w:val="1"/>
        </w:rPr>
        <w:t xml:space="preserve">کلی</w:t>
      </w:r>
      <w:r w:rsidDel="00000000" w:rsidR="00000000" w:rsidRPr="00000000">
        <w:rPr>
          <w:rFonts w:ascii="B Nazanin" w:cs="B Nazanin" w:eastAsia="B Nazanin" w:hAnsi="B Nazanin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1"/>
          <w:sz w:val="32"/>
          <w:szCs w:val="32"/>
          <w:rtl w:val="1"/>
        </w:rPr>
        <w:t xml:space="preserve">مسئله</w:t>
      </w:r>
      <w:r w:rsidDel="00000000" w:rsidR="00000000" w:rsidRPr="00000000">
        <w:rPr>
          <w:rFonts w:ascii="B Nazanin" w:cs="B Nazanin" w:eastAsia="B Nazanin" w:hAnsi="B Nazanin"/>
          <w:b w:val="1"/>
          <w:sz w:val="32"/>
          <w:szCs w:val="32"/>
          <w:rtl w:val="1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336" w:before="0" w:line="240" w:lineRule="auto"/>
        <w:ind w:left="0" w:right="0" w:firstLine="0"/>
        <w:jc w:val="left"/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فرض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کنید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کوله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پشتی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حجمی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ثابت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مجموعه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اشیاء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دارید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کدام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حجمی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ارزشی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دارند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خواهید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کوله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پشتی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نحوی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پرکنید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اشیا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برداشته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کوله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پشتی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بیشتر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نباشد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مجموع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ارزش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اشیا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بیشینه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336" w:before="0" w:line="240" w:lineRule="auto"/>
        <w:ind w:left="0" w:right="0" w:firstLine="0"/>
        <w:jc w:val="left"/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بعضی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شکل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مسئله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تعداد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شی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بیشمار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بعضی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محدود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بعضی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اشکال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اشیا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ارزشی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برابر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دارند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بعضی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اشیا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توانند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پیوسته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برداشته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336" w:before="0" w:line="240" w:lineRule="auto"/>
        <w:ind w:left="0" w:right="0" w:firstLine="0"/>
        <w:jc w:val="left"/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پروژه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حالت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متناهی</w:t>
      </w:r>
      <w:r w:rsidDel="00000000" w:rsidR="00000000" w:rsidRPr="00000000">
        <w:rPr>
          <w:rFonts w:ascii="B Nazanin" w:cs="B Nazanin" w:eastAsia="B Nazanin" w:hAnsi="B Nazani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B Nazanin" w:cs="B Nazanin" w:eastAsia="B Nazanin" w:hAnsi="B Nazani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اشیا</w:t>
      </w:r>
      <w:r w:rsidDel="00000000" w:rsidR="00000000" w:rsidRPr="00000000">
        <w:rPr>
          <w:rFonts w:ascii="B Nazanin" w:cs="B Nazanin" w:eastAsia="B Nazanin" w:hAnsi="B Nazani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B Nazanin" w:cs="B Nazanin" w:eastAsia="B Nazanin" w:hAnsi="B Nazani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B Nazanin" w:cs="B Nazanin" w:eastAsia="B Nazanin" w:hAnsi="B Nazani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B Nazanin" w:cs="B Nazanin" w:eastAsia="B Nazanin" w:hAnsi="B Nazani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غیر</w:t>
      </w:r>
      <w:r w:rsidDel="00000000" w:rsidR="00000000" w:rsidRPr="00000000">
        <w:rPr>
          <w:rFonts w:ascii="B Nazanin" w:cs="B Nazanin" w:eastAsia="B Nazanin" w:hAnsi="B Nazani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پیوسته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کردیم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336" w:before="0" w:line="240" w:lineRule="auto"/>
        <w:ind w:left="0" w:right="0" w:firstLine="0"/>
        <w:jc w:val="left"/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لازم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ذکر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بیشتر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شکل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الگوریتم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حریصانه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بهینه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نمی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دهد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0" w:right="0" w:firstLine="0"/>
        <w:jc w:val="left"/>
        <w:rPr>
          <w:rFonts w:ascii="B Nazanin" w:cs="B Nazanin" w:eastAsia="B Nazanin" w:hAnsi="B Nazanin"/>
          <w:b w:val="0"/>
          <w:i w:val="0"/>
          <w:smallCaps w:val="0"/>
          <w:strike w:val="0"/>
          <w:color w:val="20212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0" w:right="0" w:firstLine="0"/>
        <w:jc w:val="left"/>
        <w:rPr>
          <w:rFonts w:ascii="B Nazanin" w:cs="B Nazanin" w:eastAsia="B Nazanin" w:hAnsi="B Nazanin"/>
          <w:b w:val="1"/>
          <w:i w:val="0"/>
          <w:smallCaps w:val="0"/>
          <w:strike w:val="0"/>
          <w:color w:val="20212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02122"/>
          <w:sz w:val="32"/>
          <w:szCs w:val="32"/>
          <w:u w:val="none"/>
          <w:shd w:fill="auto" w:val="clear"/>
          <w:vertAlign w:val="baseline"/>
          <w:rtl w:val="1"/>
        </w:rPr>
        <w:t xml:space="preserve">توضیح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02122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02122"/>
          <w:sz w:val="32"/>
          <w:szCs w:val="32"/>
          <w:u w:val="none"/>
          <w:shd w:fill="auto" w:val="clear"/>
          <w:vertAlign w:val="baseline"/>
          <w:rtl w:val="1"/>
        </w:rPr>
        <w:t xml:space="preserve">کلی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02122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02122"/>
          <w:sz w:val="32"/>
          <w:szCs w:val="32"/>
          <w:u w:val="none"/>
          <w:shd w:fill="auto" w:val="clear"/>
          <w:vertAlign w:val="baseline"/>
          <w:rtl w:val="1"/>
        </w:rPr>
        <w:t xml:space="preserve">الگوریتم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02122"/>
          <w:sz w:val="32"/>
          <w:szCs w:val="32"/>
          <w:u w:val="none"/>
          <w:shd w:fill="auto" w:val="clear"/>
          <w:vertAlign w:val="baseline"/>
          <w:rtl w:val="1"/>
        </w:rPr>
        <w:t xml:space="preserve"> :‌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rFonts w:ascii="B Nazanin" w:cs="B Nazanin" w:eastAsia="B Nazanin" w:hAnsi="B Nazanin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الگوریتم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کلونی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مورچگان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یا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در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حقیقت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(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بهینه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سازی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کلونی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مورچگان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017">
      <w:pPr>
        <w:bidi w:val="1"/>
        <w:rPr>
          <w:rFonts w:ascii="B Nazanin" w:cs="B Nazanin" w:eastAsia="B Nazanin" w:hAnsi="B Nazanin"/>
          <w:color w:val="00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0"/>
        </w:rPr>
        <w:t xml:space="preserve"> (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0"/>
        </w:rPr>
        <w:t xml:space="preserve">Ant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0"/>
        </w:rPr>
        <w:t xml:space="preserve">Colony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0"/>
        </w:rPr>
        <w:t xml:space="preserve">Optimization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)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همانطور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که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از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نام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آن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مشخص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است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،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پایه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رفتار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طبیعی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کلونی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های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مورچگان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و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مورچگان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کارگر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شاغل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در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آن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ها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بنا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نهاده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شده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است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.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فرآیند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یافتن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منابع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غذایی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در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کلونی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مورچگان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بسیار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بهینه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است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.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زمانی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که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مورچه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ها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عملیات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کاوش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برای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یافتن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منابع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غذایی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را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آغاز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کنند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،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طور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طبیعی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یک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مسیر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«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منطقی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»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و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«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بهینه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»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از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آشیانه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خود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منابع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غذایی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پیدا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کنند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.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عبارت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دیگر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،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جمعیت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مورچگان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نحوی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همیشه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قادر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هستند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تا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یک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مسیر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بهینه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را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برای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تامین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منابع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غذایی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مورد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نیاز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بیابند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.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شبیه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سازی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چنین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رفتار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بهینه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،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پایه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و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اساس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بهینه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سازی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کلونی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مورچگان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را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تشکیل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دهد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.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در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این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مطلب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،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الگوریتم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کلونی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مورچگان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طور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کامل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تشریح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شده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است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.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باید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توجه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داشت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که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نام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دقیق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این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الگوریتم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،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بهینه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سازی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کلونی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مورچگان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است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که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توسط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اغلب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افراد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آن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الگوریتم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مورچگان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یا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الگوریتم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کلونی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مورچگان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گفته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شود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>
          <w:rFonts w:ascii="B Nazanin" w:cs="B Nazanin" w:eastAsia="B Nazanin" w:hAnsi="B Nazani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rFonts w:ascii="B Nazanin" w:cs="B Nazanin" w:eastAsia="B Nazanin" w:hAnsi="B Nazanin"/>
          <w:color w:val="000000"/>
          <w:sz w:val="32"/>
          <w:szCs w:val="32"/>
        </w:rPr>
      </w:pP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دو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مورچه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را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فرض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کنید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که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در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حال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حرکت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از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آشیانه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منبع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غذایی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،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از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طریق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دو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مسیر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کاملا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متفاوت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از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هم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هستند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.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مورچه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ها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در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ضمن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حرکت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خود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سمت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منبع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غذایی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،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ردی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از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(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فرومون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) (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0"/>
        </w:rPr>
        <w:t xml:space="preserve">Pheromone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)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در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محیط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منتشر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کنند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که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طور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طبیعی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و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با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گذر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زمان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متلاشی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شود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.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مورچه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که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(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طور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تصادفی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)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کوتاهترین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مسیر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سمت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منبع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غذایی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را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انتخاب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کرده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،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سفر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برگشتی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سمت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آشیانه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را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زودتر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از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دیگر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مورچه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ها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آغاز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کند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.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در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چنین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حالتی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،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این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مورچه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در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مسیر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بازگشت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آشیانه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،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دوباره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شروع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منتشر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کردن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فرومون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در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محیط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کند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و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از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این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طریق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،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رد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فرومون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جا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گذاشته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در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کوتاهترین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مسیر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را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تقویت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کند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0" w:right="0" w:firstLine="0"/>
        <w:jc w:val="left"/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rFonts w:ascii="B Nazanin" w:cs="B Nazanin" w:eastAsia="B Nazanin" w:hAnsi="B Nazanin"/>
          <w:color w:val="000000"/>
          <w:sz w:val="32"/>
          <w:szCs w:val="32"/>
        </w:rPr>
      </w:pP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مورچه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های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دیگر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،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طور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غریزی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،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قوی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ترین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مسیر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فرومون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موجود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در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محیط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را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دنبال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و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رد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فرومون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در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این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مسیر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را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تقویت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کنند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.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پس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از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گذشت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مدت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زمان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مشخصی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،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نه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تنها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رد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فرومون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موجود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در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کوتاه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ترین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مسیر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متلاشی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نمی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شود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،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بلکه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،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با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انباشته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شدن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رد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فرومون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دیگر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مورچه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ها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،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بیش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از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پیش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تقویت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شود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.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مسیری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که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قوی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ترین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رد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فرومون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در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آن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جا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گذاشته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شده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باشد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،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مسیر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پیش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فرض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برای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حرکت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مورچه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ها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از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کلونی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منبع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غذایی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و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برعکس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تبدیل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شود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0" w:right="0" w:firstLine="0"/>
        <w:jc w:val="left"/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rFonts w:ascii="B Nazanin" w:cs="B Nazanin" w:eastAsia="B Nazanin" w:hAnsi="B Nazanin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روش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بهینه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سازی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کلونی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مورچگان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،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مدلی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برای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پیاده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سازی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روش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های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بهینه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سازی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ارائه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دهد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.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تاکنون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،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پیاده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سازی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های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موفق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متفاوتی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از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این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روش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بهینه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سازی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ارائه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شده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است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.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الگوریتم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هایی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نظیر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سیستم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مورچگان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(َ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0"/>
        </w:rPr>
        <w:t xml:space="preserve">Ant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0"/>
        </w:rPr>
        <w:t xml:space="preserve">System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)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سیستم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کلونی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مورچگان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(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0"/>
        </w:rPr>
        <w:t xml:space="preserve">Ant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0"/>
        </w:rPr>
        <w:t xml:space="preserve">Colony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0"/>
        </w:rPr>
        <w:t xml:space="preserve">System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)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و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سیستم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مورچگان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0"/>
        </w:rPr>
        <w:t xml:space="preserve">Min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0"/>
        </w:rPr>
        <w:t xml:space="preserve">-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0"/>
        </w:rPr>
        <w:t xml:space="preserve">Max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از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جمله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مهم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ترین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و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موفق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ترین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پیاده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سازی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های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صورت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گرفته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از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این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روش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بهینه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سازی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محسوب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می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highlight w:val="white"/>
          <w:rtl w:val="1"/>
        </w:rPr>
        <w:t xml:space="preserve">شوند</w:t>
      </w:r>
      <w:r w:rsidDel="00000000" w:rsidR="00000000" w:rsidRPr="00000000">
        <w:rPr>
          <w:rFonts w:ascii="B Nazanin" w:cs="B Nazanin" w:eastAsia="B Nazanin" w:hAnsi="B Nazanin"/>
          <w:color w:val="1c1917"/>
          <w:sz w:val="32"/>
          <w:szCs w:val="3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rFonts w:ascii="B Nazanin" w:cs="B Nazanin" w:eastAsia="B Nazanin" w:hAnsi="B Nazani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0" w:right="0" w:firstLine="0"/>
        <w:jc w:val="left"/>
        <w:rPr>
          <w:rFonts w:ascii="B Nazanin" w:cs="B Nazanin" w:eastAsia="B Nazanin" w:hAnsi="B Nazani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02122"/>
          <w:sz w:val="32"/>
          <w:szCs w:val="3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02122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02122"/>
          <w:sz w:val="32"/>
          <w:szCs w:val="32"/>
          <w:u w:val="none"/>
          <w:shd w:fill="auto" w:val="clear"/>
          <w:vertAlign w:val="baseline"/>
          <w:rtl w:val="1"/>
        </w:rPr>
        <w:t xml:space="preserve">الگوریتم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02122"/>
          <w:sz w:val="32"/>
          <w:szCs w:val="32"/>
          <w:u w:val="none"/>
          <w:shd w:fill="auto" w:val="clear"/>
          <w:vertAlign w:val="baseline"/>
          <w:rtl w:val="1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0" w:right="0" w:firstLine="0"/>
        <w:jc w:val="left"/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جمعیت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اولیه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میسازیم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فیتنس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جمعت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بدست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میاوریم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فرمون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تیبل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اپدیت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میکنیم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فرمون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تیبل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تبخیر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میکنیم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نرسیدن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شرط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توقف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زیر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تکرار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میکنیم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jc w:val="left"/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نسل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بعدی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مورچه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میسازیم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الگوریتم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متناسب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مسئله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jc w:val="left"/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۲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۴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میدهیم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160" w:right="0" w:hanging="180"/>
        <w:jc w:val="left"/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فیتنس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جمعت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بدست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میاوریم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160" w:right="0" w:hanging="180"/>
        <w:jc w:val="left"/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فرمون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تیبل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اپدیت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میکنیم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160" w:right="0" w:hanging="180"/>
        <w:jc w:val="left"/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فرمون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تیبل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تبخیر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میکنیم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بهترین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جواب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بدست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امده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فیتنس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چاپ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میکنیم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میتوان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مراحل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۲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۴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نداد</w:t>
      </w:r>
    </w:p>
    <w:p w:rsidR="00000000" w:rsidDel="00000000" w:rsidP="00000000" w:rsidRDefault="00000000" w:rsidRPr="00000000" w14:paraId="0000002E">
      <w:pPr>
        <w:bidi w:val="1"/>
        <w:rPr>
          <w:rFonts w:ascii="B Nazanin" w:cs="B Nazanin" w:eastAsia="B Nazanin" w:hAnsi="B Nazani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rFonts w:ascii="B Nazanin" w:cs="B Nazanin" w:eastAsia="B Nazanin" w:hAnsi="B Nazani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rFonts w:ascii="B Nazanin" w:cs="B Nazanin" w:eastAsia="B Nazanin" w:hAnsi="B Nazanin"/>
          <w:b w:val="1"/>
          <w:color w:val="000000"/>
          <w:sz w:val="32"/>
          <w:szCs w:val="32"/>
        </w:rPr>
      </w:pPr>
      <w:r w:rsidDel="00000000" w:rsidR="00000000" w:rsidRPr="00000000">
        <w:rPr>
          <w:rFonts w:ascii="B Nazanin" w:cs="B Nazanin" w:eastAsia="B Nazanin" w:hAnsi="B Nazanin"/>
          <w:b w:val="1"/>
          <w:color w:val="000000"/>
          <w:sz w:val="32"/>
          <w:szCs w:val="32"/>
          <w:rtl w:val="1"/>
        </w:rPr>
        <w:t xml:space="preserve">روش</w:t>
      </w:r>
      <w:r w:rsidDel="00000000" w:rsidR="00000000" w:rsidRPr="00000000">
        <w:rPr>
          <w:rFonts w:ascii="B Nazanin" w:cs="B Nazanin" w:eastAsia="B Nazanin" w:hAnsi="B Nazanin"/>
          <w:b w:val="1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1"/>
          <w:color w:val="000000"/>
          <w:sz w:val="32"/>
          <w:szCs w:val="32"/>
          <w:rtl w:val="1"/>
        </w:rPr>
        <w:t xml:space="preserve">حل</w:t>
      </w:r>
      <w:r w:rsidDel="00000000" w:rsidR="00000000" w:rsidRPr="00000000">
        <w:rPr>
          <w:rFonts w:ascii="B Nazanin" w:cs="B Nazanin" w:eastAsia="B Nazanin" w:hAnsi="B Nazanin"/>
          <w:b w:val="1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b w:val="1"/>
          <w:color w:val="000000"/>
          <w:sz w:val="32"/>
          <w:szCs w:val="32"/>
          <w:rtl w:val="1"/>
        </w:rPr>
        <w:t xml:space="preserve">مسئله</w:t>
      </w:r>
      <w:r w:rsidDel="00000000" w:rsidR="00000000" w:rsidRPr="00000000">
        <w:rPr>
          <w:rFonts w:ascii="B Nazanin" w:cs="B Nazanin" w:eastAsia="B Nazanin" w:hAnsi="B Nazanin"/>
          <w:b w:val="1"/>
          <w:color w:val="000000"/>
          <w:sz w:val="32"/>
          <w:szCs w:val="32"/>
          <w:rtl w:val="1"/>
        </w:rPr>
        <w:t xml:space="preserve"> :</w:t>
      </w:r>
    </w:p>
    <w:p w:rsidR="00000000" w:rsidDel="00000000" w:rsidP="00000000" w:rsidRDefault="00000000" w:rsidRPr="00000000" w14:paraId="00000031">
      <w:pPr>
        <w:bidi w:val="1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rtl w:val="1"/>
        </w:rPr>
        <w:tab/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rtl w:val="1"/>
        </w:rPr>
        <w:t xml:space="preserve">مسئله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rtl w:val="1"/>
        </w:rPr>
        <w:t xml:space="preserve">هر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rtl w:val="1"/>
        </w:rPr>
        <w:t xml:space="preserve">کدام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rtl w:val="1"/>
        </w:rPr>
        <w:t xml:space="preserve">جواب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rtl w:val="1"/>
        </w:rPr>
        <w:t xml:space="preserve">های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rtl w:val="1"/>
        </w:rPr>
        <w:t xml:space="preserve">ممکن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rtl w:val="1"/>
        </w:rPr>
        <w:t xml:space="preserve">یک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rtl w:val="1"/>
        </w:rPr>
        <w:t xml:space="preserve">ارایه</w:t>
      </w:r>
      <w:r w:rsidDel="00000000" w:rsidR="00000000" w:rsidRPr="00000000">
        <w:rPr>
          <w:rFonts w:ascii="B Nazanin" w:cs="B Nazanin" w:eastAsia="B Nazanin" w:hAnsi="B Nazanin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k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عضوی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مپ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اند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اندیس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i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ام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ارایه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نشان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دهنده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داشتن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نداشتن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جسم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i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ام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کوله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پشتی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میباشد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فیتنس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فانکشن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مورچه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عمل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اگر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جسم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کیف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داشت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وزن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ان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فیتنس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اضافه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میکند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وزن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مورچه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برابر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مجموع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وزن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اجسام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داخل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کیف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میباشد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. </w:t>
      </w:r>
    </w:p>
    <w:p w:rsidR="00000000" w:rsidDel="00000000" w:rsidP="00000000" w:rsidRDefault="00000000" w:rsidRPr="00000000" w14:paraId="00000033">
      <w:pPr>
        <w:bidi w:val="1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مرحله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ساخت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مورچه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جدید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ساخت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مورچه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نمیتوانند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جزو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جواب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مسئله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34">
      <w:pPr>
        <w:bidi w:val="1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باشند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جلوگیری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(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وزن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آنها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بیشتر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گنجایش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کیف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باشد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)</w:t>
      </w:r>
    </w:p>
    <w:p w:rsidR="00000000" w:rsidDel="00000000" w:rsidP="00000000" w:rsidRDefault="00000000" w:rsidRPr="00000000" w14:paraId="00000035">
      <w:pPr>
        <w:bidi w:val="1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حل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مسئله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همانند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ست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کاورینگ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مسیری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وجود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ندارد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وزن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داشته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باشد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مقدار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وزن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روی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نود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همان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اجسام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مسئله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هستند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قرار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همچنین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اینگونه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میتوان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تصور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کرد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یک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گراف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کامل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داریم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جهت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دار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وزن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یال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برابر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مقدار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نودی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یال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وارد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میشود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شرط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توقف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مسئله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تغییر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نکردن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بهترین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جواب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یا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تعداد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ایتریشن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بیشتر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حدی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مشخص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میباشد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پارامتر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صورت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زیر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مقدار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دهی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کردیم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:‌</w:t>
      </w:r>
    </w:p>
    <w:p w:rsidR="00000000" w:rsidDel="00000000" w:rsidP="00000000" w:rsidRDefault="00000000" w:rsidRPr="00000000" w14:paraId="00000039">
      <w:pPr>
        <w:shd w:fill="000000" w:val="clear"/>
        <w:rPr>
          <w:rFonts w:ascii="Menlo" w:cs="Menlo" w:eastAsia="Menlo" w:hAnsi="Menlo"/>
          <w:color w:val="ffffff"/>
        </w:rPr>
      </w:pPr>
      <w:r w:rsidDel="00000000" w:rsidR="00000000" w:rsidRPr="00000000">
        <w:rPr>
          <w:rFonts w:ascii="Menlo" w:cs="Menlo" w:eastAsia="Menlo" w:hAnsi="Menlo"/>
          <w:color w:val="ffffff"/>
          <w:rtl w:val="0"/>
        </w:rPr>
        <w:t xml:space="preserve">alpha=1,</w:t>
      </w:r>
    </w:p>
    <w:p w:rsidR="00000000" w:rsidDel="00000000" w:rsidP="00000000" w:rsidRDefault="00000000" w:rsidRPr="00000000" w14:paraId="0000003A">
      <w:pPr>
        <w:shd w:fill="000000" w:val="clear"/>
        <w:rPr>
          <w:rFonts w:ascii="Menlo" w:cs="Menlo" w:eastAsia="Menlo" w:hAnsi="Menlo"/>
          <w:color w:val="ffffff"/>
        </w:rPr>
      </w:pPr>
      <w:r w:rsidDel="00000000" w:rsidR="00000000" w:rsidRPr="00000000">
        <w:rPr>
          <w:rFonts w:ascii="Menlo" w:cs="Menlo" w:eastAsia="Menlo" w:hAnsi="Menlo"/>
          <w:color w:val="ffffff"/>
          <w:rtl w:val="0"/>
        </w:rPr>
        <w:t xml:space="preserve">beta=1/2,</w:t>
      </w:r>
    </w:p>
    <w:p w:rsidR="00000000" w:rsidDel="00000000" w:rsidP="00000000" w:rsidRDefault="00000000" w:rsidRPr="00000000" w14:paraId="0000003B">
      <w:pPr>
        <w:shd w:fill="000000" w:val="clear"/>
        <w:rPr>
          <w:rFonts w:ascii="Menlo" w:cs="Menlo" w:eastAsia="Menlo" w:hAnsi="Menlo"/>
          <w:color w:val="ffffff"/>
        </w:rPr>
      </w:pPr>
      <w:r w:rsidDel="00000000" w:rsidR="00000000" w:rsidRPr="00000000">
        <w:rPr>
          <w:rFonts w:ascii="Menlo" w:cs="Menlo" w:eastAsia="Menlo" w:hAnsi="Menlo"/>
          <w:color w:val="ffffff"/>
          <w:rtl w:val="0"/>
        </w:rPr>
        <w:t xml:space="preserve">evap_val=0.2</w:t>
      </w:r>
    </w:p>
    <w:p w:rsidR="00000000" w:rsidDel="00000000" w:rsidP="00000000" w:rsidRDefault="00000000" w:rsidRPr="00000000" w14:paraId="0000003C">
      <w:pPr>
        <w:bidi w:val="1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ولی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پس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حذف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اثر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بتا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جواب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مراتب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سریع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تر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رسیدیم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همچنین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برای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جلوگیری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افزایش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فرمون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بیش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حد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مقدار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فیتنس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تمام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مورچه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بر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بیشترین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فیتنسی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لحظه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پیدا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کردیم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تقسیم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کردیم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سپس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افزایش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فرمون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دادیم</w:t>
      </w:r>
    </w:p>
    <w:p w:rsidR="00000000" w:rsidDel="00000000" w:rsidP="00000000" w:rsidRDefault="00000000" w:rsidRPr="00000000" w14:paraId="00000040">
      <w:pPr>
        <w:bidi w:val="1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نتیجه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گیری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:‌</w:t>
      </w:r>
    </w:p>
    <w:p w:rsidR="00000000" w:rsidDel="00000000" w:rsidP="00000000" w:rsidRDefault="00000000" w:rsidRPr="00000000" w14:paraId="00000041">
      <w:pPr>
        <w:bidi w:val="1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ab/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حل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مسئله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روش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لانه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مورچه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روش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مقاله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خیلی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جواب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بهتری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دست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یافتیم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زمان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بسیار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کم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توانستیم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مینیمم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جواب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بسیار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نزدیک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بهترین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جواب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برسیم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مثال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اول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:‌</w:t>
      </w:r>
    </w:p>
    <w:p w:rsidR="00000000" w:rsidDel="00000000" w:rsidP="00000000" w:rsidRDefault="00000000" w:rsidRPr="00000000" w14:paraId="00000044">
      <w:pPr>
        <w:bidi w:val="1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</w:rPr>
        <w:drawing>
          <wp:inline distB="0" distT="0" distL="0" distR="0">
            <wp:extent cx="3683000" cy="2743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مثال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دوم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1"/>
        </w:rPr>
        <w:t xml:space="preserve"> : </w:t>
      </w:r>
    </w:p>
    <w:p w:rsidR="00000000" w:rsidDel="00000000" w:rsidP="00000000" w:rsidRDefault="00000000" w:rsidRPr="00000000" w14:paraId="00000047">
      <w:pPr>
        <w:bidi w:val="1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</w:rPr>
        <w:drawing>
          <wp:inline distB="0" distT="0" distL="0" distR="0">
            <wp:extent cx="3683000" cy="2743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br w:type="textWrapping"/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B Nazanin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21EF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C21EFE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apple-converted-space" w:customStyle="1">
    <w:name w:val="apple-converted-space"/>
    <w:basedOn w:val="DefaultParagraphFont"/>
    <w:rsid w:val="00C21EFE"/>
  </w:style>
  <w:style w:type="character" w:styleId="Hyperlink">
    <w:name w:val="Hyperlink"/>
    <w:basedOn w:val="DefaultParagraphFont"/>
    <w:uiPriority w:val="99"/>
    <w:semiHidden w:val="1"/>
    <w:unhideWhenUsed w:val="1"/>
    <w:rsid w:val="00C21EFE"/>
    <w:rPr>
      <w:color w:val="0000ff"/>
      <w:u w:val="single"/>
    </w:rPr>
  </w:style>
  <w:style w:type="table" w:styleId="TableGrid">
    <w:name w:val="Table Grid"/>
    <w:basedOn w:val="TableNormal"/>
    <w:uiPriority w:val="39"/>
    <w:rsid w:val="00C21EF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21EF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E4362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frHd8ptWdXftuqukighxfPj6Og==">CgMxLjA4AHIhMVNHLXBldnNOZVByNG9ETjhRV0VwTml0Ulk3ZUVxY3Rs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2023-07-18T17:30:00Z</dcterms:created>
  <dc:creator>Microsoft Office User</dc:creator>
</cp:coreProperties>
</file>