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75F" w:rsidRPr="00703B8B" w:rsidRDefault="00703B8B" w:rsidP="00B0547F">
      <w:pPr>
        <w:jc w:val="center"/>
        <w:rPr>
          <w:rFonts w:ascii="Footlight MT Light" w:hAnsi="Footlight MT Light"/>
          <w:b/>
          <w:sz w:val="30"/>
          <w:szCs w:val="24"/>
        </w:rPr>
      </w:pPr>
      <w:r w:rsidRPr="00703B8B">
        <w:rPr>
          <w:rFonts w:ascii="Footlight MT Light" w:hAnsi="Footlight MT Light"/>
          <w:b/>
          <w:sz w:val="30"/>
          <w:szCs w:val="24"/>
        </w:rPr>
        <w:t>Fine Tuning LLMs</w:t>
      </w:r>
    </w:p>
    <w:p w:rsidR="00CC575F" w:rsidRDefault="00CC575F" w:rsidP="00BA2F64">
      <w:pPr>
        <w:jc w:val="both"/>
        <w:rPr>
          <w:rFonts w:ascii="Footlight MT Light" w:hAnsi="Footlight MT Light" w:cs="Arial"/>
          <w:color w:val="161616"/>
          <w:sz w:val="24"/>
          <w:szCs w:val="24"/>
          <w:shd w:val="clear" w:color="auto" w:fill="FFFFFF"/>
        </w:rPr>
      </w:pPr>
      <w:r w:rsidRPr="00CC575F">
        <w:rPr>
          <w:rFonts w:ascii="Footlight MT Light" w:hAnsi="Footlight MT Light" w:cs="Arial"/>
          <w:color w:val="161616"/>
          <w:sz w:val="24"/>
          <w:szCs w:val="24"/>
          <w:shd w:val="clear" w:color="auto" w:fill="FFFFFF"/>
        </w:rPr>
        <w:t>Large language models (LLMs) are a category of foundation models trained on immense amounts of data making them capable of understanding and generating natural language and other types of content to perform a wide range of tasks.</w:t>
      </w:r>
      <w:r w:rsidR="00496AB7">
        <w:rPr>
          <w:rFonts w:ascii="Footlight MT Light" w:hAnsi="Footlight MT Light" w:cs="Arial"/>
          <w:color w:val="161616"/>
          <w:sz w:val="24"/>
          <w:szCs w:val="24"/>
          <w:shd w:val="clear" w:color="auto" w:fill="FFFFFF"/>
        </w:rPr>
        <w:t xml:space="preserve"> These models are often general and are not equipped for specific tasks. In order to get the full potential of LLMs on a specific task you can use different methods: </w:t>
      </w:r>
    </w:p>
    <w:p w:rsidR="00496AB7" w:rsidRPr="00496AB7" w:rsidRDefault="00496AB7" w:rsidP="00BA2F64">
      <w:pPr>
        <w:pStyle w:val="ListParagraph"/>
        <w:numPr>
          <w:ilvl w:val="0"/>
          <w:numId w:val="1"/>
        </w:numPr>
        <w:jc w:val="both"/>
        <w:rPr>
          <w:rFonts w:ascii="Footlight MT Light" w:hAnsi="Footlight MT Light"/>
          <w:sz w:val="24"/>
          <w:szCs w:val="24"/>
        </w:rPr>
      </w:pPr>
      <w:r w:rsidRPr="00496AB7">
        <w:rPr>
          <w:rFonts w:ascii="Footlight MT Light" w:hAnsi="Footlight MT Light"/>
          <w:sz w:val="24"/>
          <w:szCs w:val="24"/>
        </w:rPr>
        <w:t>Prompt Engineering</w:t>
      </w:r>
    </w:p>
    <w:p w:rsidR="00496AB7" w:rsidRPr="00496AB7" w:rsidRDefault="00496AB7" w:rsidP="00BA2F64">
      <w:pPr>
        <w:pStyle w:val="ListParagraph"/>
        <w:numPr>
          <w:ilvl w:val="0"/>
          <w:numId w:val="1"/>
        </w:numPr>
        <w:jc w:val="both"/>
        <w:rPr>
          <w:rFonts w:ascii="Footlight MT Light" w:hAnsi="Footlight MT Light"/>
          <w:sz w:val="24"/>
          <w:szCs w:val="24"/>
        </w:rPr>
      </w:pPr>
      <w:r w:rsidRPr="00496AB7">
        <w:rPr>
          <w:rFonts w:ascii="Footlight MT Light" w:hAnsi="Footlight MT Light"/>
          <w:sz w:val="24"/>
          <w:szCs w:val="24"/>
        </w:rPr>
        <w:t>Retrieval-Augmented Generation (RAG)</w:t>
      </w:r>
    </w:p>
    <w:p w:rsidR="00703B8B" w:rsidRPr="00703B8B" w:rsidRDefault="00496AB7" w:rsidP="00BA2F64">
      <w:pPr>
        <w:pStyle w:val="ListParagraph"/>
        <w:numPr>
          <w:ilvl w:val="0"/>
          <w:numId w:val="1"/>
        </w:numPr>
        <w:jc w:val="both"/>
        <w:rPr>
          <w:rFonts w:ascii="Footlight MT Light" w:hAnsi="Footlight MT Light"/>
          <w:sz w:val="24"/>
          <w:szCs w:val="24"/>
        </w:rPr>
      </w:pPr>
      <w:r w:rsidRPr="00496AB7">
        <w:rPr>
          <w:rFonts w:ascii="Footlight MT Light" w:hAnsi="Footlight MT Light"/>
          <w:sz w:val="24"/>
          <w:szCs w:val="24"/>
        </w:rPr>
        <w:t>Fine-Tuning</w:t>
      </w:r>
    </w:p>
    <w:p w:rsidR="00703B8B" w:rsidRPr="00703B8B" w:rsidRDefault="00703B8B" w:rsidP="00BA2F64">
      <w:pPr>
        <w:ind w:left="720" w:firstLine="720"/>
        <w:jc w:val="both"/>
        <w:rPr>
          <w:rFonts w:ascii="Footlight MT Light" w:hAnsi="Footlight MT Light"/>
          <w:b/>
          <w:sz w:val="30"/>
          <w:szCs w:val="24"/>
        </w:rPr>
      </w:pPr>
      <w:r w:rsidRPr="00703B8B">
        <w:rPr>
          <w:rFonts w:ascii="Footlight MT Light" w:hAnsi="Footlight MT Light"/>
          <w:b/>
          <w:sz w:val="30"/>
          <w:szCs w:val="24"/>
        </w:rPr>
        <w:t>Fine-Tuning</w:t>
      </w:r>
    </w:p>
    <w:p w:rsidR="00496AB7" w:rsidRPr="00496AB7" w:rsidRDefault="00496AB7" w:rsidP="00BA2F64">
      <w:pPr>
        <w:shd w:val="clear" w:color="auto" w:fill="FFFFFF"/>
        <w:spacing w:after="150"/>
        <w:jc w:val="both"/>
        <w:rPr>
          <w:rFonts w:ascii="Footlight MT Light" w:eastAsia="Times New Roman" w:hAnsi="Footlight MT Light" w:cs="Arial"/>
          <w:color w:val="1D1D1D"/>
          <w:sz w:val="24"/>
          <w:szCs w:val="24"/>
        </w:rPr>
      </w:pPr>
      <w:r>
        <w:rPr>
          <w:rFonts w:ascii="Footlight MT Light" w:eastAsia="Times New Roman" w:hAnsi="Footlight MT Light" w:cs="Arial"/>
          <w:color w:val="1D1D1D"/>
          <w:sz w:val="24"/>
          <w:szCs w:val="24"/>
        </w:rPr>
        <w:t xml:space="preserve">Here we focus on Fine Tuning. </w:t>
      </w:r>
      <w:r w:rsidRPr="00496AB7">
        <w:rPr>
          <w:rFonts w:ascii="Footlight MT Light" w:eastAsia="Times New Roman" w:hAnsi="Footlight MT Light" w:cs="Arial"/>
          <w:color w:val="1D1D1D"/>
          <w:sz w:val="24"/>
          <w:szCs w:val="24"/>
        </w:rPr>
        <w:t xml:space="preserve">Large language model (LLM) fine-tuning is the process of taking pre-trained models and further training them on smaller, specific datasets to refine their capabilities and improve performance in a particular task or domain. Fine-tuning is about turning general-purpose models and turning them into specialized models. It bridges the gap between generic pre-trained models and the unique requirements of specific applications, ensuring that the language model aligns closely with human expectations. Think of </w:t>
      </w:r>
      <w:proofErr w:type="spellStart"/>
      <w:r w:rsidRPr="00496AB7">
        <w:rPr>
          <w:rFonts w:ascii="Footlight MT Light" w:eastAsia="Times New Roman" w:hAnsi="Footlight MT Light" w:cs="Arial"/>
          <w:color w:val="1D1D1D"/>
          <w:sz w:val="24"/>
          <w:szCs w:val="24"/>
        </w:rPr>
        <w:t>OpenAI's</w:t>
      </w:r>
      <w:proofErr w:type="spellEnd"/>
      <w:r w:rsidRPr="00496AB7">
        <w:rPr>
          <w:rFonts w:ascii="Footlight MT Light" w:eastAsia="Times New Roman" w:hAnsi="Footlight MT Light" w:cs="Arial"/>
          <w:color w:val="1D1D1D"/>
          <w:sz w:val="24"/>
          <w:szCs w:val="24"/>
        </w:rPr>
        <w:t xml:space="preserve"> GPT-3, a state-of-the-art large language model designed for a broad range of </w:t>
      </w:r>
      <w:hyperlink r:id="rId6" w:history="1">
        <w:r w:rsidRPr="00496AB7">
          <w:rPr>
            <w:rFonts w:ascii="Footlight MT Light" w:eastAsia="Times New Roman" w:hAnsi="Footlight MT Light" w:cs="Arial"/>
            <w:color w:val="000000" w:themeColor="text1"/>
            <w:sz w:val="24"/>
            <w:szCs w:val="24"/>
          </w:rPr>
          <w:t>natural language processing (NLP)</w:t>
        </w:r>
      </w:hyperlink>
      <w:r w:rsidRPr="00496AB7">
        <w:rPr>
          <w:rFonts w:ascii="Footlight MT Light" w:eastAsia="Times New Roman" w:hAnsi="Footlight MT Light" w:cs="Arial"/>
          <w:color w:val="000000" w:themeColor="text1"/>
          <w:sz w:val="24"/>
          <w:szCs w:val="24"/>
        </w:rPr>
        <w:t> tasks</w:t>
      </w:r>
      <w:r w:rsidRPr="00496AB7">
        <w:rPr>
          <w:rFonts w:ascii="Footlight MT Light" w:eastAsia="Times New Roman" w:hAnsi="Footlight MT Light" w:cs="Arial"/>
          <w:color w:val="1D1D1D"/>
          <w:sz w:val="24"/>
          <w:szCs w:val="24"/>
        </w:rPr>
        <w:t>. Suppose a healthcare organization wants to use GPT-3 to assist doctors in generating patient reports from textual notes. While GPT-3 can understand and create general text, it might not be optimized for intricate medical terms and specific healthcare jargon.</w:t>
      </w:r>
    </w:p>
    <w:p w:rsidR="00496AB7" w:rsidRDefault="00496AB7" w:rsidP="00BA2F64">
      <w:pPr>
        <w:shd w:val="clear" w:color="auto" w:fill="FFFFFF"/>
        <w:spacing w:after="150"/>
        <w:jc w:val="both"/>
        <w:rPr>
          <w:rFonts w:ascii="Footlight MT Light" w:eastAsia="Times New Roman" w:hAnsi="Footlight MT Light" w:cs="Arial"/>
          <w:color w:val="000000" w:themeColor="text1"/>
          <w:sz w:val="24"/>
          <w:szCs w:val="24"/>
        </w:rPr>
      </w:pPr>
      <w:r w:rsidRPr="00496AB7">
        <w:rPr>
          <w:rFonts w:ascii="Footlight MT Light" w:eastAsia="Times New Roman" w:hAnsi="Footlight MT Light" w:cs="Arial"/>
          <w:color w:val="000000" w:themeColor="text1"/>
          <w:sz w:val="24"/>
          <w:szCs w:val="24"/>
        </w:rPr>
        <w:t>To enhance its performance for this specialized role, the organization fine-tunes GPT-3 on a dataset filled with medical reports and patient</w:t>
      </w:r>
      <w:r>
        <w:rPr>
          <w:rFonts w:ascii="Footlight MT Light" w:eastAsia="Times New Roman" w:hAnsi="Footlight MT Light" w:cs="Arial"/>
          <w:color w:val="000000" w:themeColor="text1"/>
          <w:sz w:val="24"/>
          <w:szCs w:val="24"/>
        </w:rPr>
        <w:t xml:space="preserve"> notes. It might use different tools</w:t>
      </w:r>
      <w:r w:rsidRPr="00496AB7">
        <w:rPr>
          <w:rFonts w:ascii="Footlight MT Light" w:eastAsia="Times New Roman" w:hAnsi="Footlight MT Light" w:cs="Arial"/>
          <w:color w:val="000000" w:themeColor="text1"/>
          <w:sz w:val="24"/>
          <w:szCs w:val="24"/>
        </w:rPr>
        <w:t> to build its own model with the desired interface. Through this process, the model becomes more familiar with medical terminologies, the nuances of clinical language, and typical report structures. After fine-tuning, GPT-3 is primed to assist doctors in generating accurate and coherent patient reports, demonstrating its adaptability for specific tasks.</w:t>
      </w:r>
    </w:p>
    <w:p w:rsidR="00703B8B" w:rsidRDefault="00703B8B" w:rsidP="00BA2F64">
      <w:pPr>
        <w:shd w:val="clear" w:color="auto" w:fill="FFFFFF"/>
        <w:spacing w:after="150"/>
        <w:jc w:val="both"/>
        <w:rPr>
          <w:rFonts w:ascii="Footlight MT Light" w:eastAsia="Times New Roman" w:hAnsi="Footlight MT Light" w:cs="Arial"/>
          <w:color w:val="000000" w:themeColor="text1"/>
          <w:sz w:val="24"/>
          <w:szCs w:val="24"/>
        </w:rPr>
      </w:pPr>
      <w:r>
        <w:rPr>
          <w:rFonts w:ascii="Footlight MT Light" w:eastAsia="Times New Roman" w:hAnsi="Footlight MT Light" w:cs="Arial"/>
          <w:color w:val="000000" w:themeColor="text1"/>
          <w:sz w:val="24"/>
          <w:szCs w:val="24"/>
        </w:rPr>
        <w:t>There are different methods (models) of Fine Tuning:</w:t>
      </w:r>
    </w:p>
    <w:p w:rsidR="00703B8B" w:rsidRPr="00703B8B" w:rsidRDefault="00703B8B" w:rsidP="00BA2F64">
      <w:pPr>
        <w:pStyle w:val="ListParagraph"/>
        <w:numPr>
          <w:ilvl w:val="0"/>
          <w:numId w:val="2"/>
        </w:numPr>
        <w:shd w:val="clear" w:color="auto" w:fill="FFFFFF"/>
        <w:spacing w:after="150"/>
        <w:jc w:val="both"/>
        <w:rPr>
          <w:rFonts w:ascii="Footlight MT Light" w:eastAsia="Times New Roman" w:hAnsi="Footlight MT Light" w:cs="Arial"/>
          <w:color w:val="000000" w:themeColor="text1"/>
          <w:sz w:val="24"/>
          <w:szCs w:val="24"/>
        </w:rPr>
      </w:pPr>
      <w:r w:rsidRPr="00703B8B">
        <w:rPr>
          <w:rFonts w:ascii="Footlight MT Light" w:hAnsi="Footlight MT Light" w:cs="Arial"/>
          <w:bCs/>
          <w:color w:val="1D1D1D"/>
          <w:sz w:val="24"/>
          <w:szCs w:val="24"/>
        </w:rPr>
        <w:t>Instruction fine-tuning</w:t>
      </w:r>
    </w:p>
    <w:p w:rsidR="00703B8B" w:rsidRPr="00703B8B" w:rsidRDefault="00703B8B" w:rsidP="00BA2F64">
      <w:pPr>
        <w:pStyle w:val="ListParagraph"/>
        <w:numPr>
          <w:ilvl w:val="0"/>
          <w:numId w:val="2"/>
        </w:numPr>
        <w:shd w:val="clear" w:color="auto" w:fill="FFFFFF"/>
        <w:spacing w:after="150"/>
        <w:jc w:val="both"/>
        <w:rPr>
          <w:rFonts w:ascii="Footlight MT Light" w:eastAsia="Times New Roman" w:hAnsi="Footlight MT Light" w:cs="Arial"/>
          <w:color w:val="000000" w:themeColor="text1"/>
          <w:sz w:val="24"/>
          <w:szCs w:val="24"/>
        </w:rPr>
      </w:pPr>
      <w:r w:rsidRPr="00703B8B">
        <w:rPr>
          <w:rFonts w:ascii="Footlight MT Light" w:hAnsi="Footlight MT Light" w:cs="Arial"/>
          <w:color w:val="1D1D1D"/>
          <w:sz w:val="24"/>
          <w:szCs w:val="24"/>
        </w:rPr>
        <w:t>Parameter-efficient fine-tuning</w:t>
      </w:r>
    </w:p>
    <w:p w:rsidR="00D15896" w:rsidRPr="00D15896" w:rsidRDefault="00D15896" w:rsidP="00BA2F64">
      <w:pPr>
        <w:pStyle w:val="ListParagraph"/>
        <w:numPr>
          <w:ilvl w:val="0"/>
          <w:numId w:val="2"/>
        </w:numPr>
        <w:shd w:val="clear" w:color="auto" w:fill="FFFFFF"/>
        <w:spacing w:after="150"/>
        <w:jc w:val="both"/>
        <w:rPr>
          <w:rStyle w:val="Strong"/>
          <w:rFonts w:ascii="Footlight MT Light" w:eastAsia="Times New Roman" w:hAnsi="Footlight MT Light" w:cs="Arial"/>
          <w:b w:val="0"/>
          <w:bCs w:val="0"/>
          <w:color w:val="000000" w:themeColor="text1"/>
          <w:sz w:val="24"/>
          <w:szCs w:val="24"/>
        </w:rPr>
      </w:pPr>
      <w:r w:rsidRPr="00D15896">
        <w:rPr>
          <w:rStyle w:val="Strong"/>
          <w:rFonts w:ascii="Footlight MT Light" w:hAnsi="Footlight MT Light"/>
          <w:b w:val="0"/>
          <w:color w:val="242424"/>
          <w:spacing w:val="-1"/>
          <w:sz w:val="24"/>
          <w:szCs w:val="24"/>
          <w:shd w:val="clear" w:color="auto" w:fill="FFFFFF"/>
        </w:rPr>
        <w:t>Adapter-based Fine-tuning</w:t>
      </w:r>
    </w:p>
    <w:p w:rsidR="00703B8B" w:rsidRPr="00D15896" w:rsidRDefault="00D15896" w:rsidP="00BA2F64">
      <w:pPr>
        <w:pStyle w:val="ListParagraph"/>
        <w:numPr>
          <w:ilvl w:val="0"/>
          <w:numId w:val="2"/>
        </w:numPr>
        <w:shd w:val="clear" w:color="auto" w:fill="FFFFFF"/>
        <w:spacing w:after="150"/>
        <w:jc w:val="both"/>
        <w:rPr>
          <w:rFonts w:ascii="Footlight MT Light" w:eastAsia="Times New Roman" w:hAnsi="Footlight MT Light" w:cs="Arial"/>
          <w:b/>
          <w:color w:val="000000" w:themeColor="text1"/>
          <w:sz w:val="24"/>
          <w:szCs w:val="24"/>
        </w:rPr>
      </w:pPr>
      <w:r w:rsidRPr="00D15896">
        <w:rPr>
          <w:rStyle w:val="Strong"/>
          <w:rFonts w:ascii="Footlight MT Light" w:hAnsi="Footlight MT Light"/>
          <w:b w:val="0"/>
          <w:color w:val="242424"/>
          <w:spacing w:val="-1"/>
          <w:sz w:val="24"/>
          <w:szCs w:val="24"/>
          <w:shd w:val="clear" w:color="auto" w:fill="FFFFFF"/>
        </w:rPr>
        <w:t>Layer-wise Fine Tuning</w:t>
      </w:r>
    </w:p>
    <w:p w:rsidR="00D15896" w:rsidRDefault="00D15896" w:rsidP="00BA2F64">
      <w:pPr>
        <w:shd w:val="clear" w:color="auto" w:fill="FFFFFF"/>
        <w:spacing w:after="150"/>
        <w:jc w:val="both"/>
        <w:rPr>
          <w:rFonts w:ascii="Footlight MT Light" w:eastAsia="Times New Roman" w:hAnsi="Footlight MT Light" w:cs="Arial"/>
          <w:color w:val="000000" w:themeColor="text1"/>
          <w:sz w:val="24"/>
          <w:szCs w:val="24"/>
        </w:rPr>
      </w:pPr>
    </w:p>
    <w:p w:rsidR="00D15896" w:rsidRDefault="00D15896" w:rsidP="00BA2F64">
      <w:pPr>
        <w:shd w:val="clear" w:color="auto" w:fill="FFFFFF"/>
        <w:spacing w:after="150"/>
        <w:jc w:val="both"/>
        <w:rPr>
          <w:rFonts w:ascii="Footlight MT Light" w:eastAsia="Times New Roman" w:hAnsi="Footlight MT Light" w:cs="Arial"/>
          <w:color w:val="000000" w:themeColor="text1"/>
          <w:sz w:val="24"/>
          <w:szCs w:val="24"/>
        </w:rPr>
      </w:pPr>
    </w:p>
    <w:p w:rsidR="00D15896" w:rsidRDefault="00D15896" w:rsidP="00BA2F64">
      <w:pPr>
        <w:shd w:val="clear" w:color="auto" w:fill="FFFFFF"/>
        <w:spacing w:after="150"/>
        <w:jc w:val="both"/>
        <w:rPr>
          <w:rFonts w:ascii="Footlight MT Light" w:eastAsia="Times New Roman" w:hAnsi="Footlight MT Light" w:cs="Arial"/>
          <w:color w:val="000000" w:themeColor="text1"/>
          <w:sz w:val="24"/>
          <w:szCs w:val="24"/>
        </w:rPr>
      </w:pPr>
    </w:p>
    <w:p w:rsidR="00D15896" w:rsidRPr="00703B8B" w:rsidRDefault="00D15896" w:rsidP="00BA2F64">
      <w:pPr>
        <w:shd w:val="clear" w:color="auto" w:fill="FFFFFF"/>
        <w:spacing w:after="150"/>
        <w:jc w:val="both"/>
        <w:rPr>
          <w:rFonts w:ascii="Footlight MT Light" w:eastAsia="Times New Roman" w:hAnsi="Footlight MT Light" w:cs="Arial"/>
          <w:color w:val="000000" w:themeColor="text1"/>
          <w:sz w:val="24"/>
          <w:szCs w:val="24"/>
        </w:rPr>
      </w:pPr>
    </w:p>
    <w:p w:rsidR="00703B8B" w:rsidRDefault="00703B8B" w:rsidP="00BA2F64">
      <w:pPr>
        <w:shd w:val="clear" w:color="auto" w:fill="FFFFFF"/>
        <w:spacing w:after="150"/>
        <w:ind w:firstLine="720"/>
        <w:jc w:val="both"/>
        <w:rPr>
          <w:rFonts w:ascii="Footlight MT Light" w:hAnsi="Footlight MT Light" w:cs="Arial"/>
          <w:b/>
          <w:color w:val="1D1D1D"/>
          <w:sz w:val="26"/>
          <w:szCs w:val="24"/>
        </w:rPr>
      </w:pPr>
      <w:r w:rsidRPr="00703B8B">
        <w:rPr>
          <w:rFonts w:ascii="Footlight MT Light" w:hAnsi="Footlight MT Light" w:cs="Arial"/>
          <w:b/>
          <w:color w:val="1D1D1D"/>
          <w:sz w:val="26"/>
          <w:szCs w:val="24"/>
        </w:rPr>
        <w:lastRenderedPageBreak/>
        <w:t>Parameter-efficient fine-tuning</w:t>
      </w:r>
    </w:p>
    <w:p w:rsidR="00703B8B" w:rsidRPr="00D15896" w:rsidRDefault="00703B8B" w:rsidP="00BA2F64">
      <w:pPr>
        <w:shd w:val="clear" w:color="auto" w:fill="FFFFFF"/>
        <w:spacing w:after="150"/>
        <w:jc w:val="both"/>
        <w:rPr>
          <w:rFonts w:ascii="Footlight MT Light" w:hAnsi="Footlight MT Light" w:cs="Arial"/>
          <w:b/>
          <w:color w:val="1D1D1D"/>
          <w:sz w:val="24"/>
          <w:szCs w:val="24"/>
        </w:rPr>
      </w:pPr>
      <w:r w:rsidRPr="00D15896">
        <w:rPr>
          <w:rFonts w:ascii="Footlight MT Light" w:hAnsi="Footlight MT Light" w:cs="Arial"/>
          <w:color w:val="1D1D1D"/>
          <w:sz w:val="24"/>
          <w:szCs w:val="24"/>
          <w:shd w:val="clear" w:color="auto" w:fill="FFFFFF"/>
        </w:rPr>
        <w:t>Training a language model is a computationally intensive task. For a full LLM fine-tuning, you need memory not only to store the model, but also the parameters that are necessary for the training process. Your computer might be able to handle the model weights, but allocating memory for optimizing states, gradients, and forward activations during the training process is a challenging task. Simple hardware cannot handle this amount of hurdle. This is where PEFT is crucial. While full LLM fine-tuning updates every model's weight during the supervised learning process, </w:t>
      </w:r>
      <w:r w:rsidRPr="00D15896">
        <w:rPr>
          <w:rStyle w:val="Strong"/>
          <w:rFonts w:ascii="Footlight MT Light" w:hAnsi="Footlight MT Light" w:cs="Arial"/>
          <w:color w:val="1D1D1D"/>
          <w:sz w:val="24"/>
          <w:szCs w:val="24"/>
          <w:shd w:val="clear" w:color="auto" w:fill="FFFFFF"/>
        </w:rPr>
        <w:t>PEFT methods only update a small set of parameters</w:t>
      </w:r>
      <w:r w:rsidRPr="00D15896">
        <w:rPr>
          <w:rFonts w:ascii="Footlight MT Light" w:hAnsi="Footlight MT Light" w:cs="Arial"/>
          <w:color w:val="1D1D1D"/>
          <w:sz w:val="24"/>
          <w:szCs w:val="24"/>
          <w:shd w:val="clear" w:color="auto" w:fill="FFFFFF"/>
        </w:rPr>
        <w:t xml:space="preserve">. This transfer learning technique chooses specific model components and "freezes" the rest of the parameters. The result is logically having a much smaller number of parameters than in the original model (in some cases, just 15-20% of the original weights; </w:t>
      </w:r>
      <w:proofErr w:type="spellStart"/>
      <w:r w:rsidRPr="00D15896">
        <w:rPr>
          <w:rFonts w:ascii="Footlight MT Light" w:hAnsi="Footlight MT Light" w:cs="Arial"/>
          <w:color w:val="1D1D1D"/>
          <w:sz w:val="24"/>
          <w:szCs w:val="24"/>
          <w:shd w:val="clear" w:color="auto" w:fill="FFFFFF"/>
        </w:rPr>
        <w:t>LoRA</w:t>
      </w:r>
      <w:proofErr w:type="spellEnd"/>
      <w:r w:rsidRPr="00D15896">
        <w:rPr>
          <w:rFonts w:ascii="Footlight MT Light" w:hAnsi="Footlight MT Light" w:cs="Arial"/>
          <w:color w:val="1D1D1D"/>
          <w:sz w:val="24"/>
          <w:szCs w:val="24"/>
          <w:shd w:val="clear" w:color="auto" w:fill="FFFFFF"/>
        </w:rPr>
        <w:t xml:space="preserve"> can reduce the number of trainable parameters by 10,000 times). This makes memory requirements much more manageable. Not only that, but PEFT is also dealing with catastrophic forgetting. Since it's not touching the original LLM, the model does not forget the previously learned information. Full fine-tuning results in a new version of the model for every task you train on. Each of these is the same size as the original model, so it can create an expensive storage problem if you're fine-tuning for multiple tasks.</w:t>
      </w:r>
    </w:p>
    <w:p w:rsidR="00367A47" w:rsidRDefault="00D15896" w:rsidP="00BA2F64">
      <w:pPr>
        <w:shd w:val="clear" w:color="auto" w:fill="FFFFFF"/>
        <w:spacing w:after="150"/>
        <w:jc w:val="both"/>
        <w:rPr>
          <w:rFonts w:ascii="Footlight MT Light" w:eastAsia="Times New Roman" w:hAnsi="Footlight MT Light" w:cs="Arial"/>
          <w:b/>
          <w:color w:val="000000" w:themeColor="text1"/>
          <w:sz w:val="24"/>
          <w:szCs w:val="24"/>
        </w:rPr>
      </w:pPr>
      <w:r>
        <w:rPr>
          <w:rFonts w:ascii="Footlight MT Light" w:eastAsia="Times New Roman" w:hAnsi="Footlight MT Light" w:cs="Arial"/>
          <w:b/>
          <w:color w:val="000000" w:themeColor="text1"/>
          <w:sz w:val="24"/>
          <w:szCs w:val="24"/>
        </w:rPr>
        <w:tab/>
      </w:r>
      <w:r w:rsidR="00367A47">
        <w:rPr>
          <w:rFonts w:ascii="Footlight MT Light" w:eastAsia="Times New Roman" w:hAnsi="Footlight MT Light" w:cs="Arial"/>
          <w:b/>
          <w:color w:val="000000" w:themeColor="text1"/>
          <w:sz w:val="24"/>
          <w:szCs w:val="24"/>
        </w:rPr>
        <w:t>Low Rank Adaptation (</w:t>
      </w:r>
      <w:r>
        <w:rPr>
          <w:rFonts w:ascii="Footlight MT Light" w:eastAsia="Times New Roman" w:hAnsi="Footlight MT Light" w:cs="Arial"/>
          <w:b/>
          <w:color w:val="000000" w:themeColor="text1"/>
          <w:sz w:val="24"/>
          <w:szCs w:val="24"/>
        </w:rPr>
        <w:t>L0Ra</w:t>
      </w:r>
      <w:r w:rsidR="00367A47">
        <w:rPr>
          <w:rFonts w:ascii="Footlight MT Light" w:eastAsia="Times New Roman" w:hAnsi="Footlight MT Light" w:cs="Arial"/>
          <w:b/>
          <w:color w:val="000000" w:themeColor="text1"/>
          <w:sz w:val="24"/>
          <w:szCs w:val="24"/>
        </w:rPr>
        <w:t xml:space="preserve">) </w:t>
      </w:r>
    </w:p>
    <w:p w:rsidR="00367A47" w:rsidRDefault="00367A47" w:rsidP="00BA2F64">
      <w:pPr>
        <w:shd w:val="clear" w:color="auto" w:fill="FFFFFF"/>
        <w:spacing w:after="150"/>
        <w:jc w:val="both"/>
        <w:rPr>
          <w:rFonts w:ascii="Footlight MT Light" w:hAnsi="Footlight MT Light"/>
          <w:iCs/>
          <w:color w:val="242424"/>
          <w:spacing w:val="-1"/>
          <w:sz w:val="24"/>
          <w:szCs w:val="24"/>
          <w:shd w:val="clear" w:color="auto" w:fill="FFFFFF"/>
        </w:rPr>
      </w:pPr>
      <w:proofErr w:type="spellStart"/>
      <w:r>
        <w:rPr>
          <w:rFonts w:ascii="Footlight MT Light" w:eastAsia="Times New Roman" w:hAnsi="Footlight MT Light" w:cs="Arial"/>
          <w:b/>
          <w:color w:val="000000" w:themeColor="text1"/>
          <w:sz w:val="24"/>
          <w:szCs w:val="24"/>
        </w:rPr>
        <w:t>LoRa</w:t>
      </w:r>
      <w:proofErr w:type="spellEnd"/>
      <w:r w:rsidRPr="00367A47">
        <w:rPr>
          <w:rFonts w:ascii="Footlight MT Light" w:hAnsi="Footlight MT Light" w:cs="Arial"/>
          <w:color w:val="1B3139"/>
          <w:sz w:val="24"/>
          <w:szCs w:val="24"/>
        </w:rPr>
        <w:t> is an improved fine</w:t>
      </w:r>
      <w:r>
        <w:rPr>
          <w:rFonts w:ascii="Footlight MT Light" w:hAnsi="Footlight MT Light" w:cs="Arial"/>
          <w:color w:val="1B3139"/>
          <w:sz w:val="24"/>
          <w:szCs w:val="24"/>
        </w:rPr>
        <w:t>-</w:t>
      </w:r>
      <w:r w:rsidRPr="00367A47">
        <w:rPr>
          <w:rFonts w:ascii="Footlight MT Light" w:hAnsi="Footlight MT Light" w:cs="Arial"/>
          <w:color w:val="1B3139"/>
          <w:sz w:val="24"/>
          <w:szCs w:val="24"/>
        </w:rPr>
        <w:t xml:space="preserve">tuning method where instead of </w:t>
      </w:r>
      <w:r w:rsidRPr="00367A47">
        <w:rPr>
          <w:rFonts w:ascii="Footlight MT Light" w:hAnsi="Footlight MT Light" w:cs="Arial"/>
          <w:color w:val="1B3139"/>
          <w:sz w:val="24"/>
          <w:szCs w:val="24"/>
        </w:rPr>
        <w:t>fine-tuning</w:t>
      </w:r>
      <w:r w:rsidRPr="00367A47">
        <w:rPr>
          <w:rFonts w:ascii="Footlight MT Light" w:hAnsi="Footlight MT Light" w:cs="Arial"/>
          <w:color w:val="1B3139"/>
          <w:sz w:val="24"/>
          <w:szCs w:val="24"/>
        </w:rPr>
        <w:t xml:space="preserve"> all the weights that constitute the weight matrix of the pre-trained large language model, two smaller matrices that approximate this larger matrix are fine-tuned. These matrices constitute the </w:t>
      </w:r>
      <w:proofErr w:type="spellStart"/>
      <w:r w:rsidRPr="00367A47">
        <w:rPr>
          <w:rFonts w:ascii="Footlight MT Light" w:hAnsi="Footlight MT Light" w:cs="Arial"/>
          <w:color w:val="1B3139"/>
          <w:sz w:val="24"/>
          <w:szCs w:val="24"/>
        </w:rPr>
        <w:t>LoRA</w:t>
      </w:r>
      <w:proofErr w:type="spellEnd"/>
      <w:r w:rsidRPr="00367A47">
        <w:rPr>
          <w:rFonts w:ascii="Footlight MT Light" w:hAnsi="Footlight MT Light" w:cs="Arial"/>
          <w:color w:val="1B3139"/>
          <w:sz w:val="24"/>
          <w:szCs w:val="24"/>
        </w:rPr>
        <w:t xml:space="preserve"> adapter. This fine-tuned adapter is then loaded to the pre</w:t>
      </w:r>
      <w:r>
        <w:rPr>
          <w:rFonts w:ascii="Footlight MT Light" w:hAnsi="Footlight MT Light" w:cs="Arial"/>
          <w:color w:val="1B3139"/>
          <w:sz w:val="24"/>
          <w:szCs w:val="24"/>
        </w:rPr>
        <w:t>-</w:t>
      </w:r>
      <w:r w:rsidRPr="00367A47">
        <w:rPr>
          <w:rFonts w:ascii="Footlight MT Light" w:hAnsi="Footlight MT Light" w:cs="Arial"/>
          <w:color w:val="1B3139"/>
          <w:sz w:val="24"/>
          <w:szCs w:val="24"/>
        </w:rPr>
        <w:t>trained model and used for inference.</w:t>
      </w:r>
      <w:r>
        <w:rPr>
          <w:rFonts w:ascii="Footlight MT Light" w:hAnsi="Footlight MT Light" w:cs="Arial"/>
          <w:color w:val="1B3139"/>
          <w:sz w:val="24"/>
          <w:szCs w:val="24"/>
        </w:rPr>
        <w:t xml:space="preserve"> It is </w:t>
      </w:r>
      <w:r w:rsidRPr="00367A47">
        <w:rPr>
          <w:rFonts w:ascii="Footlight MT Light" w:hAnsi="Footlight MT Light"/>
          <w:color w:val="242424"/>
          <w:spacing w:val="-1"/>
          <w:sz w:val="24"/>
          <w:szCs w:val="24"/>
          <w:shd w:val="clear" w:color="auto" w:fill="FFFFFF"/>
        </w:rPr>
        <w:t>introduced by a team of Microsoft researchers in 2021</w:t>
      </w:r>
      <w:r w:rsidRPr="00367A47">
        <w:rPr>
          <w:rStyle w:val="Strong"/>
          <w:rFonts w:ascii="Footlight MT Light" w:hAnsi="Footlight MT Light"/>
          <w:color w:val="242424"/>
          <w:spacing w:val="-1"/>
          <w:sz w:val="24"/>
          <w:szCs w:val="24"/>
          <w:shd w:val="clear" w:color="auto" w:fill="FFFFFF"/>
        </w:rPr>
        <w:t>.</w:t>
      </w:r>
      <w:r>
        <w:rPr>
          <w:rStyle w:val="Strong"/>
          <w:rFonts w:ascii="Footlight MT Light" w:hAnsi="Footlight MT Light"/>
          <w:color w:val="242424"/>
          <w:spacing w:val="-1"/>
          <w:sz w:val="24"/>
          <w:szCs w:val="24"/>
          <w:shd w:val="clear" w:color="auto" w:fill="FFFFFF"/>
        </w:rPr>
        <w:t xml:space="preserve"> </w:t>
      </w:r>
      <w:r w:rsidRPr="00367A47">
        <w:rPr>
          <w:rFonts w:ascii="Footlight MT Light" w:hAnsi="Footlight MT Light"/>
          <w:iCs/>
          <w:color w:val="242424"/>
          <w:spacing w:val="-1"/>
          <w:sz w:val="24"/>
          <w:szCs w:val="24"/>
          <w:shd w:val="clear" w:color="auto" w:fill="FFFFFF"/>
        </w:rPr>
        <w:t>In some paper it has been showed</w:t>
      </w:r>
      <w:r w:rsidRPr="00367A47">
        <w:rPr>
          <w:rFonts w:ascii="Footlight MT Light" w:hAnsi="Footlight MT Light"/>
          <w:iCs/>
          <w:color w:val="242424"/>
          <w:spacing w:val="-1"/>
          <w:sz w:val="24"/>
          <w:szCs w:val="24"/>
          <w:shd w:val="clear" w:color="auto" w:fill="FFFFFF"/>
        </w:rPr>
        <w:t xml:space="preserve"> that common pre-trained models have a very low intrinsic dimension; in other words, there exists a low dimension </w:t>
      </w:r>
      <w:r>
        <w:rPr>
          <w:rFonts w:ascii="Footlight MT Light" w:hAnsi="Footlight MT Light"/>
          <w:iCs/>
          <w:color w:val="242424"/>
          <w:spacing w:val="-1"/>
          <w:sz w:val="24"/>
          <w:szCs w:val="24"/>
          <w:shd w:val="clear" w:color="auto" w:fill="FFFFFF"/>
        </w:rPr>
        <w:t>re-</w:t>
      </w:r>
      <w:r w:rsidRPr="00367A47">
        <w:rPr>
          <w:rFonts w:ascii="Footlight MT Light" w:hAnsi="Footlight MT Light"/>
          <w:iCs/>
          <w:color w:val="242424"/>
          <w:spacing w:val="-1"/>
          <w:sz w:val="24"/>
          <w:szCs w:val="24"/>
          <w:shd w:val="clear" w:color="auto" w:fill="FFFFFF"/>
        </w:rPr>
        <w:t>parameterization</w:t>
      </w:r>
      <w:r w:rsidRPr="00367A47">
        <w:rPr>
          <w:rFonts w:ascii="Footlight MT Light" w:hAnsi="Footlight MT Light"/>
          <w:iCs/>
          <w:color w:val="242424"/>
          <w:spacing w:val="-1"/>
          <w:sz w:val="24"/>
          <w:szCs w:val="24"/>
          <w:shd w:val="clear" w:color="auto" w:fill="FFFFFF"/>
        </w:rPr>
        <w:t xml:space="preserve"> that is as effective for fine-tuning as the full parameter space</w:t>
      </w:r>
      <w:r>
        <w:rPr>
          <w:rFonts w:ascii="Footlight MT Light" w:hAnsi="Footlight MT Light"/>
          <w:iCs/>
          <w:color w:val="242424"/>
          <w:spacing w:val="-1"/>
          <w:sz w:val="24"/>
          <w:szCs w:val="24"/>
          <w:shd w:val="clear" w:color="auto" w:fill="FFFFFF"/>
        </w:rPr>
        <w:t>. And the</w:t>
      </w:r>
      <w:r w:rsidRPr="00367A47">
        <w:rPr>
          <w:rFonts w:ascii="Georgia" w:hAnsi="Georgia"/>
          <w:i/>
          <w:iCs/>
          <w:color w:val="242424"/>
          <w:spacing w:val="-1"/>
          <w:sz w:val="30"/>
          <w:szCs w:val="30"/>
          <w:shd w:val="clear" w:color="auto" w:fill="FFFFFF"/>
        </w:rPr>
        <w:t xml:space="preserve"> </w:t>
      </w:r>
      <w:r w:rsidRPr="00367A47">
        <w:rPr>
          <w:rFonts w:ascii="Footlight MT Light" w:hAnsi="Footlight MT Light"/>
          <w:iCs/>
          <w:color w:val="242424"/>
          <w:spacing w:val="-1"/>
          <w:sz w:val="24"/>
          <w:szCs w:val="24"/>
          <w:shd w:val="clear" w:color="auto" w:fill="FFFFFF"/>
        </w:rPr>
        <w:t xml:space="preserve">change in weights during model adaptation also has a low </w:t>
      </w:r>
      <w:r>
        <w:rPr>
          <w:rFonts w:ascii="Footlight MT Light" w:hAnsi="Footlight MT Light"/>
          <w:iCs/>
          <w:color w:val="242424"/>
          <w:spacing w:val="-1"/>
          <w:sz w:val="24"/>
          <w:szCs w:val="24"/>
          <w:shd w:val="clear" w:color="auto" w:fill="FFFFFF"/>
        </w:rPr>
        <w:t xml:space="preserve">“intrinsic rank”, leading to </w:t>
      </w:r>
      <w:r w:rsidRPr="00367A47">
        <w:rPr>
          <w:rFonts w:ascii="Footlight MT Light" w:hAnsi="Footlight MT Light"/>
          <w:iCs/>
          <w:color w:val="242424"/>
          <w:spacing w:val="-1"/>
          <w:sz w:val="24"/>
          <w:szCs w:val="24"/>
          <w:shd w:val="clear" w:color="auto" w:fill="FFFFFF"/>
        </w:rPr>
        <w:t>Low-Rank Adaptation (</w:t>
      </w:r>
      <w:proofErr w:type="spellStart"/>
      <w:r w:rsidRPr="00367A47">
        <w:rPr>
          <w:rFonts w:ascii="Footlight MT Light" w:hAnsi="Footlight MT Light"/>
          <w:iCs/>
          <w:color w:val="242424"/>
          <w:spacing w:val="-1"/>
          <w:sz w:val="24"/>
          <w:szCs w:val="24"/>
          <w:shd w:val="clear" w:color="auto" w:fill="FFFFFF"/>
        </w:rPr>
        <w:t>LoRA</w:t>
      </w:r>
      <w:proofErr w:type="spellEnd"/>
      <w:r w:rsidRPr="00367A47">
        <w:rPr>
          <w:rFonts w:ascii="Footlight MT Light" w:hAnsi="Footlight MT Light"/>
          <w:iCs/>
          <w:color w:val="242424"/>
          <w:spacing w:val="-1"/>
          <w:sz w:val="24"/>
          <w:szCs w:val="24"/>
          <w:shd w:val="clear" w:color="auto" w:fill="FFFFFF"/>
        </w:rPr>
        <w:t>) approach</w:t>
      </w:r>
      <w:r>
        <w:rPr>
          <w:rFonts w:ascii="Footlight MT Light" w:hAnsi="Footlight MT Light"/>
          <w:iCs/>
          <w:color w:val="242424"/>
          <w:spacing w:val="-1"/>
          <w:sz w:val="24"/>
          <w:szCs w:val="24"/>
          <w:shd w:val="clear" w:color="auto" w:fill="FFFFFF"/>
        </w:rPr>
        <w:t>.</w:t>
      </w:r>
    </w:p>
    <w:p w:rsidR="00367A47" w:rsidRDefault="00367A47" w:rsidP="00BA2F64">
      <w:pPr>
        <w:shd w:val="clear" w:color="auto" w:fill="FFFFFF"/>
        <w:spacing w:after="150"/>
        <w:jc w:val="both"/>
        <w:rPr>
          <w:rFonts w:ascii="Footlight MT Light" w:hAnsi="Footlight MT Light"/>
          <w:color w:val="242424"/>
          <w:spacing w:val="-1"/>
          <w:sz w:val="24"/>
          <w:szCs w:val="24"/>
          <w:shd w:val="clear" w:color="auto" w:fill="FFFFFF"/>
        </w:rPr>
      </w:pPr>
      <w:r w:rsidRPr="00367A47">
        <w:rPr>
          <w:rFonts w:ascii="Footlight MT Light" w:hAnsi="Footlight MT Light"/>
          <w:color w:val="242424"/>
          <w:spacing w:val="-1"/>
          <w:sz w:val="24"/>
          <w:szCs w:val="24"/>
          <w:shd w:val="clear" w:color="auto" w:fill="FFFFFF"/>
        </w:rPr>
        <w:t>LORA is designed to fine-tune large-scale models efficiently by targeting a small subset of the model’s weights that have the most significant impact on the task at hand. This contrasts with traditional fine-tuning, where many more weights might be updated. LORA achieves this by:</w:t>
      </w:r>
      <w:r>
        <w:rPr>
          <w:rFonts w:ascii="Footlight MT Light" w:hAnsi="Footlight MT Light"/>
          <w:color w:val="242424"/>
          <w:spacing w:val="-1"/>
          <w:sz w:val="24"/>
          <w:szCs w:val="24"/>
          <w:shd w:val="clear" w:color="auto" w:fill="FFFFFF"/>
        </w:rPr>
        <w:t xml:space="preserve"> </w:t>
      </w:r>
    </w:p>
    <w:p w:rsidR="007E149A" w:rsidRPr="00367A47" w:rsidRDefault="007E149A" w:rsidP="00BA2F64">
      <w:pPr>
        <w:numPr>
          <w:ilvl w:val="0"/>
          <w:numId w:val="10"/>
        </w:numPr>
        <w:shd w:val="clear" w:color="auto" w:fill="FFFFFF"/>
        <w:spacing w:before="274" w:after="0"/>
        <w:jc w:val="both"/>
        <w:rPr>
          <w:rFonts w:ascii="Footlight MT Light" w:eastAsia="Times New Roman" w:hAnsi="Footlight MT Light" w:cs="Segoe UI"/>
          <w:color w:val="242424"/>
          <w:spacing w:val="-1"/>
          <w:sz w:val="24"/>
          <w:szCs w:val="24"/>
        </w:rPr>
      </w:pPr>
      <w:r w:rsidRPr="00367A47">
        <w:rPr>
          <w:rFonts w:ascii="Footlight MT Light" w:eastAsia="Times New Roman" w:hAnsi="Footlight MT Light" w:cs="Segoe UI"/>
          <w:color w:val="242424"/>
          <w:spacing w:val="-1"/>
          <w:sz w:val="24"/>
          <w:szCs w:val="24"/>
        </w:rPr>
        <w:t>Decomposing large matrices of weight changes into smaller matrices that contain the “trainable parameters.”</w:t>
      </w:r>
    </w:p>
    <w:p w:rsidR="00367A47" w:rsidRPr="007E149A" w:rsidRDefault="007E149A" w:rsidP="00BA2F64">
      <w:pPr>
        <w:pStyle w:val="ListParagraph"/>
        <w:numPr>
          <w:ilvl w:val="0"/>
          <w:numId w:val="10"/>
        </w:numPr>
        <w:shd w:val="clear" w:color="auto" w:fill="FFFFFF"/>
        <w:spacing w:after="150"/>
        <w:jc w:val="both"/>
        <w:rPr>
          <w:rFonts w:ascii="Footlight MT Light" w:eastAsia="Times New Roman" w:hAnsi="Footlight MT Light" w:cs="Arial"/>
          <w:b/>
          <w:color w:val="000000" w:themeColor="text1"/>
          <w:sz w:val="24"/>
          <w:szCs w:val="24"/>
        </w:rPr>
      </w:pPr>
      <w:r w:rsidRPr="007E149A">
        <w:rPr>
          <w:rFonts w:ascii="Footlight MT Light" w:hAnsi="Footlight MT Light" w:cs="Arial"/>
          <w:color w:val="000000"/>
          <w:sz w:val="24"/>
          <w:szCs w:val="24"/>
        </w:rPr>
        <w:t>Tracking changes to weights instead of updating them directly.</w:t>
      </w:r>
    </w:p>
    <w:p w:rsidR="007E149A" w:rsidRDefault="007E149A" w:rsidP="00BA2F64">
      <w:pPr>
        <w:shd w:val="clear" w:color="auto" w:fill="FFFFFF"/>
        <w:spacing w:after="150"/>
        <w:jc w:val="both"/>
        <w:rPr>
          <w:rFonts w:ascii="Footlight MT Light" w:eastAsia="Times New Roman" w:hAnsi="Footlight MT Light" w:cs="Arial"/>
          <w:b/>
          <w:color w:val="000000" w:themeColor="text1"/>
          <w:sz w:val="24"/>
          <w:szCs w:val="24"/>
        </w:rPr>
      </w:pPr>
    </w:p>
    <w:p w:rsidR="007E149A" w:rsidRDefault="007E149A" w:rsidP="00BA2F64">
      <w:pPr>
        <w:shd w:val="clear" w:color="auto" w:fill="FFFFFF"/>
        <w:spacing w:after="150"/>
        <w:jc w:val="both"/>
        <w:rPr>
          <w:rFonts w:ascii="Footlight MT Light" w:eastAsia="Times New Roman" w:hAnsi="Footlight MT Light" w:cs="Arial"/>
          <w:b/>
          <w:color w:val="000000" w:themeColor="text1"/>
          <w:sz w:val="24"/>
          <w:szCs w:val="24"/>
        </w:rPr>
      </w:pPr>
      <w:r w:rsidRPr="007E149A">
        <w:rPr>
          <w:rFonts w:ascii="Footlight MT Light" w:eastAsia="Times New Roman" w:hAnsi="Footlight MT Light" w:cs="Arial"/>
          <w:b/>
          <w:color w:val="000000" w:themeColor="text1"/>
          <w:sz w:val="24"/>
          <w:szCs w:val="24"/>
        </w:rPr>
        <w:lastRenderedPageBreak/>
        <w:drawing>
          <wp:inline distT="0" distB="0" distL="0" distR="0" wp14:anchorId="1CB8EA23" wp14:editId="7CFB08A5">
            <wp:extent cx="59436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14550"/>
                    </a:xfrm>
                    <a:prstGeom prst="rect">
                      <a:avLst/>
                    </a:prstGeom>
                  </pic:spPr>
                </pic:pic>
              </a:graphicData>
            </a:graphic>
          </wp:inline>
        </w:drawing>
      </w:r>
    </w:p>
    <w:p w:rsidR="007E149A" w:rsidRPr="007E149A" w:rsidRDefault="007E149A" w:rsidP="00BA2F64">
      <w:pPr>
        <w:shd w:val="clear" w:color="auto" w:fill="FFFFFF"/>
        <w:spacing w:after="150"/>
        <w:jc w:val="both"/>
        <w:rPr>
          <w:rFonts w:ascii="Footlight MT Light" w:eastAsia="Times New Roman" w:hAnsi="Footlight MT Light" w:cs="Arial"/>
          <w:b/>
          <w:color w:val="000000" w:themeColor="text1"/>
          <w:sz w:val="24"/>
          <w:szCs w:val="24"/>
        </w:rPr>
      </w:pPr>
    </w:p>
    <w:p w:rsidR="007E149A" w:rsidRPr="007E149A" w:rsidRDefault="007E149A" w:rsidP="00BA2F64">
      <w:pPr>
        <w:pStyle w:val="NormalWeb"/>
        <w:spacing w:before="0" w:beforeAutospacing="0" w:after="0" w:afterAutospacing="0" w:line="276" w:lineRule="auto"/>
        <w:ind w:left="360" w:hanging="360"/>
        <w:jc w:val="both"/>
        <w:rPr>
          <w:rFonts w:ascii="Footlight MT Light" w:hAnsi="Footlight MT Light"/>
        </w:rPr>
      </w:pPr>
      <w:r w:rsidRPr="007E149A">
        <w:rPr>
          <w:rFonts w:ascii="Footlight MT Light" w:hAnsi="Footlight MT Light" w:cs="Arial"/>
          <w:color w:val="000000"/>
        </w:rPr>
        <w:t>This approach offers several advantages:</w:t>
      </w:r>
    </w:p>
    <w:p w:rsidR="007E149A" w:rsidRPr="007E149A" w:rsidRDefault="007E149A" w:rsidP="00BA2F64">
      <w:pPr>
        <w:pStyle w:val="NormalWeb"/>
        <w:numPr>
          <w:ilvl w:val="0"/>
          <w:numId w:val="15"/>
        </w:numPr>
        <w:spacing w:before="0" w:beforeAutospacing="0" w:after="0" w:afterAutospacing="0" w:line="276" w:lineRule="auto"/>
        <w:jc w:val="both"/>
        <w:textAlignment w:val="baseline"/>
        <w:rPr>
          <w:rFonts w:ascii="Footlight MT Light" w:hAnsi="Footlight MT Light" w:cs="Arial"/>
          <w:color w:val="000000"/>
        </w:rPr>
      </w:pPr>
      <w:r w:rsidRPr="007E149A">
        <w:rPr>
          <w:rFonts w:ascii="Footlight MT Light" w:hAnsi="Footlight MT Light" w:cs="Arial"/>
          <w:color w:val="000000"/>
        </w:rPr>
        <w:t>Significant reduction in trainable parameters, leading to faster and more efficient fine-tuning.</w:t>
      </w:r>
    </w:p>
    <w:p w:rsidR="007E149A" w:rsidRPr="007E149A" w:rsidRDefault="007E149A" w:rsidP="00BA2F64">
      <w:pPr>
        <w:pStyle w:val="NormalWeb"/>
        <w:numPr>
          <w:ilvl w:val="0"/>
          <w:numId w:val="15"/>
        </w:numPr>
        <w:spacing w:before="0" w:beforeAutospacing="0" w:after="0" w:afterAutospacing="0" w:line="276" w:lineRule="auto"/>
        <w:jc w:val="both"/>
        <w:textAlignment w:val="baseline"/>
        <w:rPr>
          <w:rFonts w:ascii="Footlight MT Light" w:hAnsi="Footlight MT Light" w:cs="Arial"/>
          <w:color w:val="000000"/>
        </w:rPr>
      </w:pPr>
      <w:r w:rsidRPr="007E149A">
        <w:rPr>
          <w:rFonts w:ascii="Footlight MT Light" w:hAnsi="Footlight MT Light" w:cs="Arial"/>
          <w:color w:val="000000"/>
        </w:rPr>
        <w:t>Preservation of the original pre-trained weights, allowing for multiple lightweight models for different tasks.</w:t>
      </w:r>
    </w:p>
    <w:p w:rsidR="007E149A" w:rsidRPr="007E149A" w:rsidRDefault="007E149A" w:rsidP="00BA2F64">
      <w:pPr>
        <w:pStyle w:val="NormalWeb"/>
        <w:numPr>
          <w:ilvl w:val="0"/>
          <w:numId w:val="15"/>
        </w:numPr>
        <w:spacing w:before="0" w:beforeAutospacing="0" w:after="0" w:afterAutospacing="0" w:line="276" w:lineRule="auto"/>
        <w:jc w:val="both"/>
        <w:textAlignment w:val="baseline"/>
        <w:rPr>
          <w:rFonts w:ascii="Footlight MT Light" w:hAnsi="Footlight MT Light" w:cs="Arial"/>
          <w:color w:val="000000"/>
        </w:rPr>
      </w:pPr>
      <w:r w:rsidRPr="007E149A">
        <w:rPr>
          <w:rFonts w:ascii="Footlight MT Light" w:hAnsi="Footlight MT Light" w:cs="Arial"/>
          <w:color w:val="000000"/>
        </w:rPr>
        <w:t>Compatibility with other parameter-efficient methods, enabling further optimization.</w:t>
      </w:r>
    </w:p>
    <w:p w:rsidR="007E149A" w:rsidRPr="007E149A" w:rsidRDefault="007E149A" w:rsidP="00BA2F64">
      <w:pPr>
        <w:pStyle w:val="NormalWeb"/>
        <w:numPr>
          <w:ilvl w:val="0"/>
          <w:numId w:val="15"/>
        </w:numPr>
        <w:spacing w:before="0" w:beforeAutospacing="0" w:after="0" w:afterAutospacing="0" w:line="276" w:lineRule="auto"/>
        <w:jc w:val="both"/>
        <w:textAlignment w:val="baseline"/>
        <w:rPr>
          <w:rFonts w:ascii="Footlight MT Light" w:hAnsi="Footlight MT Light" w:cs="Arial"/>
          <w:color w:val="000000"/>
        </w:rPr>
      </w:pPr>
      <w:r w:rsidRPr="007E149A">
        <w:rPr>
          <w:rFonts w:ascii="Footlight MT Light" w:hAnsi="Footlight MT Light" w:cs="Arial"/>
          <w:color w:val="000000"/>
        </w:rPr>
        <w:t>Comparable performance to fully fine-tuned models in many cases.</w:t>
      </w:r>
    </w:p>
    <w:p w:rsidR="007E149A" w:rsidRDefault="007E149A" w:rsidP="00BA2F64">
      <w:pPr>
        <w:pStyle w:val="NormalWeb"/>
        <w:numPr>
          <w:ilvl w:val="0"/>
          <w:numId w:val="15"/>
        </w:numPr>
        <w:spacing w:before="0" w:beforeAutospacing="0" w:after="0" w:afterAutospacing="0" w:line="276" w:lineRule="auto"/>
        <w:jc w:val="both"/>
        <w:textAlignment w:val="baseline"/>
        <w:rPr>
          <w:rFonts w:ascii="Footlight MT Light" w:hAnsi="Footlight MT Light" w:cs="Arial"/>
          <w:color w:val="000000"/>
        </w:rPr>
      </w:pPr>
      <w:r w:rsidRPr="007E149A">
        <w:rPr>
          <w:rFonts w:ascii="Footlight MT Light" w:hAnsi="Footlight MT Light" w:cs="Arial"/>
          <w:color w:val="000000"/>
        </w:rPr>
        <w:t>No additional inference latency, as adapter weights can be merged with the base model.</w:t>
      </w:r>
    </w:p>
    <w:p w:rsidR="007E149A" w:rsidRPr="007E149A" w:rsidRDefault="007E149A" w:rsidP="00BA2F64">
      <w:pPr>
        <w:pStyle w:val="NormalWeb"/>
        <w:numPr>
          <w:ilvl w:val="0"/>
          <w:numId w:val="15"/>
        </w:numPr>
        <w:spacing w:before="0" w:beforeAutospacing="0" w:after="0" w:afterAutospacing="0" w:line="276" w:lineRule="auto"/>
        <w:jc w:val="both"/>
        <w:textAlignment w:val="baseline"/>
        <w:rPr>
          <w:rFonts w:ascii="Footlight MT Light" w:hAnsi="Footlight MT Light" w:cs="Arial"/>
          <w:color w:val="000000"/>
        </w:rPr>
      </w:pPr>
    </w:p>
    <w:p w:rsidR="007E149A" w:rsidRDefault="007E149A" w:rsidP="00BA2F64">
      <w:pPr>
        <w:pStyle w:val="NormalWeb"/>
        <w:spacing w:before="0" w:beforeAutospacing="0" w:after="0" w:afterAutospacing="0" w:line="276" w:lineRule="auto"/>
        <w:ind w:left="360" w:hanging="360"/>
        <w:jc w:val="both"/>
        <w:rPr>
          <w:rFonts w:ascii="Footlight MT Light" w:hAnsi="Footlight MT Light" w:cs="Arial"/>
          <w:color w:val="000000"/>
        </w:rPr>
      </w:pPr>
      <w:proofErr w:type="spellStart"/>
      <w:r w:rsidRPr="007E149A">
        <w:rPr>
          <w:rFonts w:ascii="Footlight MT Light" w:hAnsi="Footlight MT Light" w:cs="Arial"/>
          <w:color w:val="000000"/>
        </w:rPr>
        <w:t>LoRA</w:t>
      </w:r>
      <w:proofErr w:type="spellEnd"/>
      <w:r w:rsidRPr="007E149A">
        <w:rPr>
          <w:rFonts w:ascii="Footlight MT Light" w:hAnsi="Footlight MT Light" w:cs="Arial"/>
          <w:color w:val="000000"/>
        </w:rPr>
        <w:t xml:space="preserve"> Shrinks and Speeds </w:t>
      </w:r>
      <w:r w:rsidRPr="007E149A">
        <w:rPr>
          <w:rFonts w:ascii="Footlight MT Light" w:hAnsi="Footlight MT Light" w:cs="Arial"/>
          <w:color w:val="000000"/>
        </w:rPr>
        <w:t>up</w:t>
      </w:r>
      <w:r w:rsidRPr="007E149A">
        <w:rPr>
          <w:rFonts w:ascii="Footlight MT Light" w:hAnsi="Footlight MT Light" w:cs="Arial"/>
          <w:color w:val="000000"/>
        </w:rPr>
        <w:t xml:space="preserve"> Fine-Tuning </w:t>
      </w:r>
      <w:r w:rsidRPr="007E149A">
        <w:rPr>
          <w:rFonts w:ascii="Footlight MT Light" w:hAnsi="Footlight MT Light" w:cs="Arial"/>
          <w:color w:val="000000"/>
        </w:rPr>
        <w:t>through</w:t>
      </w:r>
      <w:r w:rsidRPr="007E149A">
        <w:rPr>
          <w:rFonts w:ascii="Footlight MT Light" w:hAnsi="Footlight MT Light" w:cs="Arial"/>
          <w:color w:val="000000"/>
        </w:rPr>
        <w:t xml:space="preserve"> Matrix Decomposition</w:t>
      </w:r>
    </w:p>
    <w:p w:rsidR="007E149A" w:rsidRPr="007E149A" w:rsidRDefault="007E149A" w:rsidP="00BA2F64">
      <w:pPr>
        <w:pStyle w:val="NormalWeb"/>
        <w:spacing w:before="0" w:beforeAutospacing="0" w:after="0" w:afterAutospacing="0" w:line="276" w:lineRule="auto"/>
        <w:ind w:left="360" w:hanging="360"/>
        <w:jc w:val="both"/>
        <w:rPr>
          <w:rFonts w:ascii="Footlight MT Light" w:hAnsi="Footlight MT Light"/>
        </w:rPr>
      </w:pPr>
    </w:p>
    <w:p w:rsidR="007E149A" w:rsidRDefault="007E149A" w:rsidP="00BA2F64">
      <w:pPr>
        <w:pStyle w:val="NormalWeb"/>
        <w:numPr>
          <w:ilvl w:val="0"/>
          <w:numId w:val="16"/>
        </w:numPr>
        <w:spacing w:before="0" w:beforeAutospacing="0" w:after="0" w:afterAutospacing="0" w:line="276" w:lineRule="auto"/>
        <w:jc w:val="both"/>
        <w:textAlignment w:val="baseline"/>
        <w:rPr>
          <w:rFonts w:ascii="Footlight MT Light" w:hAnsi="Footlight MT Light" w:cs="Arial"/>
          <w:color w:val="000000"/>
        </w:rPr>
      </w:pPr>
      <w:r w:rsidRPr="007E149A">
        <w:rPr>
          <w:rFonts w:ascii="Footlight MT Light" w:hAnsi="Footlight MT Light" w:cs="Arial"/>
          <w:color w:val="000000"/>
        </w:rPr>
        <w:t>This is more for conceptual understanding.</w:t>
      </w:r>
      <w:r>
        <w:rPr>
          <w:rFonts w:ascii="Footlight MT Light" w:hAnsi="Footlight MT Light" w:cs="Arial"/>
          <w:color w:val="000000"/>
        </w:rPr>
        <w:t xml:space="preserve"> </w:t>
      </w:r>
      <w:r w:rsidRPr="007E149A">
        <w:rPr>
          <w:rFonts w:ascii="Footlight MT Light" w:hAnsi="Footlight MT Light" w:cs="Arial"/>
          <w:color w:val="000000"/>
        </w:rPr>
        <w:t>Imagine a 5x5 matrix as a storage unit with 25 spaces. LORA breaks it down into two smaller matrices through matrix decomposition with “r” as rank</w:t>
      </w:r>
      <w:r>
        <w:rPr>
          <w:rFonts w:ascii="Footlight MT Light" w:hAnsi="Footlight MT Light" w:cs="Arial"/>
          <w:color w:val="000000"/>
        </w:rPr>
        <w:t xml:space="preserve"> </w:t>
      </w:r>
      <w:r w:rsidRPr="007E149A">
        <w:rPr>
          <w:rFonts w:ascii="Footlight MT Light" w:hAnsi="Footlight MT Light" w:cs="Arial"/>
          <w:color w:val="000000"/>
        </w:rPr>
        <w:t xml:space="preserve">(the dimension): a 5x1 matrix (5 spaces) and a 1x5 matrix (5 spaces). </w:t>
      </w:r>
    </w:p>
    <w:p w:rsidR="007E149A" w:rsidRDefault="007E149A" w:rsidP="00BA2F64">
      <w:pPr>
        <w:pStyle w:val="NormalWeb"/>
        <w:spacing w:before="0" w:beforeAutospacing="0" w:after="0" w:afterAutospacing="0" w:line="276" w:lineRule="auto"/>
        <w:jc w:val="both"/>
        <w:textAlignment w:val="baseline"/>
        <w:rPr>
          <w:rFonts w:ascii="Footlight MT Light" w:hAnsi="Footlight MT Light" w:cs="Arial"/>
          <w:color w:val="000000"/>
        </w:rPr>
      </w:pPr>
    </w:p>
    <w:p w:rsidR="007E149A" w:rsidRDefault="007E149A" w:rsidP="00BA2F64">
      <w:pPr>
        <w:pStyle w:val="NormalWeb"/>
        <w:spacing w:before="0" w:beforeAutospacing="0" w:after="0" w:afterAutospacing="0" w:line="276" w:lineRule="auto"/>
        <w:jc w:val="both"/>
        <w:textAlignment w:val="baseline"/>
        <w:rPr>
          <w:rFonts w:ascii="Footlight MT Light" w:hAnsi="Footlight MT Light" w:cs="Arial"/>
          <w:color w:val="000000"/>
        </w:rPr>
      </w:pPr>
    </w:p>
    <w:p w:rsidR="007E149A" w:rsidRDefault="007E149A" w:rsidP="00BA2F64">
      <w:pPr>
        <w:pStyle w:val="NormalWeb"/>
        <w:spacing w:before="0" w:beforeAutospacing="0" w:after="0" w:afterAutospacing="0" w:line="276" w:lineRule="auto"/>
        <w:jc w:val="both"/>
        <w:textAlignment w:val="baseline"/>
        <w:rPr>
          <w:rFonts w:ascii="Footlight MT Light" w:hAnsi="Footlight MT Light" w:cs="Arial"/>
          <w:color w:val="000000"/>
        </w:rPr>
      </w:pPr>
      <w:r>
        <w:rPr>
          <w:rFonts w:ascii="Footlight MT Light" w:hAnsi="Footlight MT Light" w:cs="Arial"/>
          <w:color w:val="000000"/>
        </w:rPr>
        <w:t xml:space="preserve">                              </w:t>
      </w:r>
      <w:r w:rsidRPr="007E149A">
        <w:rPr>
          <w:rFonts w:ascii="Footlight MT Light" w:hAnsi="Footlight MT Light"/>
          <w:color w:val="000000" w:themeColor="text1"/>
        </w:rPr>
        <w:drawing>
          <wp:inline distT="0" distB="0" distL="0" distR="0" wp14:anchorId="45878A2B" wp14:editId="7BCC6092">
            <wp:extent cx="4032250" cy="1682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6563" cy="1684550"/>
                    </a:xfrm>
                    <a:prstGeom prst="rect">
                      <a:avLst/>
                    </a:prstGeom>
                  </pic:spPr>
                </pic:pic>
              </a:graphicData>
            </a:graphic>
          </wp:inline>
        </w:drawing>
      </w:r>
    </w:p>
    <w:p w:rsidR="007E149A" w:rsidRDefault="007E149A" w:rsidP="00BA2F64">
      <w:pPr>
        <w:pStyle w:val="NormalWeb"/>
        <w:spacing w:before="0" w:beforeAutospacing="0" w:after="0" w:afterAutospacing="0" w:line="276" w:lineRule="auto"/>
        <w:jc w:val="both"/>
        <w:textAlignment w:val="baseline"/>
        <w:rPr>
          <w:rFonts w:ascii="Footlight MT Light" w:hAnsi="Footlight MT Light" w:cs="Arial"/>
          <w:color w:val="000000"/>
        </w:rPr>
      </w:pPr>
    </w:p>
    <w:p w:rsidR="007E149A" w:rsidRDefault="007E149A" w:rsidP="00BA2F64">
      <w:pPr>
        <w:pStyle w:val="NormalWeb"/>
        <w:spacing w:before="0" w:beforeAutospacing="0" w:after="0" w:afterAutospacing="0" w:line="276" w:lineRule="auto"/>
        <w:jc w:val="both"/>
        <w:textAlignment w:val="baseline"/>
        <w:rPr>
          <w:rFonts w:ascii="Footlight MT Light" w:hAnsi="Footlight MT Light" w:cs="Arial"/>
          <w:color w:val="000000"/>
        </w:rPr>
      </w:pPr>
    </w:p>
    <w:p w:rsidR="007E149A" w:rsidRDefault="007E149A" w:rsidP="00BA2F64">
      <w:pPr>
        <w:pStyle w:val="NormalWeb"/>
        <w:spacing w:before="0" w:beforeAutospacing="0" w:after="0" w:afterAutospacing="0" w:line="276" w:lineRule="auto"/>
        <w:jc w:val="both"/>
        <w:textAlignment w:val="baseline"/>
        <w:rPr>
          <w:rFonts w:ascii="Footlight MT Light" w:hAnsi="Footlight MT Light" w:cs="Arial"/>
          <w:color w:val="000000"/>
        </w:rPr>
      </w:pPr>
    </w:p>
    <w:p w:rsidR="007E149A" w:rsidRDefault="007E149A" w:rsidP="00BA2F64">
      <w:pPr>
        <w:pStyle w:val="NormalWeb"/>
        <w:numPr>
          <w:ilvl w:val="0"/>
          <w:numId w:val="16"/>
        </w:numPr>
        <w:spacing w:before="0" w:beforeAutospacing="0" w:after="0" w:afterAutospacing="0" w:line="276" w:lineRule="auto"/>
        <w:jc w:val="both"/>
        <w:textAlignment w:val="baseline"/>
        <w:rPr>
          <w:rFonts w:ascii="Footlight MT Light" w:hAnsi="Footlight MT Light" w:cs="Arial"/>
          <w:color w:val="000000"/>
        </w:rPr>
      </w:pPr>
      <w:r w:rsidRPr="007E149A">
        <w:rPr>
          <w:rFonts w:ascii="Footlight MT Light" w:hAnsi="Footlight MT Light" w:cs="Arial"/>
          <w:color w:val="000000"/>
        </w:rPr>
        <w:t>This reduces the total storage requirement from 25 to just 10, making the model more compact.</w:t>
      </w:r>
    </w:p>
    <w:p w:rsidR="00BA2F64" w:rsidRPr="00BA2F64" w:rsidRDefault="007E149A" w:rsidP="00BA2F64">
      <w:pPr>
        <w:pStyle w:val="NormalWeb"/>
        <w:numPr>
          <w:ilvl w:val="0"/>
          <w:numId w:val="16"/>
        </w:numPr>
        <w:spacing w:before="0" w:beforeAutospacing="0" w:after="0" w:afterAutospacing="0" w:line="276" w:lineRule="auto"/>
        <w:jc w:val="both"/>
        <w:textAlignment w:val="baseline"/>
      </w:pPr>
      <w:r>
        <w:rPr>
          <w:rFonts w:ascii="Footlight MT Light" w:hAnsi="Footlight MT Light" w:cs="Arial"/>
          <w:color w:val="000000"/>
        </w:rPr>
        <w:t>I</w:t>
      </w:r>
      <w:r w:rsidRPr="007E149A">
        <w:rPr>
          <w:rFonts w:ascii="Footlight MT Light" w:hAnsi="Footlight MT Light" w:cs="Arial"/>
          <w:color w:val="000000"/>
        </w:rPr>
        <w:t>t also accelerates computations. Working with smaller matrices involves fewer calculations, leading to faster fine-tuning.</w:t>
      </w:r>
    </w:p>
    <w:p w:rsidR="00BA2F64" w:rsidRPr="00BA2F64" w:rsidRDefault="00BA2F64" w:rsidP="00BA2F64">
      <w:pPr>
        <w:pStyle w:val="NormalWeb"/>
        <w:spacing w:before="0" w:beforeAutospacing="0" w:after="0" w:afterAutospacing="0" w:line="276" w:lineRule="auto"/>
        <w:ind w:left="720"/>
        <w:jc w:val="both"/>
        <w:textAlignment w:val="baseline"/>
      </w:pPr>
    </w:p>
    <w:p w:rsidR="00BA2F64" w:rsidRDefault="00BA2F64" w:rsidP="00B0547F">
      <w:pPr>
        <w:pStyle w:val="NormalWeb"/>
        <w:spacing w:before="0" w:beforeAutospacing="0" w:after="0" w:afterAutospacing="0" w:line="276" w:lineRule="auto"/>
        <w:ind w:left="720" w:firstLine="720"/>
        <w:jc w:val="both"/>
        <w:rPr>
          <w:rFonts w:ascii="Footlight MT Light" w:hAnsi="Footlight MT Light" w:cs="Arial"/>
          <w:b/>
          <w:color w:val="000000"/>
        </w:rPr>
      </w:pPr>
      <w:r w:rsidRPr="00BA2F64">
        <w:rPr>
          <w:rFonts w:ascii="Footlight MT Light" w:hAnsi="Footlight MT Light" w:cs="Arial"/>
          <w:b/>
          <w:color w:val="000000"/>
        </w:rPr>
        <w:t>Strategic Focus on Attention Blocks for Maximum Efficiency</w:t>
      </w:r>
    </w:p>
    <w:p w:rsidR="00BA2F64" w:rsidRPr="00BA2F64" w:rsidRDefault="00BA2F64" w:rsidP="00BA2F64">
      <w:pPr>
        <w:pStyle w:val="NormalWeb"/>
        <w:spacing w:before="0" w:beforeAutospacing="0" w:after="0" w:afterAutospacing="0" w:line="276" w:lineRule="auto"/>
        <w:ind w:left="1800" w:firstLine="360"/>
        <w:jc w:val="both"/>
        <w:rPr>
          <w:rFonts w:ascii="Footlight MT Light" w:hAnsi="Footlight MT Light"/>
          <w:b/>
        </w:rPr>
      </w:pPr>
    </w:p>
    <w:p w:rsidR="00BA2F64" w:rsidRPr="00BA2F64" w:rsidRDefault="00BA2F64" w:rsidP="00BA2F64">
      <w:pPr>
        <w:pStyle w:val="NormalWeb"/>
        <w:numPr>
          <w:ilvl w:val="0"/>
          <w:numId w:val="19"/>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While LORA can potentially be applied to different parts of a neural network, it’s often strategically used on attention blocks within Transformer models.</w:t>
      </w:r>
    </w:p>
    <w:p w:rsidR="00BA2F64" w:rsidRDefault="00BA2F64" w:rsidP="00BA2F64">
      <w:pPr>
        <w:pStyle w:val="NormalWeb"/>
        <w:numPr>
          <w:ilvl w:val="0"/>
          <w:numId w:val="19"/>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Attention blocks play a key role in LLMs, focusing on the most relevant information during language processing. By selectively adapting these blocks, LORA achieves significant efficiency gains without compromising overall performance.</w:t>
      </w:r>
    </w:p>
    <w:p w:rsidR="00BA2F64" w:rsidRPr="00BA2F64" w:rsidRDefault="00BA2F64" w:rsidP="00BA2F64">
      <w:pPr>
        <w:pStyle w:val="NormalWeb"/>
        <w:spacing w:before="0" w:beforeAutospacing="0" w:after="0" w:afterAutospacing="0" w:line="276" w:lineRule="auto"/>
        <w:jc w:val="both"/>
        <w:textAlignment w:val="baseline"/>
        <w:rPr>
          <w:rFonts w:ascii="Footlight MT Light" w:hAnsi="Footlight MT Light" w:cs="Arial"/>
          <w:b/>
          <w:color w:val="000000"/>
        </w:rPr>
      </w:pPr>
    </w:p>
    <w:p w:rsidR="00BA2F64" w:rsidRDefault="00BA2F64" w:rsidP="00BA2F64">
      <w:pPr>
        <w:pStyle w:val="NormalWeb"/>
        <w:spacing w:before="0" w:beforeAutospacing="0" w:after="0" w:afterAutospacing="0" w:line="276" w:lineRule="auto"/>
        <w:ind w:firstLine="720"/>
        <w:jc w:val="both"/>
        <w:rPr>
          <w:rFonts w:ascii="Footlight MT Light" w:hAnsi="Footlight MT Light" w:cs="Arial"/>
          <w:b/>
          <w:color w:val="000000"/>
        </w:rPr>
      </w:pPr>
      <w:r w:rsidRPr="00BA2F64">
        <w:rPr>
          <w:rFonts w:ascii="Footlight MT Light" w:hAnsi="Footlight MT Light" w:cs="Arial"/>
          <w:b/>
          <w:color w:val="000000"/>
        </w:rPr>
        <w:t>Sample Implementation</w:t>
      </w:r>
    </w:p>
    <w:p w:rsidR="00BA2F64" w:rsidRDefault="00BA2F64" w:rsidP="00BA2F64">
      <w:pPr>
        <w:pStyle w:val="NormalWeb"/>
        <w:spacing w:before="0" w:beforeAutospacing="0" w:after="0" w:afterAutospacing="0" w:line="276" w:lineRule="auto"/>
        <w:ind w:firstLine="720"/>
        <w:jc w:val="both"/>
        <w:rPr>
          <w:rFonts w:ascii="Footlight MT Light" w:hAnsi="Footlight MT Light"/>
          <w:b/>
        </w:rPr>
      </w:pP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proofErr w:type="gramStart"/>
      <w:r w:rsidRPr="00BA2F64">
        <w:rPr>
          <w:rFonts w:ascii="Footlight MT Light" w:eastAsia="Times New Roman" w:hAnsi="Footlight MT Light" w:cs="Courier New"/>
          <w:color w:val="000000"/>
          <w:sz w:val="24"/>
          <w:szCs w:val="24"/>
        </w:rPr>
        <w:t>from</w:t>
      </w:r>
      <w:proofErr w:type="gramEnd"/>
      <w:r w:rsidRPr="00BA2F64">
        <w:rPr>
          <w:rFonts w:ascii="Footlight MT Light" w:eastAsia="Times New Roman" w:hAnsi="Footlight MT Light" w:cs="Courier New"/>
          <w:color w:val="000000"/>
          <w:sz w:val="24"/>
          <w:szCs w:val="24"/>
        </w:rPr>
        <w:t xml:space="preserve"> </w:t>
      </w:r>
      <w:proofErr w:type="spellStart"/>
      <w:r w:rsidRPr="00BA2F64">
        <w:rPr>
          <w:rFonts w:ascii="Footlight MT Light" w:eastAsia="Times New Roman" w:hAnsi="Footlight MT Light" w:cs="Courier New"/>
          <w:color w:val="000000"/>
          <w:sz w:val="24"/>
          <w:szCs w:val="24"/>
        </w:rPr>
        <w:t>peft</w:t>
      </w:r>
      <w:proofErr w:type="spellEnd"/>
      <w:r w:rsidRPr="00BA2F64">
        <w:rPr>
          <w:rFonts w:ascii="Footlight MT Light" w:eastAsia="Times New Roman" w:hAnsi="Footlight MT Light" w:cs="Courier New"/>
          <w:color w:val="000000"/>
          <w:sz w:val="24"/>
          <w:szCs w:val="24"/>
        </w:rPr>
        <w:t xml:space="preserve"> import </w:t>
      </w:r>
      <w:proofErr w:type="spellStart"/>
      <w:r w:rsidRPr="00BA2F64">
        <w:rPr>
          <w:rFonts w:ascii="Footlight MT Light" w:eastAsia="Times New Roman" w:hAnsi="Footlight MT Light" w:cs="Courier New"/>
          <w:color w:val="000000"/>
          <w:sz w:val="24"/>
          <w:szCs w:val="24"/>
        </w:rPr>
        <w:t>LoraConfig</w:t>
      </w:r>
      <w:proofErr w:type="spellEnd"/>
      <w:r w:rsidRPr="00BA2F64">
        <w:rPr>
          <w:rFonts w:ascii="Footlight MT Light" w:eastAsia="Times New Roman" w:hAnsi="Footlight MT Light" w:cs="Courier New"/>
          <w:color w:val="000000"/>
          <w:sz w:val="24"/>
          <w:szCs w:val="24"/>
        </w:rPr>
        <w:t xml:space="preserve">, </w:t>
      </w:r>
      <w:proofErr w:type="spellStart"/>
      <w:r w:rsidRPr="00BA2F64">
        <w:rPr>
          <w:rFonts w:ascii="Footlight MT Light" w:eastAsia="Times New Roman" w:hAnsi="Footlight MT Light" w:cs="Courier New"/>
          <w:color w:val="000000"/>
          <w:sz w:val="24"/>
          <w:szCs w:val="24"/>
        </w:rPr>
        <w:t>get_peft_model</w:t>
      </w:r>
      <w:proofErr w:type="spellEnd"/>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proofErr w:type="gramStart"/>
      <w:r w:rsidRPr="00BA2F64">
        <w:rPr>
          <w:rFonts w:ascii="Footlight MT Light" w:eastAsia="Times New Roman" w:hAnsi="Footlight MT Light" w:cs="Courier New"/>
          <w:color w:val="000000"/>
          <w:sz w:val="24"/>
          <w:szCs w:val="24"/>
        </w:rPr>
        <w:t>from</w:t>
      </w:r>
      <w:proofErr w:type="gramEnd"/>
      <w:r w:rsidRPr="00BA2F64">
        <w:rPr>
          <w:rFonts w:ascii="Footlight MT Light" w:eastAsia="Times New Roman" w:hAnsi="Footlight MT Light" w:cs="Courier New"/>
          <w:color w:val="000000"/>
          <w:sz w:val="24"/>
          <w:szCs w:val="24"/>
        </w:rPr>
        <w:t xml:space="preserve"> transformers import </w:t>
      </w:r>
      <w:proofErr w:type="spellStart"/>
      <w:r w:rsidRPr="00BA2F64">
        <w:rPr>
          <w:rFonts w:ascii="Footlight MT Light" w:eastAsia="Times New Roman" w:hAnsi="Footlight MT Light" w:cs="Courier New"/>
          <w:color w:val="000000"/>
          <w:sz w:val="24"/>
          <w:szCs w:val="24"/>
        </w:rPr>
        <w:t>AutoModelForCausalLM</w:t>
      </w:r>
      <w:proofErr w:type="spellEnd"/>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proofErr w:type="gramStart"/>
      <w:r w:rsidRPr="00BA2F64">
        <w:rPr>
          <w:rFonts w:ascii="Footlight MT Light" w:eastAsia="Times New Roman" w:hAnsi="Footlight MT Light" w:cs="Courier New"/>
          <w:color w:val="000000"/>
          <w:sz w:val="24"/>
          <w:szCs w:val="24"/>
        </w:rPr>
        <w:t>model</w:t>
      </w:r>
      <w:proofErr w:type="gramEnd"/>
      <w:r w:rsidRPr="00BA2F64">
        <w:rPr>
          <w:rFonts w:ascii="Footlight MT Light" w:eastAsia="Times New Roman" w:hAnsi="Footlight MT Light" w:cs="Courier New"/>
          <w:color w:val="000000"/>
          <w:sz w:val="24"/>
          <w:szCs w:val="24"/>
        </w:rPr>
        <w:t xml:space="preserve"> = </w:t>
      </w:r>
      <w:proofErr w:type="spellStart"/>
      <w:r w:rsidRPr="00BA2F64">
        <w:rPr>
          <w:rFonts w:ascii="Footlight MT Light" w:eastAsia="Times New Roman" w:hAnsi="Footlight MT Light" w:cs="Courier New"/>
          <w:color w:val="000000"/>
          <w:sz w:val="24"/>
          <w:szCs w:val="24"/>
        </w:rPr>
        <w:t>AutoModelForCausalLM.from_pretrained</w:t>
      </w:r>
      <w:proofErr w:type="spellEnd"/>
      <w:r w:rsidRPr="00BA2F64">
        <w:rPr>
          <w:rFonts w:ascii="Footlight MT Light" w:eastAsia="Times New Roman" w:hAnsi="Footlight MT Light" w:cs="Courier New"/>
          <w:color w:val="000000"/>
          <w:sz w:val="24"/>
          <w:szCs w:val="24"/>
        </w:rPr>
        <w:t xml:space="preserve">("your-base-model", </w:t>
      </w:r>
      <w:proofErr w:type="spellStart"/>
      <w:r w:rsidRPr="00BA2F64">
        <w:rPr>
          <w:rFonts w:ascii="Footlight MT Light" w:eastAsia="Times New Roman" w:hAnsi="Footlight MT Light" w:cs="Courier New"/>
          <w:color w:val="000000"/>
          <w:sz w:val="24"/>
          <w:szCs w:val="24"/>
        </w:rPr>
        <w:t>device_map</w:t>
      </w:r>
      <w:proofErr w:type="spellEnd"/>
      <w:r w:rsidRPr="00BA2F64">
        <w:rPr>
          <w:rFonts w:ascii="Footlight MT Light" w:eastAsia="Times New Roman" w:hAnsi="Footlight MT Light" w:cs="Courier New"/>
          <w:color w:val="000000"/>
          <w:sz w:val="24"/>
          <w:szCs w:val="24"/>
        </w:rPr>
        <w:t xml:space="preserve"> = '</w:t>
      </w:r>
      <w:proofErr w:type="spellStart"/>
      <w:r w:rsidRPr="00BA2F64">
        <w:rPr>
          <w:rFonts w:ascii="Footlight MT Light" w:eastAsia="Times New Roman" w:hAnsi="Footlight MT Light" w:cs="Courier New"/>
          <w:color w:val="000000"/>
          <w:sz w:val="24"/>
          <w:szCs w:val="24"/>
        </w:rPr>
        <w:t>cuda</w:t>
      </w:r>
      <w:proofErr w:type="spellEnd"/>
      <w:r w:rsidRPr="00BA2F64">
        <w:rPr>
          <w:rFonts w:ascii="Footlight MT Light" w:eastAsia="Times New Roman" w:hAnsi="Footlight MT Light" w:cs="Courier New"/>
          <w:color w:val="000000"/>
          <w:sz w:val="24"/>
          <w:szCs w:val="24"/>
        </w:rPr>
        <w:t>')</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proofErr w:type="spellStart"/>
      <w:proofErr w:type="gramStart"/>
      <w:r w:rsidRPr="00BA2F64">
        <w:rPr>
          <w:rFonts w:ascii="Footlight MT Light" w:eastAsia="Times New Roman" w:hAnsi="Footlight MT Light" w:cs="Courier New"/>
          <w:color w:val="000000"/>
          <w:sz w:val="24"/>
          <w:szCs w:val="24"/>
        </w:rPr>
        <w:t>config</w:t>
      </w:r>
      <w:proofErr w:type="spellEnd"/>
      <w:proofErr w:type="gramEnd"/>
      <w:r w:rsidRPr="00BA2F64">
        <w:rPr>
          <w:rFonts w:ascii="Footlight MT Light" w:eastAsia="Times New Roman" w:hAnsi="Footlight MT Light" w:cs="Courier New"/>
          <w:color w:val="000000"/>
          <w:sz w:val="24"/>
          <w:szCs w:val="24"/>
        </w:rPr>
        <w:t xml:space="preserve"> = </w:t>
      </w:r>
      <w:proofErr w:type="spellStart"/>
      <w:r w:rsidRPr="00BA2F64">
        <w:rPr>
          <w:rFonts w:ascii="Footlight MT Light" w:eastAsia="Times New Roman" w:hAnsi="Footlight MT Light" w:cs="Courier New"/>
          <w:color w:val="000000"/>
          <w:sz w:val="24"/>
          <w:szCs w:val="24"/>
        </w:rPr>
        <w:t>LoraConfig</w:t>
      </w:r>
      <w:proofErr w:type="spellEnd"/>
      <w:r w:rsidRPr="00BA2F64">
        <w:rPr>
          <w:rFonts w:ascii="Footlight MT Light" w:eastAsia="Times New Roman" w:hAnsi="Footlight MT Light" w:cs="Courier New"/>
          <w:color w:val="000000"/>
          <w:sz w:val="24"/>
          <w:szCs w:val="24"/>
        </w:rPr>
        <w:t>(</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r w:rsidRPr="00BA2F64">
        <w:rPr>
          <w:rFonts w:ascii="Footlight MT Light" w:eastAsia="Times New Roman" w:hAnsi="Footlight MT Light" w:cs="Courier New"/>
          <w:color w:val="000000"/>
          <w:sz w:val="24"/>
          <w:szCs w:val="24"/>
        </w:rPr>
        <w:t xml:space="preserve">    r=32,</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r w:rsidRPr="00BA2F64">
        <w:rPr>
          <w:rFonts w:ascii="Footlight MT Light" w:eastAsia="Times New Roman" w:hAnsi="Footlight MT Light" w:cs="Courier New"/>
          <w:color w:val="000000"/>
          <w:sz w:val="24"/>
          <w:szCs w:val="24"/>
        </w:rPr>
        <w:t xml:space="preserve">    </w:t>
      </w:r>
      <w:proofErr w:type="spellStart"/>
      <w:r w:rsidRPr="00BA2F64">
        <w:rPr>
          <w:rFonts w:ascii="Footlight MT Light" w:eastAsia="Times New Roman" w:hAnsi="Footlight MT Light" w:cs="Courier New"/>
          <w:color w:val="000000"/>
          <w:sz w:val="24"/>
          <w:szCs w:val="24"/>
        </w:rPr>
        <w:t>lora_alpha</w:t>
      </w:r>
      <w:proofErr w:type="spellEnd"/>
      <w:r w:rsidRPr="00BA2F64">
        <w:rPr>
          <w:rFonts w:ascii="Footlight MT Light" w:eastAsia="Times New Roman" w:hAnsi="Footlight MT Light" w:cs="Courier New"/>
          <w:color w:val="000000"/>
          <w:sz w:val="24"/>
          <w:szCs w:val="24"/>
        </w:rPr>
        <w:t>=32,</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r w:rsidRPr="00BA2F64">
        <w:rPr>
          <w:rFonts w:ascii="Footlight MT Light" w:eastAsia="Times New Roman" w:hAnsi="Footlight MT Light" w:cs="Courier New"/>
          <w:color w:val="000000"/>
          <w:sz w:val="24"/>
          <w:szCs w:val="24"/>
        </w:rPr>
        <w:t xml:space="preserve">    </w:t>
      </w:r>
      <w:proofErr w:type="spellStart"/>
      <w:r w:rsidRPr="00BA2F64">
        <w:rPr>
          <w:rFonts w:ascii="Footlight MT Light" w:eastAsia="Times New Roman" w:hAnsi="Footlight MT Light" w:cs="Courier New"/>
          <w:color w:val="000000"/>
          <w:sz w:val="24"/>
          <w:szCs w:val="24"/>
        </w:rPr>
        <w:t>target_modules</w:t>
      </w:r>
      <w:proofErr w:type="spellEnd"/>
      <w:proofErr w:type="gramStart"/>
      <w:r w:rsidRPr="00BA2F64">
        <w:rPr>
          <w:rFonts w:ascii="Footlight MT Light" w:eastAsia="Times New Roman" w:hAnsi="Footlight MT Light" w:cs="Courier New"/>
          <w:color w:val="000000"/>
          <w:sz w:val="24"/>
          <w:szCs w:val="24"/>
        </w:rPr>
        <w:t>=[</w:t>
      </w:r>
      <w:proofErr w:type="gramEnd"/>
      <w:r w:rsidRPr="00BA2F64">
        <w:rPr>
          <w:rFonts w:ascii="Footlight MT Light" w:eastAsia="Times New Roman" w:hAnsi="Footlight MT Light" w:cs="Courier New"/>
          <w:color w:val="000000"/>
          <w:sz w:val="24"/>
          <w:szCs w:val="24"/>
        </w:rPr>
        <w:t>"query", "value"],</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r w:rsidRPr="00BA2F64">
        <w:rPr>
          <w:rFonts w:ascii="Footlight MT Light" w:eastAsia="Times New Roman" w:hAnsi="Footlight MT Light" w:cs="Courier New"/>
          <w:color w:val="000000"/>
          <w:sz w:val="24"/>
          <w:szCs w:val="24"/>
        </w:rPr>
        <w:t xml:space="preserve">    </w:t>
      </w:r>
      <w:proofErr w:type="spellStart"/>
      <w:r w:rsidRPr="00BA2F64">
        <w:rPr>
          <w:rFonts w:ascii="Footlight MT Light" w:eastAsia="Times New Roman" w:hAnsi="Footlight MT Light" w:cs="Courier New"/>
          <w:color w:val="000000"/>
          <w:sz w:val="24"/>
          <w:szCs w:val="24"/>
        </w:rPr>
        <w:t>lora_dropout</w:t>
      </w:r>
      <w:proofErr w:type="spellEnd"/>
      <w:r w:rsidRPr="00BA2F64">
        <w:rPr>
          <w:rFonts w:ascii="Footlight MT Light" w:eastAsia="Times New Roman" w:hAnsi="Footlight MT Light" w:cs="Courier New"/>
          <w:color w:val="000000"/>
          <w:sz w:val="24"/>
          <w:szCs w:val="24"/>
        </w:rPr>
        <w:t>=0.1,</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r w:rsidRPr="00BA2F64">
        <w:rPr>
          <w:rFonts w:ascii="Footlight MT Light" w:eastAsia="Times New Roman" w:hAnsi="Footlight MT Light" w:cs="Courier New"/>
          <w:color w:val="000000"/>
          <w:sz w:val="24"/>
          <w:szCs w:val="24"/>
        </w:rPr>
        <w:t xml:space="preserve">    </w:t>
      </w:r>
      <w:proofErr w:type="gramStart"/>
      <w:r w:rsidRPr="00BA2F64">
        <w:rPr>
          <w:rFonts w:ascii="Footlight MT Light" w:eastAsia="Times New Roman" w:hAnsi="Footlight MT Light" w:cs="Courier New"/>
          <w:color w:val="000000"/>
          <w:sz w:val="24"/>
          <w:szCs w:val="24"/>
        </w:rPr>
        <w:t>bias</w:t>
      </w:r>
      <w:proofErr w:type="gramEnd"/>
      <w:r w:rsidRPr="00BA2F64">
        <w:rPr>
          <w:rFonts w:ascii="Footlight MT Light" w:eastAsia="Times New Roman" w:hAnsi="Footlight MT Light" w:cs="Courier New"/>
          <w:color w:val="000000"/>
          <w:sz w:val="24"/>
          <w:szCs w:val="24"/>
        </w:rPr>
        <w:t>="</w:t>
      </w:r>
      <w:proofErr w:type="spellStart"/>
      <w:r w:rsidRPr="00BA2F64">
        <w:rPr>
          <w:rFonts w:ascii="Footlight MT Light" w:eastAsia="Times New Roman" w:hAnsi="Footlight MT Light" w:cs="Courier New"/>
          <w:color w:val="000000"/>
          <w:sz w:val="24"/>
          <w:szCs w:val="24"/>
        </w:rPr>
        <w:t>lora_only</w:t>
      </w:r>
      <w:proofErr w:type="spellEnd"/>
      <w:r w:rsidRPr="00BA2F64">
        <w:rPr>
          <w:rFonts w:ascii="Footlight MT Light" w:eastAsia="Times New Roman" w:hAnsi="Footlight MT Light" w:cs="Courier New"/>
          <w:color w:val="000000"/>
          <w:sz w:val="24"/>
          <w:szCs w:val="24"/>
        </w:rPr>
        <w:t>",</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r w:rsidRPr="00BA2F64">
        <w:rPr>
          <w:rFonts w:ascii="Footlight MT Light" w:eastAsia="Times New Roman" w:hAnsi="Footlight MT Light" w:cs="Courier New"/>
          <w:color w:val="000000"/>
          <w:sz w:val="24"/>
          <w:szCs w:val="24"/>
        </w:rPr>
        <w:t xml:space="preserve">    </w:t>
      </w:r>
      <w:proofErr w:type="spellStart"/>
      <w:r w:rsidRPr="00BA2F64">
        <w:rPr>
          <w:rFonts w:ascii="Footlight MT Light" w:eastAsia="Times New Roman" w:hAnsi="Footlight MT Light" w:cs="Courier New"/>
          <w:color w:val="000000"/>
          <w:sz w:val="24"/>
          <w:szCs w:val="24"/>
        </w:rPr>
        <w:t>modules_to_save</w:t>
      </w:r>
      <w:proofErr w:type="spellEnd"/>
      <w:proofErr w:type="gramStart"/>
      <w:r w:rsidRPr="00BA2F64">
        <w:rPr>
          <w:rFonts w:ascii="Footlight MT Light" w:eastAsia="Times New Roman" w:hAnsi="Footlight MT Light" w:cs="Courier New"/>
          <w:color w:val="000000"/>
          <w:sz w:val="24"/>
          <w:szCs w:val="24"/>
        </w:rPr>
        <w:t>=[</w:t>
      </w:r>
      <w:proofErr w:type="gramEnd"/>
      <w:r w:rsidRPr="00BA2F64">
        <w:rPr>
          <w:rFonts w:ascii="Footlight MT Light" w:eastAsia="Times New Roman" w:hAnsi="Footlight MT Light" w:cs="Courier New"/>
          <w:color w:val="000000"/>
          <w:sz w:val="24"/>
          <w:szCs w:val="24"/>
        </w:rPr>
        <w:t>"</w:t>
      </w:r>
      <w:proofErr w:type="spellStart"/>
      <w:r w:rsidRPr="00BA2F64">
        <w:rPr>
          <w:rFonts w:ascii="Footlight MT Light" w:eastAsia="Times New Roman" w:hAnsi="Footlight MT Light" w:cs="Courier New"/>
          <w:color w:val="000000"/>
          <w:sz w:val="24"/>
          <w:szCs w:val="24"/>
        </w:rPr>
        <w:t>decode_head</w:t>
      </w:r>
      <w:proofErr w:type="spellEnd"/>
      <w:r w:rsidRPr="00BA2F64">
        <w:rPr>
          <w:rFonts w:ascii="Footlight MT Light" w:eastAsia="Times New Roman" w:hAnsi="Footlight MT Light" w:cs="Courier New"/>
          <w:color w:val="000000"/>
          <w:sz w:val="24"/>
          <w:szCs w:val="24"/>
        </w:rPr>
        <w:t>"],</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r w:rsidRPr="00BA2F64">
        <w:rPr>
          <w:rFonts w:ascii="Footlight MT Light" w:eastAsia="Times New Roman" w:hAnsi="Footlight MT Light" w:cs="Courier New"/>
          <w:color w:val="000000"/>
          <w:sz w:val="24"/>
          <w:szCs w:val="24"/>
        </w:rPr>
        <w:t>)</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proofErr w:type="spellStart"/>
      <w:r w:rsidRPr="00BA2F64">
        <w:rPr>
          <w:rFonts w:ascii="Footlight MT Light" w:eastAsia="Times New Roman" w:hAnsi="Footlight MT Light" w:cs="Courier New"/>
          <w:color w:val="000000"/>
          <w:sz w:val="24"/>
          <w:szCs w:val="24"/>
        </w:rPr>
        <w:t>lora_model</w:t>
      </w:r>
      <w:proofErr w:type="spellEnd"/>
      <w:r w:rsidRPr="00BA2F64">
        <w:rPr>
          <w:rFonts w:ascii="Footlight MT Light" w:eastAsia="Times New Roman" w:hAnsi="Footlight MT Light" w:cs="Courier New"/>
          <w:color w:val="000000"/>
          <w:sz w:val="24"/>
          <w:szCs w:val="24"/>
        </w:rPr>
        <w:t xml:space="preserve"> = </w:t>
      </w:r>
      <w:proofErr w:type="spellStart"/>
      <w:r w:rsidRPr="00BA2F64">
        <w:rPr>
          <w:rFonts w:ascii="Footlight MT Light" w:eastAsia="Times New Roman" w:hAnsi="Footlight MT Light" w:cs="Courier New"/>
          <w:color w:val="000000"/>
          <w:sz w:val="24"/>
          <w:szCs w:val="24"/>
        </w:rPr>
        <w:t>get_peft_</w:t>
      </w:r>
      <w:proofErr w:type="gramStart"/>
      <w:r w:rsidRPr="00BA2F64">
        <w:rPr>
          <w:rFonts w:ascii="Footlight MT Light" w:eastAsia="Times New Roman" w:hAnsi="Footlight MT Light" w:cs="Courier New"/>
          <w:color w:val="000000"/>
          <w:sz w:val="24"/>
          <w:szCs w:val="24"/>
        </w:rPr>
        <w:t>model</w:t>
      </w:r>
      <w:proofErr w:type="spellEnd"/>
      <w:r w:rsidRPr="00BA2F64">
        <w:rPr>
          <w:rFonts w:ascii="Footlight MT Light" w:eastAsia="Times New Roman" w:hAnsi="Footlight MT Light" w:cs="Courier New"/>
          <w:color w:val="000000"/>
          <w:sz w:val="24"/>
          <w:szCs w:val="24"/>
        </w:rPr>
        <w:t>(</w:t>
      </w:r>
      <w:proofErr w:type="gramEnd"/>
      <w:r w:rsidRPr="00BA2F64">
        <w:rPr>
          <w:rFonts w:ascii="Footlight MT Light" w:eastAsia="Times New Roman" w:hAnsi="Footlight MT Light" w:cs="Courier New"/>
          <w:color w:val="000000"/>
          <w:sz w:val="24"/>
          <w:szCs w:val="24"/>
        </w:rPr>
        <w:t xml:space="preserve">model, </w:t>
      </w:r>
      <w:proofErr w:type="spellStart"/>
      <w:r w:rsidRPr="00BA2F64">
        <w:rPr>
          <w:rFonts w:ascii="Footlight MT Light" w:eastAsia="Times New Roman" w:hAnsi="Footlight MT Light" w:cs="Courier New"/>
          <w:color w:val="000000"/>
          <w:sz w:val="24"/>
          <w:szCs w:val="24"/>
        </w:rPr>
        <w:t>config</w:t>
      </w:r>
      <w:proofErr w:type="spellEnd"/>
      <w:r w:rsidRPr="00BA2F64">
        <w:rPr>
          <w:rFonts w:ascii="Footlight MT Light" w:eastAsia="Times New Roman" w:hAnsi="Footlight MT Light" w:cs="Courier New"/>
          <w:color w:val="000000"/>
          <w:sz w:val="24"/>
          <w:szCs w:val="24"/>
        </w:rPr>
        <w:t>)</w:t>
      </w:r>
    </w:p>
    <w:p w:rsidR="00BA2F64" w:rsidRPr="00BA2F64" w:rsidRDefault="00BA2F64" w:rsidP="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Footlight MT Light" w:eastAsia="Times New Roman" w:hAnsi="Footlight MT Light" w:cs="Courier New"/>
          <w:color w:val="000000"/>
          <w:sz w:val="24"/>
          <w:szCs w:val="24"/>
        </w:rPr>
      </w:pPr>
      <w:proofErr w:type="spellStart"/>
      <w:r w:rsidRPr="00BA2F64">
        <w:rPr>
          <w:rFonts w:ascii="Footlight MT Light" w:eastAsia="Times New Roman" w:hAnsi="Footlight MT Light" w:cs="Courier New"/>
          <w:color w:val="000000"/>
          <w:sz w:val="24"/>
          <w:szCs w:val="24"/>
        </w:rPr>
        <w:t>print_trainable_</w:t>
      </w:r>
      <w:proofErr w:type="gramStart"/>
      <w:r w:rsidRPr="00BA2F64">
        <w:rPr>
          <w:rFonts w:ascii="Footlight MT Light" w:eastAsia="Times New Roman" w:hAnsi="Footlight MT Light" w:cs="Courier New"/>
          <w:color w:val="000000"/>
          <w:sz w:val="24"/>
          <w:szCs w:val="24"/>
        </w:rPr>
        <w:t>parameters</w:t>
      </w:r>
      <w:proofErr w:type="spellEnd"/>
      <w:r w:rsidRPr="00BA2F64">
        <w:rPr>
          <w:rFonts w:ascii="Footlight MT Light" w:eastAsia="Times New Roman" w:hAnsi="Footlight MT Light" w:cs="Courier New"/>
          <w:color w:val="000000"/>
          <w:sz w:val="24"/>
          <w:szCs w:val="24"/>
        </w:rPr>
        <w:t>(</w:t>
      </w:r>
      <w:proofErr w:type="spellStart"/>
      <w:proofErr w:type="gramEnd"/>
      <w:r w:rsidRPr="00BA2F64">
        <w:rPr>
          <w:rFonts w:ascii="Footlight MT Light" w:eastAsia="Times New Roman" w:hAnsi="Footlight MT Light" w:cs="Courier New"/>
          <w:color w:val="000000"/>
          <w:sz w:val="24"/>
          <w:szCs w:val="24"/>
        </w:rPr>
        <w:t>lora_model</w:t>
      </w:r>
      <w:proofErr w:type="spellEnd"/>
      <w:r w:rsidRPr="00BA2F64">
        <w:rPr>
          <w:rFonts w:ascii="Footlight MT Light" w:eastAsia="Times New Roman" w:hAnsi="Footlight MT Light" w:cs="Courier New"/>
          <w:color w:val="000000"/>
          <w:sz w:val="24"/>
          <w:szCs w:val="24"/>
        </w:rPr>
        <w:t>)</w:t>
      </w:r>
    </w:p>
    <w:p w:rsidR="00BA2F64" w:rsidRDefault="00BA2F64" w:rsidP="00BA2F64">
      <w:pPr>
        <w:pStyle w:val="NormalWeb"/>
        <w:spacing w:before="0" w:beforeAutospacing="0" w:after="0" w:afterAutospacing="0" w:line="276" w:lineRule="auto"/>
        <w:ind w:firstLine="720"/>
        <w:jc w:val="both"/>
        <w:rPr>
          <w:rFonts w:ascii="Footlight MT Light" w:hAnsi="Footlight MT Light"/>
          <w:b/>
        </w:rPr>
      </w:pPr>
    </w:p>
    <w:p w:rsidR="00BA2F64" w:rsidRPr="00BA2F64" w:rsidRDefault="00BA2F64" w:rsidP="00BA2F64">
      <w:pPr>
        <w:pStyle w:val="NormalWeb"/>
        <w:spacing w:before="0" w:beforeAutospacing="0" w:after="0" w:afterAutospacing="0" w:line="276" w:lineRule="auto"/>
        <w:jc w:val="both"/>
        <w:rPr>
          <w:rFonts w:ascii="Footlight MT Light" w:hAnsi="Footlight MT Light"/>
          <w:b/>
        </w:rPr>
      </w:pPr>
    </w:p>
    <w:p w:rsidR="00BA2F64" w:rsidRDefault="00BA2F64" w:rsidP="00BA2F64">
      <w:pPr>
        <w:pStyle w:val="NormalWeb"/>
        <w:spacing w:before="0" w:beforeAutospacing="0" w:after="0" w:afterAutospacing="0" w:line="276" w:lineRule="auto"/>
        <w:ind w:left="360" w:hanging="360"/>
        <w:jc w:val="both"/>
        <w:rPr>
          <w:rFonts w:ascii="Footlight MT Light" w:hAnsi="Footlight MT Light" w:cs="Arial"/>
          <w:color w:val="000000"/>
        </w:rPr>
      </w:pPr>
      <w:r w:rsidRPr="00BA2F64">
        <w:rPr>
          <w:rFonts w:ascii="Footlight MT Light" w:hAnsi="Footlight MT Light" w:cs="Arial"/>
          <w:color w:val="000000"/>
        </w:rPr>
        <w:t xml:space="preserve">Enabling </w:t>
      </w:r>
      <w:proofErr w:type="spellStart"/>
      <w:r w:rsidRPr="00BA2F64">
        <w:rPr>
          <w:rFonts w:ascii="Footlight MT Light" w:hAnsi="Footlight MT Light" w:cs="Arial"/>
          <w:color w:val="000000"/>
        </w:rPr>
        <w:t>LoRA</w:t>
      </w:r>
      <w:proofErr w:type="spellEnd"/>
      <w:r w:rsidRPr="00BA2F64">
        <w:rPr>
          <w:rFonts w:ascii="Footlight MT Light" w:hAnsi="Footlight MT Light" w:cs="Arial"/>
          <w:color w:val="000000"/>
        </w:rPr>
        <w:t>:</w:t>
      </w:r>
    </w:p>
    <w:p w:rsidR="00BA2F64" w:rsidRPr="00BA2F64" w:rsidRDefault="00BA2F64" w:rsidP="00BA2F64">
      <w:pPr>
        <w:pStyle w:val="NormalWeb"/>
        <w:spacing w:before="0" w:beforeAutospacing="0" w:after="0" w:afterAutospacing="0" w:line="276" w:lineRule="auto"/>
        <w:ind w:left="360" w:hanging="360"/>
        <w:jc w:val="both"/>
        <w:rPr>
          <w:rFonts w:ascii="Footlight MT Light" w:hAnsi="Footlight MT Light"/>
        </w:rPr>
      </w:pPr>
    </w:p>
    <w:p w:rsidR="00BA2F64" w:rsidRPr="00BA2F64" w:rsidRDefault="00BA2F64" w:rsidP="00BA2F64">
      <w:pPr>
        <w:pStyle w:val="NormalWeb"/>
        <w:numPr>
          <w:ilvl w:val="0"/>
          <w:numId w:val="20"/>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 xml:space="preserve">Tell </w:t>
      </w:r>
      <w:proofErr w:type="spellStart"/>
      <w:r w:rsidRPr="00BA2F64">
        <w:rPr>
          <w:rFonts w:ascii="Footlight MT Light" w:hAnsi="Footlight MT Light" w:cs="Arial"/>
          <w:color w:val="000000"/>
        </w:rPr>
        <w:t>LoRA</w:t>
      </w:r>
      <w:proofErr w:type="spellEnd"/>
      <w:r w:rsidRPr="00BA2F64">
        <w:rPr>
          <w:rFonts w:ascii="Footlight MT Light" w:hAnsi="Footlight MT Light" w:cs="Arial"/>
          <w:color w:val="000000"/>
        </w:rPr>
        <w:t xml:space="preserve"> which parts to train:</w:t>
      </w:r>
    </w:p>
    <w:p w:rsidR="00BA2F64" w:rsidRPr="00BA2F64" w:rsidRDefault="00BA2F64" w:rsidP="00BA2F64">
      <w:pPr>
        <w:pStyle w:val="NormalWeb"/>
        <w:numPr>
          <w:ilvl w:val="0"/>
          <w:numId w:val="20"/>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 xml:space="preserve">Use </w:t>
      </w:r>
      <w:proofErr w:type="spellStart"/>
      <w:r w:rsidRPr="00BA2F64">
        <w:rPr>
          <w:rFonts w:ascii="Footlight MT Light" w:hAnsi="Footlight MT Light" w:cs="Arial"/>
          <w:color w:val="000000"/>
        </w:rPr>
        <w:t>LoraConfig</w:t>
      </w:r>
      <w:proofErr w:type="spellEnd"/>
      <w:r w:rsidRPr="00BA2F64">
        <w:rPr>
          <w:rFonts w:ascii="Footlight MT Light" w:hAnsi="Footlight MT Light" w:cs="Arial"/>
          <w:color w:val="000000"/>
        </w:rPr>
        <w:t xml:space="preserve"> to specify which parts of the model to update using </w:t>
      </w:r>
      <w:proofErr w:type="spellStart"/>
      <w:r w:rsidRPr="00BA2F64">
        <w:rPr>
          <w:rFonts w:ascii="Footlight MT Light" w:hAnsi="Footlight MT Light" w:cs="Arial"/>
          <w:color w:val="000000"/>
        </w:rPr>
        <w:t>LoRA</w:t>
      </w:r>
      <w:proofErr w:type="spellEnd"/>
      <w:r w:rsidRPr="00BA2F64">
        <w:rPr>
          <w:rFonts w:ascii="Footlight MT Light" w:hAnsi="Footlight MT Light" w:cs="Arial"/>
          <w:color w:val="000000"/>
        </w:rPr>
        <w:t>.</w:t>
      </w:r>
    </w:p>
    <w:p w:rsidR="00BA2F64" w:rsidRPr="00BA2F64" w:rsidRDefault="00BA2F64" w:rsidP="00BA2F64">
      <w:pPr>
        <w:pStyle w:val="NormalWeb"/>
        <w:numPr>
          <w:ilvl w:val="0"/>
          <w:numId w:val="20"/>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Target the “query” and “value” matrices in the attention blocks.</w:t>
      </w:r>
    </w:p>
    <w:p w:rsidR="00BA2F64" w:rsidRPr="00BA2F64" w:rsidRDefault="00BA2F64" w:rsidP="00BA2F64">
      <w:pPr>
        <w:pStyle w:val="NormalWeb"/>
        <w:numPr>
          <w:ilvl w:val="0"/>
          <w:numId w:val="20"/>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Wrap the model:</w:t>
      </w:r>
    </w:p>
    <w:p w:rsidR="00BA2F64" w:rsidRDefault="00BA2F64" w:rsidP="00BA2F64">
      <w:pPr>
        <w:pStyle w:val="NormalWeb"/>
        <w:numPr>
          <w:ilvl w:val="0"/>
          <w:numId w:val="20"/>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 xml:space="preserve">Enclose the base model with </w:t>
      </w:r>
      <w:proofErr w:type="spellStart"/>
      <w:r w:rsidRPr="00BA2F64">
        <w:rPr>
          <w:rFonts w:ascii="Footlight MT Light" w:hAnsi="Footlight MT Light" w:cs="Arial"/>
          <w:color w:val="000000"/>
        </w:rPr>
        <w:t>PeftModel</w:t>
      </w:r>
      <w:proofErr w:type="spellEnd"/>
      <w:r w:rsidRPr="00BA2F64">
        <w:rPr>
          <w:rFonts w:ascii="Footlight MT Light" w:hAnsi="Footlight MT Light" w:cs="Arial"/>
          <w:color w:val="000000"/>
        </w:rPr>
        <w:t xml:space="preserve"> to enable </w:t>
      </w:r>
      <w:proofErr w:type="spellStart"/>
      <w:r w:rsidRPr="00BA2F64">
        <w:rPr>
          <w:rFonts w:ascii="Footlight MT Light" w:hAnsi="Footlight MT Light" w:cs="Arial"/>
          <w:color w:val="000000"/>
        </w:rPr>
        <w:t>LoRA</w:t>
      </w:r>
      <w:proofErr w:type="spellEnd"/>
      <w:r w:rsidRPr="00BA2F64">
        <w:rPr>
          <w:rFonts w:ascii="Footlight MT Light" w:hAnsi="Footlight MT Light" w:cs="Arial"/>
          <w:color w:val="000000"/>
        </w:rPr>
        <w:t>.</w:t>
      </w:r>
    </w:p>
    <w:p w:rsidR="00BA2F64" w:rsidRDefault="00BA2F64" w:rsidP="00BA2F64">
      <w:pPr>
        <w:pStyle w:val="NormalWeb"/>
        <w:spacing w:before="0" w:beforeAutospacing="0" w:after="0" w:afterAutospacing="0" w:line="276" w:lineRule="auto"/>
        <w:ind w:left="720"/>
        <w:jc w:val="both"/>
        <w:textAlignment w:val="baseline"/>
        <w:rPr>
          <w:rFonts w:ascii="Footlight MT Light" w:hAnsi="Footlight MT Light" w:cs="Arial"/>
          <w:color w:val="000000"/>
        </w:rPr>
      </w:pPr>
    </w:p>
    <w:p w:rsidR="00BA2F64" w:rsidRDefault="00BA2F64" w:rsidP="00BA2F64">
      <w:pPr>
        <w:pStyle w:val="NormalWeb"/>
        <w:spacing w:before="0" w:beforeAutospacing="0" w:after="0" w:afterAutospacing="0" w:line="276" w:lineRule="auto"/>
        <w:ind w:left="720"/>
        <w:jc w:val="both"/>
        <w:textAlignment w:val="baseline"/>
        <w:rPr>
          <w:rFonts w:ascii="Footlight MT Light" w:hAnsi="Footlight MT Light" w:cs="Arial"/>
          <w:color w:val="000000"/>
        </w:rPr>
      </w:pPr>
    </w:p>
    <w:p w:rsidR="00BA2F64" w:rsidRDefault="00BA2F64" w:rsidP="00BA2F64">
      <w:pPr>
        <w:pStyle w:val="NormalWeb"/>
        <w:spacing w:before="0" w:beforeAutospacing="0" w:after="0" w:afterAutospacing="0" w:line="276" w:lineRule="auto"/>
        <w:ind w:left="720"/>
        <w:jc w:val="both"/>
        <w:textAlignment w:val="baseline"/>
        <w:rPr>
          <w:rFonts w:ascii="Footlight MT Light" w:hAnsi="Footlight MT Light" w:cs="Arial"/>
          <w:color w:val="000000"/>
        </w:rPr>
      </w:pPr>
    </w:p>
    <w:p w:rsidR="00BA2F64" w:rsidRPr="00BA2F64" w:rsidRDefault="00BA2F64" w:rsidP="00BA2F64">
      <w:pPr>
        <w:pStyle w:val="NormalWeb"/>
        <w:spacing w:before="0" w:beforeAutospacing="0" w:after="0" w:afterAutospacing="0" w:line="276" w:lineRule="auto"/>
        <w:ind w:left="720"/>
        <w:jc w:val="both"/>
        <w:textAlignment w:val="baseline"/>
        <w:rPr>
          <w:rFonts w:ascii="Footlight MT Light" w:hAnsi="Footlight MT Light" w:cs="Arial"/>
          <w:color w:val="000000"/>
        </w:rPr>
      </w:pPr>
    </w:p>
    <w:p w:rsidR="00BA2F64" w:rsidRDefault="00BA2F64" w:rsidP="00BA2F64">
      <w:pPr>
        <w:pStyle w:val="NormalWeb"/>
        <w:spacing w:before="0" w:beforeAutospacing="0" w:after="0" w:afterAutospacing="0" w:line="276" w:lineRule="auto"/>
        <w:ind w:left="360" w:firstLine="360"/>
        <w:jc w:val="both"/>
        <w:rPr>
          <w:rFonts w:ascii="Footlight MT Light" w:hAnsi="Footlight MT Light" w:cs="Arial"/>
          <w:b/>
          <w:color w:val="000000"/>
        </w:rPr>
      </w:pPr>
      <w:r w:rsidRPr="00BA2F64">
        <w:rPr>
          <w:rFonts w:ascii="Footlight MT Light" w:hAnsi="Footlight MT Light" w:cs="Arial"/>
          <w:b/>
          <w:color w:val="000000"/>
        </w:rPr>
        <w:lastRenderedPageBreak/>
        <w:t xml:space="preserve">Training both </w:t>
      </w:r>
      <w:proofErr w:type="spellStart"/>
      <w:r w:rsidRPr="00BA2F64">
        <w:rPr>
          <w:rFonts w:ascii="Footlight MT Light" w:hAnsi="Footlight MT Light" w:cs="Arial"/>
          <w:b/>
          <w:color w:val="000000"/>
        </w:rPr>
        <w:t>LoRA</w:t>
      </w:r>
      <w:proofErr w:type="spellEnd"/>
      <w:r w:rsidRPr="00BA2F64">
        <w:rPr>
          <w:rFonts w:ascii="Footlight MT Light" w:hAnsi="Footlight MT Light" w:cs="Arial"/>
          <w:b/>
          <w:color w:val="000000"/>
        </w:rPr>
        <w:t xml:space="preserve"> and classifier:</w:t>
      </w:r>
    </w:p>
    <w:p w:rsidR="00BA2F64" w:rsidRPr="00BA2F64" w:rsidRDefault="00BA2F64" w:rsidP="00BA2F64">
      <w:pPr>
        <w:pStyle w:val="NormalWeb"/>
        <w:spacing w:before="0" w:beforeAutospacing="0" w:after="0" w:afterAutospacing="0" w:line="276" w:lineRule="auto"/>
        <w:ind w:left="360" w:firstLine="360"/>
        <w:jc w:val="both"/>
        <w:rPr>
          <w:rFonts w:ascii="Footlight MT Light" w:hAnsi="Footlight MT Light"/>
          <w:b/>
        </w:rPr>
      </w:pPr>
    </w:p>
    <w:p w:rsidR="00BA2F64" w:rsidRPr="00BA2F64" w:rsidRDefault="00BA2F64" w:rsidP="00BA2F64">
      <w:pPr>
        <w:pStyle w:val="NormalWeb"/>
        <w:numPr>
          <w:ilvl w:val="0"/>
          <w:numId w:val="21"/>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 xml:space="preserve">By default, only </w:t>
      </w:r>
      <w:proofErr w:type="spellStart"/>
      <w:r w:rsidRPr="00BA2F64">
        <w:rPr>
          <w:rFonts w:ascii="Footlight MT Light" w:hAnsi="Footlight MT Light" w:cs="Arial"/>
          <w:color w:val="000000"/>
        </w:rPr>
        <w:t>LoRA</w:t>
      </w:r>
      <w:proofErr w:type="spellEnd"/>
      <w:r w:rsidRPr="00BA2F64">
        <w:rPr>
          <w:rFonts w:ascii="Footlight MT Light" w:hAnsi="Footlight MT Light" w:cs="Arial"/>
          <w:color w:val="000000"/>
        </w:rPr>
        <w:t xml:space="preserve"> parameters are trained:</w:t>
      </w:r>
    </w:p>
    <w:p w:rsidR="00BA2F64" w:rsidRPr="00BA2F64" w:rsidRDefault="00BA2F64" w:rsidP="00BA2F64">
      <w:pPr>
        <w:pStyle w:val="NormalWeb"/>
        <w:numPr>
          <w:ilvl w:val="0"/>
          <w:numId w:val="21"/>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This means the pre-trained parts and the newly added classifier won’t learn.</w:t>
      </w:r>
    </w:p>
    <w:p w:rsidR="00BA2F64" w:rsidRPr="00BA2F64" w:rsidRDefault="00BA2F64" w:rsidP="00BA2F64">
      <w:pPr>
        <w:pStyle w:val="NormalWeb"/>
        <w:numPr>
          <w:ilvl w:val="0"/>
          <w:numId w:val="21"/>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To train the classifier as well:</w:t>
      </w:r>
    </w:p>
    <w:p w:rsidR="00BA2F64" w:rsidRPr="00BA2F64" w:rsidRDefault="00BA2F64" w:rsidP="00BA2F64">
      <w:pPr>
        <w:pStyle w:val="NormalWeb"/>
        <w:numPr>
          <w:ilvl w:val="0"/>
          <w:numId w:val="21"/>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 xml:space="preserve">Use the </w:t>
      </w:r>
      <w:proofErr w:type="spellStart"/>
      <w:r w:rsidRPr="00BA2F64">
        <w:rPr>
          <w:rFonts w:ascii="Footlight MT Light" w:hAnsi="Footlight MT Light" w:cs="Arial"/>
          <w:color w:val="000000"/>
        </w:rPr>
        <w:t>modules_to_save</w:t>
      </w:r>
      <w:proofErr w:type="spellEnd"/>
      <w:r w:rsidRPr="00BA2F64">
        <w:rPr>
          <w:rFonts w:ascii="Footlight MT Light" w:hAnsi="Footlight MT Light" w:cs="Arial"/>
          <w:color w:val="000000"/>
        </w:rPr>
        <w:t xml:space="preserve"> setting to include it in the training.</w:t>
      </w:r>
    </w:p>
    <w:p w:rsidR="00BA2F64" w:rsidRDefault="00BA2F64" w:rsidP="00BA2F64">
      <w:pPr>
        <w:pStyle w:val="NormalWeb"/>
        <w:numPr>
          <w:ilvl w:val="0"/>
          <w:numId w:val="21"/>
        </w:numPr>
        <w:spacing w:before="0" w:beforeAutospacing="0" w:after="0" w:afterAutospacing="0" w:line="276" w:lineRule="auto"/>
        <w:jc w:val="both"/>
        <w:textAlignment w:val="baseline"/>
        <w:rPr>
          <w:rFonts w:ascii="Footlight MT Light" w:hAnsi="Footlight MT Light" w:cs="Arial"/>
          <w:color w:val="000000"/>
        </w:rPr>
      </w:pPr>
      <w:r w:rsidRPr="00BA2F64">
        <w:rPr>
          <w:rFonts w:ascii="Footlight MT Light" w:hAnsi="Footlight MT Light" w:cs="Arial"/>
          <w:color w:val="000000"/>
        </w:rPr>
        <w:t>This also saves those parameters when you save the model.</w:t>
      </w:r>
    </w:p>
    <w:p w:rsidR="00BA2F64" w:rsidRPr="00BA2F64" w:rsidRDefault="00BA2F64" w:rsidP="00BA2F64">
      <w:pPr>
        <w:pStyle w:val="NormalWeb"/>
        <w:numPr>
          <w:ilvl w:val="0"/>
          <w:numId w:val="21"/>
        </w:numPr>
        <w:spacing w:before="0" w:beforeAutospacing="0" w:after="0" w:afterAutospacing="0" w:line="276" w:lineRule="auto"/>
        <w:jc w:val="both"/>
        <w:rPr>
          <w:rFonts w:ascii="Footlight MT Light" w:hAnsi="Footlight MT Light"/>
        </w:rPr>
      </w:pPr>
      <w:r w:rsidRPr="00BA2F64">
        <w:rPr>
          <w:rFonts w:ascii="Footlight MT Light" w:hAnsi="Footlight MT Light" w:cs="Arial"/>
          <w:color w:val="000000"/>
        </w:rPr>
        <w:t>And then the train using the parameter efficient model</w:t>
      </w:r>
    </w:p>
    <w:p w:rsidR="00BA2F64" w:rsidRPr="00BA2F64" w:rsidRDefault="00BA2F64" w:rsidP="00BA2F64">
      <w:pPr>
        <w:pStyle w:val="NormalWeb"/>
        <w:spacing w:before="0" w:beforeAutospacing="0" w:after="0" w:afterAutospacing="0" w:line="276" w:lineRule="auto"/>
        <w:ind w:left="720"/>
        <w:jc w:val="both"/>
        <w:textAlignment w:val="baseline"/>
        <w:rPr>
          <w:rFonts w:ascii="Footlight MT Light" w:hAnsi="Footlight MT Light" w:cs="Arial"/>
          <w:color w:val="000000"/>
        </w:rPr>
      </w:pPr>
    </w:p>
    <w:p w:rsidR="00BA2F64" w:rsidRPr="00BA2F64" w:rsidRDefault="00BA2F64" w:rsidP="00BA2F64">
      <w:pPr>
        <w:pStyle w:val="HTMLPreformatted"/>
        <w:spacing w:line="276" w:lineRule="auto"/>
        <w:jc w:val="both"/>
        <w:rPr>
          <w:rFonts w:ascii="Footlight MT Light" w:hAnsi="Footlight MT Light"/>
          <w:color w:val="000000"/>
          <w:sz w:val="24"/>
          <w:szCs w:val="24"/>
        </w:rPr>
      </w:pPr>
      <w:proofErr w:type="spellStart"/>
      <w:r w:rsidRPr="00BA2F64">
        <w:rPr>
          <w:rFonts w:ascii="Footlight MT Light" w:hAnsi="Footlight MT Light"/>
          <w:color w:val="000000"/>
          <w:sz w:val="24"/>
          <w:szCs w:val="24"/>
        </w:rPr>
        <w:t>model_name</w:t>
      </w:r>
      <w:proofErr w:type="spellEnd"/>
      <w:r w:rsidRPr="00BA2F64">
        <w:rPr>
          <w:rFonts w:ascii="Footlight MT Light" w:hAnsi="Footlight MT Light"/>
          <w:color w:val="000000"/>
          <w:sz w:val="24"/>
          <w:szCs w:val="24"/>
        </w:rPr>
        <w:t xml:space="preserve"> = </w:t>
      </w:r>
      <w:proofErr w:type="spellStart"/>
      <w:proofErr w:type="gramStart"/>
      <w:r w:rsidRPr="00BA2F64">
        <w:rPr>
          <w:rFonts w:ascii="Footlight MT Light" w:hAnsi="Footlight MT Light"/>
          <w:color w:val="000000"/>
          <w:sz w:val="24"/>
          <w:szCs w:val="24"/>
        </w:rPr>
        <w:t>checkpoint.split</w:t>
      </w:r>
      <w:proofErr w:type="spellEnd"/>
      <w:r w:rsidRPr="00BA2F64">
        <w:rPr>
          <w:rFonts w:ascii="Footlight MT Light" w:hAnsi="Footlight MT Light"/>
          <w:color w:val="000000"/>
          <w:sz w:val="24"/>
          <w:szCs w:val="24"/>
        </w:rPr>
        <w:t>(</w:t>
      </w:r>
      <w:proofErr w:type="gramEnd"/>
      <w:r w:rsidRPr="00BA2F64">
        <w:rPr>
          <w:rFonts w:ascii="Footlight MT Light" w:hAnsi="Footlight MT Light"/>
          <w:color w:val="000000"/>
          <w:sz w:val="24"/>
          <w:szCs w:val="24"/>
        </w:rPr>
        <w:t>"/")[-1]</w:t>
      </w:r>
    </w:p>
    <w:p w:rsidR="00BA2F64" w:rsidRPr="00BA2F64" w:rsidRDefault="00BA2F64" w:rsidP="00BA2F64">
      <w:pPr>
        <w:pStyle w:val="HTMLPreformatted"/>
        <w:spacing w:line="276" w:lineRule="auto"/>
        <w:jc w:val="both"/>
        <w:rPr>
          <w:rFonts w:ascii="Footlight MT Light" w:hAnsi="Footlight MT Light"/>
          <w:color w:val="000000"/>
          <w:sz w:val="24"/>
          <w:szCs w:val="24"/>
        </w:rPr>
      </w:pPr>
    </w:p>
    <w:p w:rsidR="00BA2F64" w:rsidRPr="00BA2F64" w:rsidRDefault="00BA2F64" w:rsidP="00BA2F64">
      <w:pPr>
        <w:pStyle w:val="HTMLPreformatted"/>
        <w:spacing w:line="276" w:lineRule="auto"/>
        <w:jc w:val="both"/>
        <w:rPr>
          <w:rFonts w:ascii="Footlight MT Light" w:hAnsi="Footlight MT Light"/>
          <w:color w:val="000000"/>
          <w:sz w:val="24"/>
          <w:szCs w:val="24"/>
        </w:rPr>
      </w:pPr>
      <w:proofErr w:type="spellStart"/>
      <w:r w:rsidRPr="00BA2F64">
        <w:rPr>
          <w:rFonts w:ascii="Footlight MT Light" w:hAnsi="Footlight MT Light"/>
          <w:color w:val="000000"/>
          <w:sz w:val="24"/>
          <w:szCs w:val="24"/>
        </w:rPr>
        <w:t>training_args</w:t>
      </w:r>
      <w:proofErr w:type="spellEnd"/>
      <w:r w:rsidRPr="00BA2F64">
        <w:rPr>
          <w:rFonts w:ascii="Footlight MT Light" w:hAnsi="Footlight MT Light"/>
          <w:color w:val="000000"/>
          <w:sz w:val="24"/>
          <w:szCs w:val="24"/>
        </w:rPr>
        <w:t xml:space="preserve"> = </w:t>
      </w:r>
      <w:proofErr w:type="spellStart"/>
      <w:proofErr w:type="gramStart"/>
      <w:r w:rsidRPr="00BA2F64">
        <w:rPr>
          <w:rFonts w:ascii="Footlight MT Light" w:hAnsi="Footlight MT Light"/>
          <w:color w:val="000000"/>
          <w:sz w:val="24"/>
          <w:szCs w:val="24"/>
        </w:rPr>
        <w:t>TrainingArguments</w:t>
      </w:r>
      <w:proofErr w:type="spellEnd"/>
      <w:r w:rsidRPr="00BA2F64">
        <w:rPr>
          <w:rFonts w:ascii="Footlight MT Light" w:hAnsi="Footlight MT Light"/>
          <w:color w:val="000000"/>
          <w:sz w:val="24"/>
          <w:szCs w:val="24"/>
        </w:rPr>
        <w:t>(</w:t>
      </w:r>
      <w:proofErr w:type="gramEnd"/>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output_dir</w:t>
      </w:r>
      <w:proofErr w:type="spellEnd"/>
      <w:r w:rsidRPr="00BA2F64">
        <w:rPr>
          <w:rFonts w:ascii="Footlight MT Light" w:hAnsi="Footlight MT Light"/>
          <w:color w:val="000000"/>
          <w:sz w:val="24"/>
          <w:szCs w:val="24"/>
        </w:rPr>
        <w:t>="outputs",</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learning_rate</w:t>
      </w:r>
      <w:proofErr w:type="spellEnd"/>
      <w:r w:rsidRPr="00BA2F64">
        <w:rPr>
          <w:rFonts w:ascii="Footlight MT Light" w:hAnsi="Footlight MT Light"/>
          <w:color w:val="000000"/>
          <w:sz w:val="24"/>
          <w:szCs w:val="24"/>
        </w:rPr>
        <w:t>=5e-4,</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num_train_epochs</w:t>
      </w:r>
      <w:proofErr w:type="spellEnd"/>
      <w:r w:rsidRPr="00BA2F64">
        <w:rPr>
          <w:rFonts w:ascii="Footlight MT Light" w:hAnsi="Footlight MT Light"/>
          <w:color w:val="000000"/>
          <w:sz w:val="24"/>
          <w:szCs w:val="24"/>
        </w:rPr>
        <w:t>=50,</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per_device_train_batch_size</w:t>
      </w:r>
      <w:proofErr w:type="spellEnd"/>
      <w:r w:rsidRPr="00BA2F64">
        <w:rPr>
          <w:rFonts w:ascii="Footlight MT Light" w:hAnsi="Footlight MT Light"/>
          <w:color w:val="000000"/>
          <w:sz w:val="24"/>
          <w:szCs w:val="24"/>
        </w:rPr>
        <w:t>=4,</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per_device_eval_batch_size</w:t>
      </w:r>
      <w:proofErr w:type="spellEnd"/>
      <w:r w:rsidRPr="00BA2F64">
        <w:rPr>
          <w:rFonts w:ascii="Footlight MT Light" w:hAnsi="Footlight MT Light"/>
          <w:color w:val="000000"/>
          <w:sz w:val="24"/>
          <w:szCs w:val="24"/>
        </w:rPr>
        <w:t>=2,</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save_total_limit</w:t>
      </w:r>
      <w:proofErr w:type="spellEnd"/>
      <w:r w:rsidRPr="00BA2F64">
        <w:rPr>
          <w:rFonts w:ascii="Footlight MT Light" w:hAnsi="Footlight MT Light"/>
          <w:color w:val="000000"/>
          <w:sz w:val="24"/>
          <w:szCs w:val="24"/>
        </w:rPr>
        <w:t>=3,</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evaluation_strategy</w:t>
      </w:r>
      <w:proofErr w:type="spellEnd"/>
      <w:r w:rsidRPr="00BA2F64">
        <w:rPr>
          <w:rFonts w:ascii="Footlight MT Light" w:hAnsi="Footlight MT Light"/>
          <w:color w:val="000000"/>
          <w:sz w:val="24"/>
          <w:szCs w:val="24"/>
        </w:rPr>
        <w:t>="epoch",</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save_strategy</w:t>
      </w:r>
      <w:proofErr w:type="spellEnd"/>
      <w:r w:rsidRPr="00BA2F64">
        <w:rPr>
          <w:rFonts w:ascii="Footlight MT Light" w:hAnsi="Footlight MT Light"/>
          <w:color w:val="000000"/>
          <w:sz w:val="24"/>
          <w:szCs w:val="24"/>
        </w:rPr>
        <w:t>="epoch",</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logging_steps</w:t>
      </w:r>
      <w:proofErr w:type="spellEnd"/>
      <w:r w:rsidRPr="00BA2F64">
        <w:rPr>
          <w:rFonts w:ascii="Footlight MT Light" w:hAnsi="Footlight MT Light"/>
          <w:color w:val="000000"/>
          <w:sz w:val="24"/>
          <w:szCs w:val="24"/>
        </w:rPr>
        <w:t>=5,</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remove_unused_columns</w:t>
      </w:r>
      <w:proofErr w:type="spellEnd"/>
      <w:r w:rsidRPr="00BA2F64">
        <w:rPr>
          <w:rFonts w:ascii="Footlight MT Light" w:hAnsi="Footlight MT Light"/>
          <w:color w:val="000000"/>
          <w:sz w:val="24"/>
          <w:szCs w:val="24"/>
        </w:rPr>
        <w:t>=False,</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push_to_hub</w:t>
      </w:r>
      <w:proofErr w:type="spellEnd"/>
      <w:r w:rsidRPr="00BA2F64">
        <w:rPr>
          <w:rFonts w:ascii="Footlight MT Light" w:hAnsi="Footlight MT Light"/>
          <w:color w:val="000000"/>
          <w:sz w:val="24"/>
          <w:szCs w:val="24"/>
        </w:rPr>
        <w:t>=True,</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label_names</w:t>
      </w:r>
      <w:proofErr w:type="spellEnd"/>
      <w:proofErr w:type="gramStart"/>
      <w:r w:rsidRPr="00BA2F64">
        <w:rPr>
          <w:rFonts w:ascii="Footlight MT Light" w:hAnsi="Footlight MT Light"/>
          <w:color w:val="000000"/>
          <w:sz w:val="24"/>
          <w:szCs w:val="24"/>
        </w:rPr>
        <w:t>=[</w:t>
      </w:r>
      <w:proofErr w:type="gramEnd"/>
      <w:r w:rsidRPr="00BA2F64">
        <w:rPr>
          <w:rFonts w:ascii="Footlight MT Light" w:hAnsi="Footlight MT Light"/>
          <w:color w:val="000000"/>
          <w:sz w:val="24"/>
          <w:szCs w:val="24"/>
        </w:rPr>
        <w:t>"labels"],</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w:t>
      </w:r>
    </w:p>
    <w:p w:rsidR="00BA2F64" w:rsidRPr="00BA2F64" w:rsidRDefault="00BA2F64" w:rsidP="00BA2F64">
      <w:pPr>
        <w:pStyle w:val="HTMLPreformatted"/>
        <w:spacing w:line="276" w:lineRule="auto"/>
        <w:jc w:val="both"/>
        <w:rPr>
          <w:rFonts w:ascii="Footlight MT Light" w:hAnsi="Footlight MT Light"/>
          <w:color w:val="000000"/>
          <w:sz w:val="24"/>
          <w:szCs w:val="24"/>
        </w:rPr>
      </w:pPr>
    </w:p>
    <w:p w:rsidR="00BA2F64" w:rsidRPr="00BA2F64" w:rsidRDefault="00BA2F64" w:rsidP="00BA2F64">
      <w:pPr>
        <w:pStyle w:val="HTMLPreformatted"/>
        <w:spacing w:line="276" w:lineRule="auto"/>
        <w:jc w:val="both"/>
        <w:rPr>
          <w:rFonts w:ascii="Footlight MT Light" w:hAnsi="Footlight MT Light"/>
          <w:color w:val="000000"/>
          <w:sz w:val="24"/>
          <w:szCs w:val="24"/>
        </w:rPr>
      </w:pPr>
      <w:proofErr w:type="gramStart"/>
      <w:r w:rsidRPr="00BA2F64">
        <w:rPr>
          <w:rFonts w:ascii="Footlight MT Light" w:hAnsi="Footlight MT Light"/>
          <w:color w:val="000000"/>
          <w:sz w:val="24"/>
          <w:szCs w:val="24"/>
        </w:rPr>
        <w:t>trainer</w:t>
      </w:r>
      <w:proofErr w:type="gramEnd"/>
      <w:r w:rsidRPr="00BA2F64">
        <w:rPr>
          <w:rFonts w:ascii="Footlight MT Light" w:hAnsi="Footlight MT Light"/>
          <w:color w:val="000000"/>
          <w:sz w:val="24"/>
          <w:szCs w:val="24"/>
        </w:rPr>
        <w:t xml:space="preserve"> = Trainer(</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gramStart"/>
      <w:r w:rsidRPr="00BA2F64">
        <w:rPr>
          <w:rFonts w:ascii="Footlight MT Light" w:hAnsi="Footlight MT Light"/>
          <w:color w:val="000000"/>
          <w:sz w:val="24"/>
          <w:szCs w:val="24"/>
        </w:rPr>
        <w:t>model=</w:t>
      </w:r>
      <w:proofErr w:type="spellStart"/>
      <w:proofErr w:type="gramEnd"/>
      <w:r w:rsidRPr="00BA2F64">
        <w:rPr>
          <w:rFonts w:ascii="Footlight MT Light" w:hAnsi="Footlight MT Light"/>
          <w:color w:val="000000"/>
          <w:sz w:val="24"/>
          <w:szCs w:val="24"/>
        </w:rPr>
        <w:t>lora_model</w:t>
      </w:r>
      <w:proofErr w:type="spellEnd"/>
      <w:r w:rsidRPr="00BA2F64">
        <w:rPr>
          <w:rFonts w:ascii="Footlight MT Light" w:hAnsi="Footlight MT Light"/>
          <w:color w:val="000000"/>
          <w:sz w:val="24"/>
          <w:szCs w:val="24"/>
        </w:rPr>
        <w:t>,</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proofErr w:type="gramStart"/>
      <w:r w:rsidRPr="00BA2F64">
        <w:rPr>
          <w:rFonts w:ascii="Footlight MT Light" w:hAnsi="Footlight MT Light"/>
          <w:color w:val="000000"/>
          <w:sz w:val="24"/>
          <w:szCs w:val="24"/>
        </w:rPr>
        <w:t>args</w:t>
      </w:r>
      <w:proofErr w:type="spellEnd"/>
      <w:r w:rsidRPr="00BA2F64">
        <w:rPr>
          <w:rFonts w:ascii="Footlight MT Light" w:hAnsi="Footlight MT Light"/>
          <w:color w:val="000000"/>
          <w:sz w:val="24"/>
          <w:szCs w:val="24"/>
        </w:rPr>
        <w:t>=</w:t>
      </w:r>
      <w:proofErr w:type="spellStart"/>
      <w:proofErr w:type="gramEnd"/>
      <w:r w:rsidRPr="00BA2F64">
        <w:rPr>
          <w:rFonts w:ascii="Footlight MT Light" w:hAnsi="Footlight MT Light"/>
          <w:color w:val="000000"/>
          <w:sz w:val="24"/>
          <w:szCs w:val="24"/>
        </w:rPr>
        <w:t>training_args</w:t>
      </w:r>
      <w:proofErr w:type="spellEnd"/>
      <w:r w:rsidRPr="00BA2F64">
        <w:rPr>
          <w:rFonts w:ascii="Footlight MT Light" w:hAnsi="Footlight MT Light"/>
          <w:color w:val="000000"/>
          <w:sz w:val="24"/>
          <w:szCs w:val="24"/>
        </w:rPr>
        <w:t>,</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train_dataset</w:t>
      </w:r>
      <w:proofErr w:type="spellEnd"/>
      <w:r w:rsidRPr="00BA2F64">
        <w:rPr>
          <w:rFonts w:ascii="Footlight MT Light" w:hAnsi="Footlight MT Light"/>
          <w:color w:val="000000"/>
          <w:sz w:val="24"/>
          <w:szCs w:val="24"/>
        </w:rPr>
        <w:t>=</w:t>
      </w:r>
      <w:proofErr w:type="spellStart"/>
      <w:r w:rsidRPr="00BA2F64">
        <w:rPr>
          <w:rFonts w:ascii="Footlight MT Light" w:hAnsi="Footlight MT Light"/>
          <w:color w:val="000000"/>
          <w:sz w:val="24"/>
          <w:szCs w:val="24"/>
        </w:rPr>
        <w:t>train_ds</w:t>
      </w:r>
      <w:proofErr w:type="spellEnd"/>
      <w:r w:rsidRPr="00BA2F64">
        <w:rPr>
          <w:rFonts w:ascii="Footlight MT Light" w:hAnsi="Footlight MT Light"/>
          <w:color w:val="000000"/>
          <w:sz w:val="24"/>
          <w:szCs w:val="24"/>
        </w:rPr>
        <w:t>,</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eval_dataset</w:t>
      </w:r>
      <w:proofErr w:type="spellEnd"/>
      <w:r w:rsidRPr="00BA2F64">
        <w:rPr>
          <w:rFonts w:ascii="Footlight MT Light" w:hAnsi="Footlight MT Light"/>
          <w:color w:val="000000"/>
          <w:sz w:val="24"/>
          <w:szCs w:val="24"/>
        </w:rPr>
        <w:t>=</w:t>
      </w:r>
      <w:proofErr w:type="spellStart"/>
      <w:r w:rsidRPr="00BA2F64">
        <w:rPr>
          <w:rFonts w:ascii="Footlight MT Light" w:hAnsi="Footlight MT Light"/>
          <w:color w:val="000000"/>
          <w:sz w:val="24"/>
          <w:szCs w:val="24"/>
        </w:rPr>
        <w:t>test_ds</w:t>
      </w:r>
      <w:proofErr w:type="spellEnd"/>
      <w:r w:rsidRPr="00BA2F64">
        <w:rPr>
          <w:rFonts w:ascii="Footlight MT Light" w:hAnsi="Footlight MT Light"/>
          <w:color w:val="000000"/>
          <w:sz w:val="24"/>
          <w:szCs w:val="24"/>
        </w:rPr>
        <w:t>,</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 xml:space="preserve">    </w:t>
      </w:r>
      <w:proofErr w:type="spellStart"/>
      <w:r w:rsidRPr="00BA2F64">
        <w:rPr>
          <w:rFonts w:ascii="Footlight MT Light" w:hAnsi="Footlight MT Light"/>
          <w:color w:val="000000"/>
          <w:sz w:val="24"/>
          <w:szCs w:val="24"/>
        </w:rPr>
        <w:t>compute_metrics</w:t>
      </w:r>
      <w:proofErr w:type="spellEnd"/>
      <w:r w:rsidRPr="00BA2F64">
        <w:rPr>
          <w:rFonts w:ascii="Footlight MT Light" w:hAnsi="Footlight MT Light"/>
          <w:color w:val="000000"/>
          <w:sz w:val="24"/>
          <w:szCs w:val="24"/>
        </w:rPr>
        <w:t>=</w:t>
      </w:r>
      <w:proofErr w:type="spellStart"/>
      <w:r w:rsidRPr="00BA2F64">
        <w:rPr>
          <w:rFonts w:ascii="Footlight MT Light" w:hAnsi="Footlight MT Light"/>
          <w:color w:val="000000"/>
          <w:sz w:val="24"/>
          <w:szCs w:val="24"/>
        </w:rPr>
        <w:t>compute_metrics</w:t>
      </w:r>
      <w:proofErr w:type="spellEnd"/>
      <w:r w:rsidRPr="00BA2F64">
        <w:rPr>
          <w:rFonts w:ascii="Footlight MT Light" w:hAnsi="Footlight MT Light"/>
          <w:color w:val="000000"/>
          <w:sz w:val="24"/>
          <w:szCs w:val="24"/>
        </w:rPr>
        <w:t>,</w:t>
      </w:r>
    </w:p>
    <w:p w:rsidR="00BA2F64" w:rsidRPr="00BA2F64" w:rsidRDefault="00BA2F64" w:rsidP="00BA2F64">
      <w:pPr>
        <w:pStyle w:val="HTMLPreformatted"/>
        <w:spacing w:line="276" w:lineRule="auto"/>
        <w:jc w:val="both"/>
        <w:rPr>
          <w:rFonts w:ascii="Footlight MT Light" w:hAnsi="Footlight MT Light"/>
          <w:color w:val="000000"/>
          <w:sz w:val="24"/>
          <w:szCs w:val="24"/>
        </w:rPr>
      </w:pPr>
      <w:r w:rsidRPr="00BA2F64">
        <w:rPr>
          <w:rFonts w:ascii="Footlight MT Light" w:hAnsi="Footlight MT Light"/>
          <w:color w:val="000000"/>
          <w:sz w:val="24"/>
          <w:szCs w:val="24"/>
        </w:rPr>
        <w:t>)</w:t>
      </w:r>
    </w:p>
    <w:p w:rsidR="00BA2F64" w:rsidRPr="00BA2F64" w:rsidRDefault="00BA2F64" w:rsidP="00BA2F64">
      <w:pPr>
        <w:pStyle w:val="HTMLPreformatted"/>
        <w:spacing w:line="276" w:lineRule="auto"/>
        <w:jc w:val="both"/>
        <w:rPr>
          <w:rFonts w:ascii="Footlight MT Light" w:hAnsi="Footlight MT Light"/>
          <w:color w:val="000000"/>
          <w:sz w:val="24"/>
          <w:szCs w:val="24"/>
        </w:rPr>
      </w:pPr>
    </w:p>
    <w:p w:rsidR="00D15896" w:rsidRPr="00BA2F64" w:rsidRDefault="00BA2F64" w:rsidP="00BA2F64">
      <w:pPr>
        <w:pStyle w:val="HTMLPreformatted"/>
        <w:spacing w:line="276" w:lineRule="auto"/>
        <w:jc w:val="both"/>
        <w:rPr>
          <w:rFonts w:ascii="Footlight MT Light" w:hAnsi="Footlight MT Light"/>
          <w:color w:val="000000"/>
          <w:sz w:val="24"/>
          <w:szCs w:val="24"/>
        </w:rPr>
      </w:pPr>
      <w:proofErr w:type="spellStart"/>
      <w:proofErr w:type="gramStart"/>
      <w:r w:rsidRPr="00BA2F64">
        <w:rPr>
          <w:rFonts w:ascii="Footlight MT Light" w:hAnsi="Footlight MT Light"/>
          <w:color w:val="000000"/>
          <w:sz w:val="24"/>
          <w:szCs w:val="24"/>
        </w:rPr>
        <w:t>trainer.train</w:t>
      </w:r>
      <w:proofErr w:type="spellEnd"/>
      <w:r w:rsidRPr="00BA2F64">
        <w:rPr>
          <w:rFonts w:ascii="Footlight MT Light" w:hAnsi="Footlight MT Light"/>
          <w:color w:val="000000"/>
          <w:sz w:val="24"/>
          <w:szCs w:val="24"/>
        </w:rPr>
        <w:t>()</w:t>
      </w:r>
      <w:bookmarkStart w:id="0" w:name="_GoBack"/>
      <w:bookmarkEnd w:id="0"/>
      <w:proofErr w:type="gramEnd"/>
    </w:p>
    <w:sectPr w:rsidR="00D15896" w:rsidRPr="00BA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D66"/>
    <w:multiLevelType w:val="multilevel"/>
    <w:tmpl w:val="A490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8551D"/>
    <w:multiLevelType w:val="multilevel"/>
    <w:tmpl w:val="1E62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A1585"/>
    <w:multiLevelType w:val="hybridMultilevel"/>
    <w:tmpl w:val="67EE94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C44E6"/>
    <w:multiLevelType w:val="hybridMultilevel"/>
    <w:tmpl w:val="B8CE4B1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7787CE5"/>
    <w:multiLevelType w:val="multilevel"/>
    <w:tmpl w:val="508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6704B"/>
    <w:multiLevelType w:val="multilevel"/>
    <w:tmpl w:val="60F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205A3"/>
    <w:multiLevelType w:val="multilevel"/>
    <w:tmpl w:val="BB60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A4F3D"/>
    <w:multiLevelType w:val="multilevel"/>
    <w:tmpl w:val="4C44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35E90"/>
    <w:multiLevelType w:val="multilevel"/>
    <w:tmpl w:val="0EC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32732F"/>
    <w:multiLevelType w:val="multilevel"/>
    <w:tmpl w:val="389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915F2"/>
    <w:multiLevelType w:val="multilevel"/>
    <w:tmpl w:val="3486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5E1401"/>
    <w:multiLevelType w:val="multilevel"/>
    <w:tmpl w:val="4E2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5A4AA5"/>
    <w:multiLevelType w:val="hybridMultilevel"/>
    <w:tmpl w:val="AD6CA5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C56872"/>
    <w:multiLevelType w:val="multilevel"/>
    <w:tmpl w:val="5BEC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727E86"/>
    <w:multiLevelType w:val="multilevel"/>
    <w:tmpl w:val="594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804087"/>
    <w:multiLevelType w:val="multilevel"/>
    <w:tmpl w:val="788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FB4DF6"/>
    <w:multiLevelType w:val="multilevel"/>
    <w:tmpl w:val="C53E67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91482D"/>
    <w:multiLevelType w:val="hybridMultilevel"/>
    <w:tmpl w:val="775EC64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A6C7E73"/>
    <w:multiLevelType w:val="multilevel"/>
    <w:tmpl w:val="CA1E8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FE092C"/>
    <w:multiLevelType w:val="hybridMultilevel"/>
    <w:tmpl w:val="13341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BB74E1"/>
    <w:multiLevelType w:val="multilevel"/>
    <w:tmpl w:val="C53E67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1"/>
  </w:num>
  <w:num w:numId="4">
    <w:abstractNumId w:val="6"/>
  </w:num>
  <w:num w:numId="5">
    <w:abstractNumId w:val="4"/>
  </w:num>
  <w:num w:numId="6">
    <w:abstractNumId w:val="8"/>
  </w:num>
  <w:num w:numId="7">
    <w:abstractNumId w:val="5"/>
  </w:num>
  <w:num w:numId="8">
    <w:abstractNumId w:val="1"/>
  </w:num>
  <w:num w:numId="9">
    <w:abstractNumId w:val="15"/>
  </w:num>
  <w:num w:numId="10">
    <w:abstractNumId w:val="19"/>
  </w:num>
  <w:num w:numId="11">
    <w:abstractNumId w:val="10"/>
  </w:num>
  <w:num w:numId="12">
    <w:abstractNumId w:val="13"/>
  </w:num>
  <w:num w:numId="13">
    <w:abstractNumId w:val="14"/>
  </w:num>
  <w:num w:numId="14">
    <w:abstractNumId w:val="9"/>
  </w:num>
  <w:num w:numId="15">
    <w:abstractNumId w:val="12"/>
  </w:num>
  <w:num w:numId="16">
    <w:abstractNumId w:val="2"/>
  </w:num>
  <w:num w:numId="17">
    <w:abstractNumId w:val="0"/>
  </w:num>
  <w:num w:numId="18">
    <w:abstractNumId w:val="7"/>
  </w:num>
  <w:num w:numId="19">
    <w:abstractNumId w:val="18"/>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E0F"/>
    <w:rsid w:val="00367A47"/>
    <w:rsid w:val="00496AB7"/>
    <w:rsid w:val="00703B8B"/>
    <w:rsid w:val="0078040F"/>
    <w:rsid w:val="007E149A"/>
    <w:rsid w:val="00B0547F"/>
    <w:rsid w:val="00BA2F64"/>
    <w:rsid w:val="00CB2E0F"/>
    <w:rsid w:val="00CC575F"/>
    <w:rsid w:val="00D15896"/>
    <w:rsid w:val="00EB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6A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3B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AB7"/>
    <w:pPr>
      <w:ind w:left="720"/>
      <w:contextualSpacing/>
    </w:pPr>
  </w:style>
  <w:style w:type="character" w:customStyle="1" w:styleId="Heading2Char">
    <w:name w:val="Heading 2 Char"/>
    <w:basedOn w:val="DefaultParagraphFont"/>
    <w:link w:val="Heading2"/>
    <w:uiPriority w:val="9"/>
    <w:rsid w:val="00496AB7"/>
    <w:rPr>
      <w:rFonts w:ascii="Times New Roman" w:eastAsia="Times New Roman" w:hAnsi="Times New Roman" w:cs="Times New Roman"/>
      <w:b/>
      <w:bCs/>
      <w:sz w:val="36"/>
      <w:szCs w:val="36"/>
    </w:rPr>
  </w:style>
  <w:style w:type="paragraph" w:styleId="NormalWeb">
    <w:name w:val="Normal (Web)"/>
    <w:basedOn w:val="Normal"/>
    <w:uiPriority w:val="99"/>
    <w:unhideWhenUsed/>
    <w:rsid w:val="00496A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6AB7"/>
    <w:rPr>
      <w:color w:val="0000FF"/>
      <w:u w:val="single"/>
    </w:rPr>
  </w:style>
  <w:style w:type="character" w:customStyle="1" w:styleId="Heading3Char">
    <w:name w:val="Heading 3 Char"/>
    <w:basedOn w:val="DefaultParagraphFont"/>
    <w:link w:val="Heading3"/>
    <w:uiPriority w:val="9"/>
    <w:semiHidden/>
    <w:rsid w:val="00703B8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03B8B"/>
    <w:rPr>
      <w:b/>
      <w:bCs/>
    </w:rPr>
  </w:style>
  <w:style w:type="paragraph" w:customStyle="1" w:styleId="pw-post-body-paragraph">
    <w:name w:val="pw-post-body-paragraph"/>
    <w:basedOn w:val="Normal"/>
    <w:rsid w:val="00D158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j">
    <w:name w:val="lj"/>
    <w:basedOn w:val="Normal"/>
    <w:rsid w:val="00D158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5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896"/>
    <w:rPr>
      <w:rFonts w:ascii="Tahoma" w:hAnsi="Tahoma" w:cs="Tahoma"/>
      <w:sz w:val="16"/>
      <w:szCs w:val="16"/>
    </w:rPr>
  </w:style>
  <w:style w:type="paragraph" w:styleId="HTMLPreformatted">
    <w:name w:val="HTML Preformatted"/>
    <w:basedOn w:val="Normal"/>
    <w:link w:val="HTMLPreformattedChar"/>
    <w:uiPriority w:val="99"/>
    <w:unhideWhenUsed/>
    <w:rsid w:val="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F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6A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3B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AB7"/>
    <w:pPr>
      <w:ind w:left="720"/>
      <w:contextualSpacing/>
    </w:pPr>
  </w:style>
  <w:style w:type="character" w:customStyle="1" w:styleId="Heading2Char">
    <w:name w:val="Heading 2 Char"/>
    <w:basedOn w:val="DefaultParagraphFont"/>
    <w:link w:val="Heading2"/>
    <w:uiPriority w:val="9"/>
    <w:rsid w:val="00496AB7"/>
    <w:rPr>
      <w:rFonts w:ascii="Times New Roman" w:eastAsia="Times New Roman" w:hAnsi="Times New Roman" w:cs="Times New Roman"/>
      <w:b/>
      <w:bCs/>
      <w:sz w:val="36"/>
      <w:szCs w:val="36"/>
    </w:rPr>
  </w:style>
  <w:style w:type="paragraph" w:styleId="NormalWeb">
    <w:name w:val="Normal (Web)"/>
    <w:basedOn w:val="Normal"/>
    <w:uiPriority w:val="99"/>
    <w:unhideWhenUsed/>
    <w:rsid w:val="00496A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6AB7"/>
    <w:rPr>
      <w:color w:val="0000FF"/>
      <w:u w:val="single"/>
    </w:rPr>
  </w:style>
  <w:style w:type="character" w:customStyle="1" w:styleId="Heading3Char">
    <w:name w:val="Heading 3 Char"/>
    <w:basedOn w:val="DefaultParagraphFont"/>
    <w:link w:val="Heading3"/>
    <w:uiPriority w:val="9"/>
    <w:semiHidden/>
    <w:rsid w:val="00703B8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03B8B"/>
    <w:rPr>
      <w:b/>
      <w:bCs/>
    </w:rPr>
  </w:style>
  <w:style w:type="paragraph" w:customStyle="1" w:styleId="pw-post-body-paragraph">
    <w:name w:val="pw-post-body-paragraph"/>
    <w:basedOn w:val="Normal"/>
    <w:rsid w:val="00D158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j">
    <w:name w:val="lj"/>
    <w:basedOn w:val="Normal"/>
    <w:rsid w:val="00D158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5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896"/>
    <w:rPr>
      <w:rFonts w:ascii="Tahoma" w:hAnsi="Tahoma" w:cs="Tahoma"/>
      <w:sz w:val="16"/>
      <w:szCs w:val="16"/>
    </w:rPr>
  </w:style>
  <w:style w:type="paragraph" w:styleId="HTMLPreformatted">
    <w:name w:val="HTML Preformatted"/>
    <w:basedOn w:val="Normal"/>
    <w:link w:val="HTMLPreformattedChar"/>
    <w:uiPriority w:val="99"/>
    <w:unhideWhenUsed/>
    <w:rsid w:val="00BA2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F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7919">
      <w:bodyDiv w:val="1"/>
      <w:marLeft w:val="0"/>
      <w:marRight w:val="0"/>
      <w:marTop w:val="0"/>
      <w:marBottom w:val="0"/>
      <w:divBdr>
        <w:top w:val="none" w:sz="0" w:space="0" w:color="auto"/>
        <w:left w:val="none" w:sz="0" w:space="0" w:color="auto"/>
        <w:bottom w:val="none" w:sz="0" w:space="0" w:color="auto"/>
        <w:right w:val="none" w:sz="0" w:space="0" w:color="auto"/>
      </w:divBdr>
    </w:div>
    <w:div w:id="163478108">
      <w:bodyDiv w:val="1"/>
      <w:marLeft w:val="0"/>
      <w:marRight w:val="0"/>
      <w:marTop w:val="0"/>
      <w:marBottom w:val="0"/>
      <w:divBdr>
        <w:top w:val="none" w:sz="0" w:space="0" w:color="auto"/>
        <w:left w:val="none" w:sz="0" w:space="0" w:color="auto"/>
        <w:bottom w:val="none" w:sz="0" w:space="0" w:color="auto"/>
        <w:right w:val="none" w:sz="0" w:space="0" w:color="auto"/>
      </w:divBdr>
    </w:div>
    <w:div w:id="347635127">
      <w:bodyDiv w:val="1"/>
      <w:marLeft w:val="0"/>
      <w:marRight w:val="0"/>
      <w:marTop w:val="0"/>
      <w:marBottom w:val="0"/>
      <w:divBdr>
        <w:top w:val="none" w:sz="0" w:space="0" w:color="auto"/>
        <w:left w:val="none" w:sz="0" w:space="0" w:color="auto"/>
        <w:bottom w:val="none" w:sz="0" w:space="0" w:color="auto"/>
        <w:right w:val="none" w:sz="0" w:space="0" w:color="auto"/>
      </w:divBdr>
      <w:divsChild>
        <w:div w:id="2043438132">
          <w:blockQuote w:val="1"/>
          <w:marLeft w:val="-300"/>
          <w:marRight w:val="0"/>
          <w:marTop w:val="0"/>
          <w:marBottom w:val="0"/>
          <w:divBdr>
            <w:top w:val="none" w:sz="0" w:space="0" w:color="auto"/>
            <w:left w:val="none" w:sz="0" w:space="0" w:color="auto"/>
            <w:bottom w:val="none" w:sz="0" w:space="0" w:color="auto"/>
            <w:right w:val="none" w:sz="0" w:space="0" w:color="auto"/>
          </w:divBdr>
        </w:div>
        <w:div w:id="1774206981">
          <w:marLeft w:val="0"/>
          <w:marRight w:val="0"/>
          <w:marTop w:val="0"/>
          <w:marBottom w:val="0"/>
          <w:divBdr>
            <w:top w:val="none" w:sz="0" w:space="0" w:color="auto"/>
            <w:left w:val="none" w:sz="0" w:space="0" w:color="auto"/>
            <w:bottom w:val="none" w:sz="0" w:space="0" w:color="auto"/>
            <w:right w:val="none" w:sz="0" w:space="0" w:color="auto"/>
          </w:divBdr>
          <w:divsChild>
            <w:div w:id="889538678">
              <w:marLeft w:val="0"/>
              <w:marRight w:val="0"/>
              <w:marTop w:val="0"/>
              <w:marBottom w:val="0"/>
              <w:divBdr>
                <w:top w:val="none" w:sz="0" w:space="0" w:color="auto"/>
                <w:left w:val="none" w:sz="0" w:space="0" w:color="auto"/>
                <w:bottom w:val="none" w:sz="0" w:space="0" w:color="auto"/>
                <w:right w:val="none" w:sz="0" w:space="0" w:color="auto"/>
              </w:divBdr>
            </w:div>
          </w:divsChild>
        </w:div>
        <w:div w:id="1264260539">
          <w:marLeft w:val="0"/>
          <w:marRight w:val="0"/>
          <w:marTop w:val="0"/>
          <w:marBottom w:val="0"/>
          <w:divBdr>
            <w:top w:val="none" w:sz="0" w:space="0" w:color="auto"/>
            <w:left w:val="none" w:sz="0" w:space="0" w:color="auto"/>
            <w:bottom w:val="none" w:sz="0" w:space="0" w:color="auto"/>
            <w:right w:val="none" w:sz="0" w:space="0" w:color="auto"/>
          </w:divBdr>
          <w:divsChild>
            <w:div w:id="15273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5499">
      <w:bodyDiv w:val="1"/>
      <w:marLeft w:val="0"/>
      <w:marRight w:val="0"/>
      <w:marTop w:val="0"/>
      <w:marBottom w:val="0"/>
      <w:divBdr>
        <w:top w:val="none" w:sz="0" w:space="0" w:color="auto"/>
        <w:left w:val="none" w:sz="0" w:space="0" w:color="auto"/>
        <w:bottom w:val="none" w:sz="0" w:space="0" w:color="auto"/>
        <w:right w:val="none" w:sz="0" w:space="0" w:color="auto"/>
      </w:divBdr>
    </w:div>
    <w:div w:id="590771585">
      <w:bodyDiv w:val="1"/>
      <w:marLeft w:val="0"/>
      <w:marRight w:val="0"/>
      <w:marTop w:val="0"/>
      <w:marBottom w:val="0"/>
      <w:divBdr>
        <w:top w:val="none" w:sz="0" w:space="0" w:color="auto"/>
        <w:left w:val="none" w:sz="0" w:space="0" w:color="auto"/>
        <w:bottom w:val="none" w:sz="0" w:space="0" w:color="auto"/>
        <w:right w:val="none" w:sz="0" w:space="0" w:color="auto"/>
      </w:divBdr>
    </w:div>
    <w:div w:id="708411341">
      <w:bodyDiv w:val="1"/>
      <w:marLeft w:val="0"/>
      <w:marRight w:val="0"/>
      <w:marTop w:val="0"/>
      <w:marBottom w:val="0"/>
      <w:divBdr>
        <w:top w:val="none" w:sz="0" w:space="0" w:color="auto"/>
        <w:left w:val="none" w:sz="0" w:space="0" w:color="auto"/>
        <w:bottom w:val="none" w:sz="0" w:space="0" w:color="auto"/>
        <w:right w:val="none" w:sz="0" w:space="0" w:color="auto"/>
      </w:divBdr>
    </w:div>
    <w:div w:id="744961043">
      <w:bodyDiv w:val="1"/>
      <w:marLeft w:val="0"/>
      <w:marRight w:val="0"/>
      <w:marTop w:val="0"/>
      <w:marBottom w:val="0"/>
      <w:divBdr>
        <w:top w:val="none" w:sz="0" w:space="0" w:color="auto"/>
        <w:left w:val="none" w:sz="0" w:space="0" w:color="auto"/>
        <w:bottom w:val="none" w:sz="0" w:space="0" w:color="auto"/>
        <w:right w:val="none" w:sz="0" w:space="0" w:color="auto"/>
      </w:divBdr>
    </w:div>
    <w:div w:id="776682984">
      <w:bodyDiv w:val="1"/>
      <w:marLeft w:val="0"/>
      <w:marRight w:val="0"/>
      <w:marTop w:val="0"/>
      <w:marBottom w:val="0"/>
      <w:divBdr>
        <w:top w:val="none" w:sz="0" w:space="0" w:color="auto"/>
        <w:left w:val="none" w:sz="0" w:space="0" w:color="auto"/>
        <w:bottom w:val="none" w:sz="0" w:space="0" w:color="auto"/>
        <w:right w:val="none" w:sz="0" w:space="0" w:color="auto"/>
      </w:divBdr>
    </w:div>
    <w:div w:id="797528218">
      <w:bodyDiv w:val="1"/>
      <w:marLeft w:val="0"/>
      <w:marRight w:val="0"/>
      <w:marTop w:val="0"/>
      <w:marBottom w:val="0"/>
      <w:divBdr>
        <w:top w:val="none" w:sz="0" w:space="0" w:color="auto"/>
        <w:left w:val="none" w:sz="0" w:space="0" w:color="auto"/>
        <w:bottom w:val="none" w:sz="0" w:space="0" w:color="auto"/>
        <w:right w:val="none" w:sz="0" w:space="0" w:color="auto"/>
      </w:divBdr>
    </w:div>
    <w:div w:id="822770661">
      <w:bodyDiv w:val="1"/>
      <w:marLeft w:val="0"/>
      <w:marRight w:val="0"/>
      <w:marTop w:val="0"/>
      <w:marBottom w:val="0"/>
      <w:divBdr>
        <w:top w:val="none" w:sz="0" w:space="0" w:color="auto"/>
        <w:left w:val="none" w:sz="0" w:space="0" w:color="auto"/>
        <w:bottom w:val="none" w:sz="0" w:space="0" w:color="auto"/>
        <w:right w:val="none" w:sz="0" w:space="0" w:color="auto"/>
      </w:divBdr>
    </w:div>
    <w:div w:id="978656955">
      <w:bodyDiv w:val="1"/>
      <w:marLeft w:val="0"/>
      <w:marRight w:val="0"/>
      <w:marTop w:val="0"/>
      <w:marBottom w:val="0"/>
      <w:divBdr>
        <w:top w:val="none" w:sz="0" w:space="0" w:color="auto"/>
        <w:left w:val="none" w:sz="0" w:space="0" w:color="auto"/>
        <w:bottom w:val="none" w:sz="0" w:space="0" w:color="auto"/>
        <w:right w:val="none" w:sz="0" w:space="0" w:color="auto"/>
      </w:divBdr>
    </w:div>
    <w:div w:id="18385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perannotate.com/blog/what-is-natural-language-process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2024-11-20T10:10:00Z</dcterms:created>
  <dcterms:modified xsi:type="dcterms:W3CDTF">2024-11-20T11:53:00Z</dcterms:modified>
</cp:coreProperties>
</file>