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C76F" w14:textId="6A6C55D1" w:rsidR="00915A4E" w:rsidRPr="00DA53EF" w:rsidRDefault="00F3365F" w:rsidP="00915A4E">
      <w:pPr>
        <w:pageBreakBefore/>
        <w:suppressAutoHyphens/>
        <w:outlineLvl w:val="0"/>
        <w:rPr>
          <w:rFonts w:ascii="Arial" w:eastAsia="Arial" w:hAnsi="Arial" w:cs="Arial"/>
          <w:b/>
          <w:bCs/>
          <w:color w:val="404040"/>
          <w:sz w:val="36"/>
          <w:szCs w:val="20"/>
        </w:rPr>
      </w:pPr>
      <w:r>
        <w:rPr>
          <w:rFonts w:ascii="Arial Black" w:eastAsia="Arial" w:hAnsi="Arial Black" w:cs="Arial"/>
          <w:b/>
          <w:bCs/>
          <w:color w:val="404040"/>
          <w:sz w:val="36"/>
          <w:szCs w:val="20"/>
        </w:rPr>
        <w:t>CNX</w:t>
      </w:r>
      <w:r w:rsidR="00915A4E" w:rsidRPr="00DA53EF">
        <w:rPr>
          <w:rFonts w:ascii="Arial" w:eastAsia="Arial" w:hAnsi="Arial" w:cs="Arial"/>
          <w:b/>
          <w:bCs/>
          <w:color w:val="404040"/>
          <w:sz w:val="36"/>
          <w:szCs w:val="20"/>
        </w:rPr>
        <w:t xml:space="preserve"> </w:t>
      </w:r>
      <w:r w:rsidR="00915A4E" w:rsidRPr="00DA53EF">
        <w:rPr>
          <w:rFonts w:ascii="Arial Black" w:eastAsia="Arial" w:hAnsi="Arial Black" w:cs="Arial"/>
          <w:b/>
          <w:bCs/>
          <w:color w:val="404040"/>
          <w:sz w:val="36"/>
          <w:szCs w:val="20"/>
        </w:rPr>
        <w:t>Case Study</w:t>
      </w:r>
    </w:p>
    <w:p w14:paraId="768810B1" w14:textId="77777777" w:rsidR="00CC43E6" w:rsidRPr="00DA53EF" w:rsidRDefault="00CC43E6" w:rsidP="00CC43E6">
      <w:pPr>
        <w:suppressAutoHyphens/>
        <w:outlineLvl w:val="0"/>
        <w:rPr>
          <w:rFonts w:ascii="Arial Black" w:eastAsia="Arial" w:hAnsi="Arial Black" w:cs="Arial"/>
          <w:b/>
          <w:bCs/>
          <w:color w:val="003366"/>
          <w:sz w:val="32"/>
          <w:szCs w:val="20"/>
        </w:rPr>
      </w:pPr>
      <w:r w:rsidRPr="00DA53EF">
        <w:rPr>
          <w:rFonts w:ascii="Arial Black" w:eastAsia="Arial" w:hAnsi="Arial Black" w:cs="Arial"/>
          <w:b/>
          <w:bCs/>
          <w:color w:val="003366"/>
          <w:sz w:val="32"/>
          <w:szCs w:val="20"/>
        </w:rPr>
        <w:t>Situation</w:t>
      </w:r>
    </w:p>
    <w:p w14:paraId="6F476CC0" w14:textId="16B922B7" w:rsidR="00FA79EB" w:rsidRPr="003774FE" w:rsidRDefault="00FA79EB" w:rsidP="003774FE">
      <w:pPr>
        <w:pStyle w:val="13Body-ProposalBodyText"/>
        <w:rPr>
          <w:rFonts w:ascii="Arial" w:hAnsi="Arial" w:cs="Arial"/>
          <w:sz w:val="20"/>
          <w:szCs w:val="20"/>
        </w:rPr>
      </w:pPr>
      <w:r w:rsidRPr="003774FE">
        <w:rPr>
          <w:rFonts w:ascii="Arial" w:hAnsi="Arial" w:cs="Arial"/>
          <w:sz w:val="20"/>
          <w:szCs w:val="20"/>
        </w:rPr>
        <w:t>TelCo Inc</w:t>
      </w:r>
      <w:r w:rsidR="00E6372B">
        <w:rPr>
          <w:rFonts w:ascii="Arial" w:hAnsi="Arial" w:cs="Arial"/>
          <w:sz w:val="20"/>
          <w:szCs w:val="20"/>
        </w:rPr>
        <w:t>.</w:t>
      </w:r>
      <w:r w:rsidR="00D35796">
        <w:rPr>
          <w:rFonts w:ascii="Arial" w:hAnsi="Arial" w:cs="Arial"/>
          <w:sz w:val="20"/>
          <w:szCs w:val="20"/>
        </w:rPr>
        <w:t>, a telecommunications company,</w:t>
      </w:r>
      <w:r w:rsidR="00E6372B">
        <w:rPr>
          <w:rFonts w:ascii="Arial" w:hAnsi="Arial" w:cs="Arial"/>
          <w:sz w:val="20"/>
          <w:szCs w:val="20"/>
        </w:rPr>
        <w:t xml:space="preserve"> </w:t>
      </w:r>
      <w:r w:rsidRPr="003774FE">
        <w:rPr>
          <w:rFonts w:ascii="Arial" w:hAnsi="Arial" w:cs="Arial"/>
          <w:sz w:val="20"/>
          <w:szCs w:val="20"/>
        </w:rPr>
        <w:t>has noticed that the company’s customer satisfaction (CSAT) scores are low and contact volume is high.</w:t>
      </w:r>
    </w:p>
    <w:p w14:paraId="1941B0F5" w14:textId="521885A0" w:rsidR="00FA79EB" w:rsidRPr="003774FE" w:rsidRDefault="00CE1040" w:rsidP="003774FE">
      <w:pPr>
        <w:pStyle w:val="13Body-ProposalBodyText"/>
        <w:rPr>
          <w:rFonts w:ascii="Arial" w:hAnsi="Arial" w:cs="Arial"/>
          <w:sz w:val="20"/>
          <w:szCs w:val="20"/>
        </w:rPr>
      </w:pPr>
      <w:r w:rsidRPr="003774FE">
        <w:rPr>
          <w:rFonts w:ascii="Arial" w:hAnsi="Arial" w:cs="Arial"/>
          <w:sz w:val="20"/>
          <w:szCs w:val="20"/>
        </w:rPr>
        <w:t>The c</w:t>
      </w:r>
      <w:r w:rsidR="00FA79EB" w:rsidRPr="003774FE">
        <w:rPr>
          <w:rFonts w:ascii="Arial" w:hAnsi="Arial" w:cs="Arial"/>
          <w:sz w:val="20"/>
          <w:szCs w:val="20"/>
        </w:rPr>
        <w:t>lient is concerned about how the poor experience is impacting their brand perception.</w:t>
      </w:r>
      <w:r w:rsidR="002065F9" w:rsidRPr="003774FE">
        <w:rPr>
          <w:rFonts w:ascii="Arial" w:hAnsi="Arial" w:cs="Arial"/>
          <w:sz w:val="20"/>
          <w:szCs w:val="20"/>
        </w:rPr>
        <w:t xml:space="preserve"> The c</w:t>
      </w:r>
      <w:r w:rsidR="00FA79EB" w:rsidRPr="003774FE">
        <w:rPr>
          <w:rFonts w:ascii="Arial" w:hAnsi="Arial" w:cs="Arial"/>
          <w:sz w:val="20"/>
          <w:szCs w:val="20"/>
        </w:rPr>
        <w:t xml:space="preserve">lient thinks there </w:t>
      </w:r>
      <w:r w:rsidR="002065F9" w:rsidRPr="003774FE">
        <w:rPr>
          <w:rFonts w:ascii="Arial" w:hAnsi="Arial" w:cs="Arial"/>
          <w:sz w:val="20"/>
          <w:szCs w:val="20"/>
        </w:rPr>
        <w:t>are</w:t>
      </w:r>
      <w:r w:rsidR="00FA79EB" w:rsidRPr="003774FE">
        <w:rPr>
          <w:rFonts w:ascii="Arial" w:hAnsi="Arial" w:cs="Arial"/>
          <w:sz w:val="20"/>
          <w:szCs w:val="20"/>
        </w:rPr>
        <w:t xml:space="preserve"> some opportunit</w:t>
      </w:r>
      <w:r w:rsidR="00794CE9" w:rsidRPr="003774FE">
        <w:rPr>
          <w:rFonts w:ascii="Arial" w:hAnsi="Arial" w:cs="Arial"/>
          <w:sz w:val="20"/>
          <w:szCs w:val="20"/>
        </w:rPr>
        <w:t>ies</w:t>
      </w:r>
      <w:r w:rsidR="00FA79EB" w:rsidRPr="003774FE">
        <w:rPr>
          <w:rFonts w:ascii="Arial" w:hAnsi="Arial" w:cs="Arial"/>
          <w:sz w:val="20"/>
          <w:szCs w:val="20"/>
        </w:rPr>
        <w:t xml:space="preserve"> to improve the </w:t>
      </w:r>
      <w:r w:rsidR="00B66608" w:rsidRPr="003774FE">
        <w:rPr>
          <w:rFonts w:ascii="Arial" w:hAnsi="Arial" w:cs="Arial"/>
          <w:sz w:val="20"/>
          <w:szCs w:val="20"/>
        </w:rPr>
        <w:t>end-to-end</w:t>
      </w:r>
      <w:r w:rsidR="00F66D46" w:rsidRPr="003774FE">
        <w:rPr>
          <w:rFonts w:ascii="Arial" w:hAnsi="Arial" w:cs="Arial"/>
          <w:sz w:val="20"/>
          <w:szCs w:val="20"/>
        </w:rPr>
        <w:t xml:space="preserve"> customer </w:t>
      </w:r>
      <w:r w:rsidR="00FA79EB" w:rsidRPr="003774FE">
        <w:rPr>
          <w:rFonts w:ascii="Arial" w:hAnsi="Arial" w:cs="Arial"/>
          <w:sz w:val="20"/>
          <w:szCs w:val="20"/>
        </w:rPr>
        <w:t xml:space="preserve">experience, but they are not sure what their </w:t>
      </w:r>
      <w:r w:rsidR="00F94C8C" w:rsidRPr="003774FE">
        <w:rPr>
          <w:rFonts w:ascii="Arial" w:hAnsi="Arial" w:cs="Arial"/>
          <w:sz w:val="20"/>
          <w:szCs w:val="20"/>
        </w:rPr>
        <w:t>customers</w:t>
      </w:r>
      <w:r w:rsidR="00FA79EB" w:rsidRPr="003774FE">
        <w:rPr>
          <w:rFonts w:ascii="Arial" w:hAnsi="Arial" w:cs="Arial"/>
          <w:sz w:val="20"/>
          <w:szCs w:val="20"/>
        </w:rPr>
        <w:t xml:space="preserve"> pain points are.</w:t>
      </w:r>
      <w:r w:rsidR="00F66D46" w:rsidRPr="003774FE">
        <w:rPr>
          <w:rFonts w:ascii="Arial" w:hAnsi="Arial" w:cs="Arial"/>
          <w:sz w:val="20"/>
          <w:szCs w:val="20"/>
        </w:rPr>
        <w:t xml:space="preserve"> </w:t>
      </w:r>
    </w:p>
    <w:p w14:paraId="72790D7E" w14:textId="337CE76A" w:rsidR="00A85B74" w:rsidRPr="003774FE" w:rsidRDefault="00A85B74" w:rsidP="003774FE">
      <w:pPr>
        <w:pStyle w:val="13Body-ProposalBodyText"/>
        <w:rPr>
          <w:rFonts w:ascii="Arial" w:hAnsi="Arial" w:cs="Arial"/>
          <w:sz w:val="20"/>
          <w:szCs w:val="20"/>
        </w:rPr>
      </w:pPr>
      <w:r w:rsidRPr="003774FE">
        <w:rPr>
          <w:rFonts w:ascii="Arial" w:hAnsi="Arial" w:cs="Arial"/>
          <w:sz w:val="20"/>
          <w:szCs w:val="20"/>
        </w:rPr>
        <w:t xml:space="preserve">They have asked you to analyze their current state and identify if there is anything driving these issues and then present the story behind the numbers at an executive meeting. </w:t>
      </w:r>
      <w:r w:rsidR="00983F18">
        <w:rPr>
          <w:rFonts w:ascii="Arial" w:hAnsi="Arial" w:cs="Arial"/>
          <w:sz w:val="20"/>
          <w:szCs w:val="20"/>
        </w:rPr>
        <w:t>T</w:t>
      </w:r>
      <w:r w:rsidRPr="003774FE">
        <w:rPr>
          <w:rFonts w:ascii="Arial" w:hAnsi="Arial" w:cs="Arial"/>
          <w:sz w:val="20"/>
          <w:szCs w:val="20"/>
        </w:rPr>
        <w:t>he following sections contain the information you will need to complete their request.</w:t>
      </w:r>
    </w:p>
    <w:p w14:paraId="42525897" w14:textId="0BB9A51D" w:rsidR="006E31FF" w:rsidRPr="00DA53EF" w:rsidRDefault="00CC43E6" w:rsidP="006E31FF">
      <w:pPr>
        <w:suppressAutoHyphens/>
        <w:outlineLvl w:val="0"/>
        <w:rPr>
          <w:rFonts w:ascii="Arial Black" w:eastAsia="Arial" w:hAnsi="Arial Black" w:cs="Arial"/>
          <w:b/>
          <w:bCs/>
          <w:color w:val="003366"/>
          <w:sz w:val="32"/>
          <w:szCs w:val="20"/>
        </w:rPr>
      </w:pPr>
      <w:r w:rsidRPr="00DA53EF">
        <w:rPr>
          <w:rFonts w:ascii="Arial Black" w:eastAsia="Arial" w:hAnsi="Arial Black" w:cs="Arial"/>
          <w:b/>
          <w:bCs/>
          <w:color w:val="003366"/>
          <w:sz w:val="32"/>
          <w:szCs w:val="20"/>
        </w:rPr>
        <w:t>Data</w:t>
      </w:r>
      <w:r w:rsidR="00CB0952">
        <w:rPr>
          <w:rFonts w:ascii="Arial Black" w:eastAsia="Arial" w:hAnsi="Arial Black" w:cs="Arial"/>
          <w:b/>
          <w:bCs/>
          <w:color w:val="003366"/>
          <w:sz w:val="32"/>
          <w:szCs w:val="20"/>
        </w:rPr>
        <w:t xml:space="preserve"> Workbook</w:t>
      </w:r>
    </w:p>
    <w:p w14:paraId="2DD47718" w14:textId="4474E336" w:rsidR="00865325" w:rsidRPr="00CC43E6" w:rsidRDefault="00865325" w:rsidP="00865325">
      <w:pPr>
        <w:rPr>
          <w:rFonts w:ascii="Arial" w:hAnsi="Arial" w:cs="Arial"/>
        </w:rPr>
      </w:pPr>
      <w:r w:rsidRPr="00CC43E6">
        <w:rPr>
          <w:rFonts w:ascii="Arial" w:hAnsi="Arial" w:cs="Arial"/>
        </w:rPr>
        <w:t xml:space="preserve"> Attached is a workbook with </w:t>
      </w:r>
      <w:r w:rsidR="001C327F" w:rsidRPr="00CC43E6">
        <w:rPr>
          <w:rFonts w:ascii="Arial" w:hAnsi="Arial" w:cs="Arial"/>
        </w:rPr>
        <w:t>three</w:t>
      </w:r>
      <w:r w:rsidRPr="00CC43E6">
        <w:rPr>
          <w:rFonts w:ascii="Arial" w:hAnsi="Arial" w:cs="Arial"/>
        </w:rPr>
        <w:t xml:space="preserve"> pieces of data:</w:t>
      </w:r>
    </w:p>
    <w:p w14:paraId="6908F276" w14:textId="10314760" w:rsidR="007A1501" w:rsidRPr="00DA6D38" w:rsidRDefault="007A1501" w:rsidP="00DA6D38">
      <w:pPr>
        <w:pStyle w:val="13Body-ProposalBodyText"/>
        <w:numPr>
          <w:ilvl w:val="0"/>
          <w:numId w:val="3"/>
        </w:numPr>
        <w:spacing w:before="0" w:after="0"/>
        <w:rPr>
          <w:rFonts w:ascii="Arial" w:hAnsi="Arial" w:cs="Arial"/>
          <w:bCs/>
          <w:sz w:val="20"/>
          <w:szCs w:val="20"/>
        </w:rPr>
      </w:pPr>
      <w:r w:rsidRPr="00DA6D38">
        <w:rPr>
          <w:rFonts w:ascii="Arial" w:hAnsi="Arial" w:cs="Arial"/>
          <w:b/>
          <w:sz w:val="20"/>
          <w:szCs w:val="20"/>
        </w:rPr>
        <w:t>Definitions</w:t>
      </w:r>
      <w:r w:rsidRPr="00DA6D38">
        <w:rPr>
          <w:rFonts w:ascii="Arial" w:hAnsi="Arial" w:cs="Arial"/>
          <w:bCs/>
          <w:sz w:val="20"/>
          <w:szCs w:val="20"/>
        </w:rPr>
        <w:t xml:space="preserve">: Defines the terms used in the </w:t>
      </w:r>
      <w:r w:rsidR="003C3234">
        <w:rPr>
          <w:rFonts w:ascii="Arial" w:hAnsi="Arial" w:cs="Arial"/>
          <w:bCs/>
          <w:sz w:val="20"/>
          <w:szCs w:val="20"/>
        </w:rPr>
        <w:t>below</w:t>
      </w:r>
      <w:r w:rsidRPr="00DA6D38">
        <w:rPr>
          <w:rFonts w:ascii="Arial" w:hAnsi="Arial" w:cs="Arial"/>
          <w:bCs/>
          <w:sz w:val="20"/>
          <w:szCs w:val="20"/>
        </w:rPr>
        <w:t xml:space="preserve"> data sheets</w:t>
      </w:r>
    </w:p>
    <w:p w14:paraId="4AE98F49" w14:textId="1CDCFECC" w:rsidR="00865325" w:rsidRPr="00DA6D38" w:rsidRDefault="00865325" w:rsidP="00DA6D38">
      <w:pPr>
        <w:pStyle w:val="13Body-ProposalBodyText"/>
        <w:numPr>
          <w:ilvl w:val="0"/>
          <w:numId w:val="3"/>
        </w:numPr>
        <w:spacing w:before="0" w:after="0"/>
        <w:rPr>
          <w:rFonts w:ascii="Arial" w:hAnsi="Arial" w:cs="Arial"/>
          <w:bCs/>
          <w:sz w:val="20"/>
          <w:szCs w:val="20"/>
        </w:rPr>
      </w:pPr>
      <w:r w:rsidRPr="00DA6D38">
        <w:rPr>
          <w:rFonts w:ascii="Arial" w:hAnsi="Arial" w:cs="Arial"/>
          <w:b/>
          <w:sz w:val="20"/>
          <w:szCs w:val="20"/>
        </w:rPr>
        <w:t xml:space="preserve">Customer </w:t>
      </w:r>
      <w:r w:rsidR="00B65DD8">
        <w:rPr>
          <w:rFonts w:ascii="Arial" w:hAnsi="Arial" w:cs="Arial"/>
          <w:b/>
          <w:sz w:val="20"/>
          <w:szCs w:val="20"/>
        </w:rPr>
        <w:t>Survey</w:t>
      </w:r>
      <w:r w:rsidRPr="00DA6D38">
        <w:rPr>
          <w:rFonts w:ascii="Arial" w:hAnsi="Arial" w:cs="Arial"/>
          <w:b/>
          <w:sz w:val="20"/>
          <w:szCs w:val="20"/>
        </w:rPr>
        <w:t xml:space="preserve"> Results</w:t>
      </w:r>
      <w:r w:rsidRPr="00DA6D38">
        <w:rPr>
          <w:rFonts w:ascii="Arial" w:hAnsi="Arial" w:cs="Arial"/>
          <w:bCs/>
          <w:sz w:val="20"/>
          <w:szCs w:val="20"/>
        </w:rPr>
        <w:t>:  After each contact with TelCo</w:t>
      </w:r>
      <w:r w:rsidR="00C71D35" w:rsidRPr="00DA6D38">
        <w:rPr>
          <w:rFonts w:ascii="Arial" w:hAnsi="Arial" w:cs="Arial"/>
          <w:bCs/>
          <w:sz w:val="20"/>
          <w:szCs w:val="20"/>
        </w:rPr>
        <w:t xml:space="preserve"> Inc.</w:t>
      </w:r>
      <w:r w:rsidRPr="00DA6D38">
        <w:rPr>
          <w:rFonts w:ascii="Arial" w:hAnsi="Arial" w:cs="Arial"/>
          <w:bCs/>
          <w:sz w:val="20"/>
          <w:szCs w:val="20"/>
        </w:rPr>
        <w:t>, customers are asked to take a customer satisfaction survey</w:t>
      </w:r>
      <w:r w:rsidR="00F961FC">
        <w:rPr>
          <w:rFonts w:ascii="Arial" w:hAnsi="Arial" w:cs="Arial"/>
          <w:bCs/>
          <w:sz w:val="20"/>
          <w:szCs w:val="20"/>
        </w:rPr>
        <w:t xml:space="preserve">. </w:t>
      </w:r>
      <w:r w:rsidRPr="00DA6D38">
        <w:rPr>
          <w:rFonts w:ascii="Arial" w:hAnsi="Arial" w:cs="Arial"/>
          <w:bCs/>
          <w:sz w:val="20"/>
          <w:szCs w:val="20"/>
        </w:rPr>
        <w:t>The information on this tab corresponds to the survey questions below:</w:t>
      </w:r>
    </w:p>
    <w:p w14:paraId="1D4995BF" w14:textId="4C5C8240" w:rsidR="00DD3DB5" w:rsidRPr="00B75C44" w:rsidRDefault="003515B5" w:rsidP="00B75C44">
      <w:pPr>
        <w:pStyle w:val="13Body-ProposalBodyText"/>
        <w:numPr>
          <w:ilvl w:val="1"/>
          <w:numId w:val="3"/>
        </w:numPr>
        <w:spacing w:before="0"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Overall </w:t>
      </w:r>
      <w:r w:rsidR="00952789">
        <w:rPr>
          <w:rFonts w:ascii="Arial" w:hAnsi="Arial" w:cs="Arial"/>
          <w:b/>
          <w:sz w:val="20"/>
          <w:szCs w:val="20"/>
        </w:rPr>
        <w:t>Experience</w:t>
      </w:r>
      <w:r>
        <w:rPr>
          <w:rFonts w:ascii="Arial" w:hAnsi="Arial" w:cs="Arial"/>
          <w:b/>
          <w:sz w:val="20"/>
          <w:szCs w:val="20"/>
        </w:rPr>
        <w:t xml:space="preserve">? - </w:t>
      </w:r>
      <w:r w:rsidR="00865325" w:rsidRPr="00B75C44">
        <w:rPr>
          <w:rFonts w:ascii="Arial" w:hAnsi="Arial" w:cs="Arial"/>
          <w:bCs/>
          <w:sz w:val="20"/>
          <w:szCs w:val="20"/>
        </w:rPr>
        <w:t xml:space="preserve">Considering everything from the time you </w:t>
      </w:r>
      <w:r w:rsidR="000C3380" w:rsidRPr="00B75C44">
        <w:rPr>
          <w:rFonts w:ascii="Arial" w:hAnsi="Arial" w:cs="Arial"/>
          <w:bCs/>
          <w:sz w:val="20"/>
          <w:szCs w:val="20"/>
        </w:rPr>
        <w:t>contacted</w:t>
      </w:r>
      <w:r w:rsidR="0048200E" w:rsidRPr="00B75C44">
        <w:rPr>
          <w:rFonts w:ascii="Arial" w:hAnsi="Arial" w:cs="Arial"/>
          <w:bCs/>
          <w:sz w:val="20"/>
          <w:szCs w:val="20"/>
        </w:rPr>
        <w:t xml:space="preserve"> support until the contact</w:t>
      </w:r>
      <w:r w:rsidR="00865325" w:rsidRPr="00B75C44">
        <w:rPr>
          <w:rFonts w:ascii="Arial" w:hAnsi="Arial" w:cs="Arial"/>
          <w:bCs/>
          <w:sz w:val="20"/>
          <w:szCs w:val="20"/>
        </w:rPr>
        <w:t xml:space="preserve"> was completed, how would you rate your overall experience? Please use a scale of 1 to 5, where 5 is excellent and 1 is poor, and you may use any number between 1 and 5.</w:t>
      </w:r>
    </w:p>
    <w:p w14:paraId="5FA0CD91" w14:textId="72787045" w:rsidR="002A2FEC" w:rsidRPr="00B75C44" w:rsidRDefault="007D5B76" w:rsidP="00B75C44">
      <w:pPr>
        <w:pStyle w:val="13Body-ProposalBodyText"/>
        <w:numPr>
          <w:ilvl w:val="1"/>
          <w:numId w:val="3"/>
        </w:numPr>
        <w:spacing w:before="0" w:after="0"/>
        <w:rPr>
          <w:rFonts w:ascii="Arial" w:hAnsi="Arial" w:cs="Arial"/>
          <w:bCs/>
          <w:sz w:val="20"/>
          <w:szCs w:val="20"/>
        </w:rPr>
      </w:pPr>
      <w:r w:rsidRPr="007D5B76">
        <w:rPr>
          <w:rFonts w:ascii="Arial" w:hAnsi="Arial" w:cs="Arial"/>
          <w:b/>
          <w:sz w:val="20"/>
          <w:szCs w:val="20"/>
        </w:rPr>
        <w:t>Issue Resolved?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="000C3380" w:rsidRPr="00B75C44">
        <w:rPr>
          <w:rFonts w:ascii="Arial" w:hAnsi="Arial" w:cs="Arial"/>
          <w:bCs/>
          <w:sz w:val="20"/>
          <w:szCs w:val="20"/>
        </w:rPr>
        <w:t xml:space="preserve">In this contact, was the </w:t>
      </w:r>
      <w:r w:rsidR="00113DAB" w:rsidRPr="00B75C44">
        <w:rPr>
          <w:rFonts w:ascii="Arial" w:hAnsi="Arial" w:cs="Arial"/>
          <w:bCs/>
          <w:sz w:val="20"/>
          <w:szCs w:val="20"/>
        </w:rPr>
        <w:t xml:space="preserve">Advisor </w:t>
      </w:r>
      <w:r w:rsidR="000C3380" w:rsidRPr="00B75C44">
        <w:rPr>
          <w:rFonts w:ascii="Arial" w:hAnsi="Arial" w:cs="Arial"/>
          <w:bCs/>
          <w:sz w:val="20"/>
          <w:szCs w:val="20"/>
        </w:rPr>
        <w:t xml:space="preserve">able </w:t>
      </w:r>
      <w:r w:rsidR="00865325" w:rsidRPr="00B75C44">
        <w:rPr>
          <w:rFonts w:ascii="Arial" w:hAnsi="Arial" w:cs="Arial"/>
          <w:bCs/>
          <w:sz w:val="20"/>
          <w:szCs w:val="20"/>
        </w:rPr>
        <w:t>to resolve your issue</w:t>
      </w:r>
      <w:r w:rsidR="000C3380" w:rsidRPr="00B75C44">
        <w:rPr>
          <w:rFonts w:ascii="Arial" w:hAnsi="Arial" w:cs="Arial"/>
          <w:bCs/>
          <w:sz w:val="20"/>
          <w:szCs w:val="20"/>
        </w:rPr>
        <w:t>? Please select from</w:t>
      </w:r>
      <w:r w:rsidR="00DD3DB5" w:rsidRPr="00B75C44">
        <w:rPr>
          <w:rFonts w:ascii="Arial" w:hAnsi="Arial" w:cs="Arial"/>
          <w:bCs/>
          <w:sz w:val="20"/>
          <w:szCs w:val="20"/>
        </w:rPr>
        <w:t xml:space="preserve"> the following option</w:t>
      </w:r>
      <w:r w:rsidR="002A2FEC" w:rsidRPr="00B75C44">
        <w:rPr>
          <w:rFonts w:ascii="Arial" w:hAnsi="Arial" w:cs="Arial"/>
          <w:bCs/>
          <w:sz w:val="20"/>
          <w:szCs w:val="20"/>
        </w:rPr>
        <w:t>s</w:t>
      </w:r>
      <w:r w:rsidR="00DD3DB5" w:rsidRPr="00B75C44">
        <w:rPr>
          <w:rFonts w:ascii="Arial" w:hAnsi="Arial" w:cs="Arial"/>
          <w:bCs/>
          <w:sz w:val="20"/>
          <w:szCs w:val="20"/>
        </w:rPr>
        <w:t>.</w:t>
      </w:r>
    </w:p>
    <w:p w14:paraId="2AF921CC" w14:textId="23AAFCE1" w:rsidR="002A2FEC" w:rsidRPr="0005127E" w:rsidRDefault="00662A3C" w:rsidP="0005127E">
      <w:pPr>
        <w:pStyle w:val="13Body-ProposalBodyText"/>
        <w:numPr>
          <w:ilvl w:val="2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05127E">
        <w:rPr>
          <w:rFonts w:ascii="Arial" w:hAnsi="Arial" w:cs="Arial"/>
          <w:sz w:val="20"/>
          <w:szCs w:val="20"/>
        </w:rPr>
        <w:t xml:space="preserve">Choose </w:t>
      </w:r>
      <w:r w:rsidR="009D30D4" w:rsidRPr="0005127E">
        <w:rPr>
          <w:rFonts w:ascii="Arial" w:hAnsi="Arial" w:cs="Arial"/>
          <w:sz w:val="20"/>
          <w:szCs w:val="20"/>
        </w:rPr>
        <w:t>“</w:t>
      </w:r>
      <w:r w:rsidRPr="0005127E">
        <w:rPr>
          <w:rFonts w:ascii="Arial" w:hAnsi="Arial" w:cs="Arial"/>
          <w:sz w:val="20"/>
          <w:szCs w:val="20"/>
        </w:rPr>
        <w:t>Yes</w:t>
      </w:r>
      <w:r w:rsidR="000F1942" w:rsidRPr="0005127E">
        <w:rPr>
          <w:rFonts w:ascii="Arial" w:hAnsi="Arial" w:cs="Arial"/>
          <w:sz w:val="20"/>
          <w:szCs w:val="20"/>
        </w:rPr>
        <w:t>” if</w:t>
      </w:r>
      <w:r w:rsidR="00DD3DB5" w:rsidRPr="0005127E">
        <w:rPr>
          <w:rFonts w:ascii="Arial" w:hAnsi="Arial" w:cs="Arial"/>
          <w:sz w:val="20"/>
          <w:szCs w:val="20"/>
        </w:rPr>
        <w:t xml:space="preserve"> the issue was resolved to your satisfaction</w:t>
      </w:r>
    </w:p>
    <w:p w14:paraId="12F7F8EC" w14:textId="47A7AA5E" w:rsidR="002A2FEC" w:rsidRPr="0005127E" w:rsidRDefault="00662A3C" w:rsidP="0005127E">
      <w:pPr>
        <w:pStyle w:val="13Body-ProposalBodyText"/>
        <w:numPr>
          <w:ilvl w:val="2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05127E">
        <w:rPr>
          <w:rFonts w:ascii="Arial" w:hAnsi="Arial" w:cs="Arial"/>
          <w:sz w:val="20"/>
          <w:szCs w:val="20"/>
        </w:rPr>
        <w:t xml:space="preserve">Choose </w:t>
      </w:r>
      <w:r w:rsidR="009D30D4" w:rsidRPr="0005127E">
        <w:rPr>
          <w:rFonts w:ascii="Arial" w:hAnsi="Arial" w:cs="Arial"/>
          <w:sz w:val="20"/>
          <w:szCs w:val="20"/>
        </w:rPr>
        <w:t>“</w:t>
      </w:r>
      <w:r w:rsidR="000C3380" w:rsidRPr="0005127E">
        <w:rPr>
          <w:rFonts w:ascii="Arial" w:hAnsi="Arial" w:cs="Arial"/>
          <w:sz w:val="20"/>
          <w:szCs w:val="20"/>
        </w:rPr>
        <w:t>No</w:t>
      </w:r>
      <w:r w:rsidR="000F1942" w:rsidRPr="0005127E">
        <w:rPr>
          <w:rFonts w:ascii="Arial" w:hAnsi="Arial" w:cs="Arial"/>
          <w:sz w:val="20"/>
          <w:szCs w:val="20"/>
        </w:rPr>
        <w:t>” if</w:t>
      </w:r>
      <w:r w:rsidR="00DD3DB5" w:rsidRPr="0005127E">
        <w:rPr>
          <w:rFonts w:ascii="Arial" w:hAnsi="Arial" w:cs="Arial"/>
          <w:sz w:val="20"/>
          <w:szCs w:val="20"/>
        </w:rPr>
        <w:t xml:space="preserve"> the issue was not resolved to your satisfaction</w:t>
      </w:r>
    </w:p>
    <w:p w14:paraId="397E8851" w14:textId="76FC5B0D" w:rsidR="00865325" w:rsidRPr="00CC43E6" w:rsidRDefault="009D30D4" w:rsidP="0005127E">
      <w:pPr>
        <w:pStyle w:val="13Body-ProposalBodyText"/>
        <w:numPr>
          <w:ilvl w:val="2"/>
          <w:numId w:val="3"/>
        </w:numPr>
        <w:spacing w:before="0" w:after="0"/>
        <w:rPr>
          <w:rFonts w:ascii="Arial" w:hAnsi="Arial" w:cs="Arial"/>
        </w:rPr>
      </w:pPr>
      <w:r w:rsidRPr="0005127E">
        <w:rPr>
          <w:rFonts w:ascii="Arial" w:hAnsi="Arial" w:cs="Arial"/>
          <w:sz w:val="20"/>
          <w:szCs w:val="20"/>
        </w:rPr>
        <w:t>Choose “</w:t>
      </w:r>
      <w:r w:rsidR="000C3380" w:rsidRPr="0005127E">
        <w:rPr>
          <w:rFonts w:ascii="Arial" w:hAnsi="Arial" w:cs="Arial"/>
          <w:sz w:val="20"/>
          <w:szCs w:val="20"/>
        </w:rPr>
        <w:t>No, but I expect it to be</w:t>
      </w:r>
      <w:r w:rsidR="00817A6C" w:rsidRPr="0005127E">
        <w:rPr>
          <w:rFonts w:ascii="Arial" w:hAnsi="Arial" w:cs="Arial"/>
          <w:sz w:val="20"/>
          <w:szCs w:val="20"/>
        </w:rPr>
        <w:t>,”</w:t>
      </w:r>
      <w:r w:rsidR="00DD3DB5" w:rsidRPr="0005127E">
        <w:rPr>
          <w:rFonts w:ascii="Arial" w:hAnsi="Arial" w:cs="Arial"/>
          <w:sz w:val="20"/>
          <w:szCs w:val="20"/>
        </w:rPr>
        <w:t xml:space="preserve"> if you expect your issue to be resolved to your satisfaction</w:t>
      </w:r>
      <w:r w:rsidR="00DD3DB5" w:rsidRPr="00CC43E6">
        <w:rPr>
          <w:rFonts w:ascii="Arial" w:hAnsi="Arial" w:cs="Arial"/>
        </w:rPr>
        <w:t>.</w:t>
      </w:r>
    </w:p>
    <w:p w14:paraId="1C0337FE" w14:textId="2D0B9F94" w:rsidR="002A2FEC" w:rsidRPr="007F4A20" w:rsidRDefault="00A00476" w:rsidP="007F4A20">
      <w:pPr>
        <w:pStyle w:val="13Body-ProposalBodyText"/>
        <w:numPr>
          <w:ilvl w:val="1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A00476">
        <w:rPr>
          <w:rFonts w:ascii="Arial" w:hAnsi="Arial" w:cs="Arial"/>
          <w:b/>
          <w:bCs/>
          <w:sz w:val="20"/>
          <w:szCs w:val="20"/>
        </w:rPr>
        <w:t xml:space="preserve">NPS Score - </w:t>
      </w:r>
      <w:r w:rsidR="001C3104" w:rsidRPr="007F4A20">
        <w:rPr>
          <w:rFonts w:ascii="Arial" w:hAnsi="Arial" w:cs="Arial"/>
          <w:sz w:val="20"/>
          <w:szCs w:val="20"/>
        </w:rPr>
        <w:t>H</w:t>
      </w:r>
      <w:r w:rsidR="002A2FEC" w:rsidRPr="007F4A20">
        <w:rPr>
          <w:rFonts w:ascii="Arial" w:hAnsi="Arial" w:cs="Arial"/>
          <w:sz w:val="20"/>
          <w:szCs w:val="20"/>
        </w:rPr>
        <w:t>ow likely are you to recommend TelCo Inc. to a friend or colleague?</w:t>
      </w:r>
      <w:r w:rsidR="001C3104" w:rsidRPr="007F4A20">
        <w:rPr>
          <w:rFonts w:ascii="Arial" w:hAnsi="Arial" w:cs="Arial"/>
          <w:sz w:val="20"/>
          <w:szCs w:val="20"/>
        </w:rPr>
        <w:t xml:space="preserve"> Please use a scale of 0 to 10, where 10 is very likely and 0 is not likely, and you may use any number between 0 and 10.</w:t>
      </w:r>
    </w:p>
    <w:p w14:paraId="402CAF46" w14:textId="78054D9A" w:rsidR="002A2FEC" w:rsidRPr="007F4A20" w:rsidRDefault="00A00476" w:rsidP="007F4A20">
      <w:pPr>
        <w:pStyle w:val="13Body-ProposalBodyText"/>
        <w:numPr>
          <w:ilvl w:val="1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A00476">
        <w:rPr>
          <w:rFonts w:ascii="Arial" w:hAnsi="Arial" w:cs="Arial"/>
          <w:b/>
          <w:bCs/>
          <w:sz w:val="20"/>
          <w:szCs w:val="20"/>
        </w:rPr>
        <w:t xml:space="preserve">Verbatim - </w:t>
      </w:r>
      <w:r w:rsidR="002A2FEC" w:rsidRPr="007F4A20">
        <w:rPr>
          <w:rFonts w:ascii="Arial" w:hAnsi="Arial" w:cs="Arial"/>
          <w:sz w:val="20"/>
          <w:szCs w:val="20"/>
        </w:rPr>
        <w:t>Is there anything else you would like to tell us about your experience?</w:t>
      </w:r>
      <w:r w:rsidR="001C3104" w:rsidRPr="007F4A20">
        <w:rPr>
          <w:rFonts w:ascii="Arial" w:hAnsi="Arial" w:cs="Arial"/>
          <w:sz w:val="20"/>
          <w:szCs w:val="20"/>
        </w:rPr>
        <w:t xml:space="preserve"> </w:t>
      </w:r>
    </w:p>
    <w:p w14:paraId="09E71A54" w14:textId="77777777" w:rsidR="004875A5" w:rsidRDefault="00865325" w:rsidP="004875A5">
      <w:pPr>
        <w:pStyle w:val="13Body-ProposalBodyText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4875A5">
        <w:rPr>
          <w:rFonts w:ascii="Arial" w:hAnsi="Arial" w:cs="Arial"/>
          <w:b/>
          <w:bCs/>
          <w:sz w:val="20"/>
          <w:szCs w:val="20"/>
        </w:rPr>
        <w:t>Account Interactions</w:t>
      </w:r>
      <w:r w:rsidRPr="004875A5">
        <w:rPr>
          <w:rFonts w:ascii="Arial" w:hAnsi="Arial" w:cs="Arial"/>
          <w:sz w:val="20"/>
          <w:szCs w:val="20"/>
        </w:rPr>
        <w:t>: Provides information on the interactions that take place in the customer service centers.</w:t>
      </w:r>
    </w:p>
    <w:p w14:paraId="51586A59" w14:textId="0D18C26A" w:rsidR="00DA1CDE" w:rsidRDefault="00DA1CDE" w:rsidP="004875A5">
      <w:pPr>
        <w:pStyle w:val="13Body-ProposalBodyText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4875A5">
        <w:rPr>
          <w:rFonts w:ascii="Arial" w:hAnsi="Arial" w:cs="Arial"/>
          <w:b/>
          <w:bCs/>
          <w:sz w:val="20"/>
          <w:szCs w:val="20"/>
        </w:rPr>
        <w:t>Supplementary Information</w:t>
      </w:r>
      <w:r w:rsidRPr="004875A5">
        <w:rPr>
          <w:rFonts w:ascii="Arial" w:hAnsi="Arial" w:cs="Arial"/>
          <w:sz w:val="20"/>
          <w:szCs w:val="20"/>
        </w:rPr>
        <w:t>: Includes a set of some of TelCo Inc.’s key performance indicators.</w:t>
      </w:r>
    </w:p>
    <w:p w14:paraId="44B0A704" w14:textId="77777777" w:rsidR="001B5FF3" w:rsidRPr="004875A5" w:rsidRDefault="001B5FF3" w:rsidP="001B5FF3">
      <w:pPr>
        <w:pStyle w:val="13Body-ProposalBodyText"/>
        <w:spacing w:before="0" w:after="0"/>
        <w:ind w:left="720"/>
        <w:rPr>
          <w:rFonts w:ascii="Arial" w:hAnsi="Arial" w:cs="Arial"/>
          <w:sz w:val="20"/>
          <w:szCs w:val="20"/>
        </w:rPr>
      </w:pPr>
    </w:p>
    <w:p w14:paraId="19EA02BA" w14:textId="0DC16422" w:rsidR="006E31FF" w:rsidRPr="00DA53EF" w:rsidRDefault="006E31FF" w:rsidP="004875A5">
      <w:pPr>
        <w:suppressAutoHyphens/>
        <w:outlineLvl w:val="0"/>
        <w:rPr>
          <w:rFonts w:ascii="Arial Black" w:eastAsia="Arial" w:hAnsi="Arial Black" w:cs="Arial"/>
          <w:b/>
          <w:bCs/>
          <w:color w:val="003366"/>
          <w:sz w:val="32"/>
          <w:szCs w:val="20"/>
        </w:rPr>
      </w:pPr>
      <w:r w:rsidRPr="00DA53EF">
        <w:rPr>
          <w:rFonts w:ascii="Arial Black" w:eastAsia="Arial" w:hAnsi="Arial Black" w:cs="Arial"/>
          <w:b/>
          <w:bCs/>
          <w:color w:val="003366"/>
          <w:sz w:val="32"/>
          <w:szCs w:val="20"/>
        </w:rPr>
        <w:t>Results</w:t>
      </w:r>
    </w:p>
    <w:p w14:paraId="071DC8D9" w14:textId="4B661815" w:rsidR="00780180" w:rsidRPr="00CC43E6" w:rsidRDefault="00780180" w:rsidP="00780180">
      <w:pPr>
        <w:rPr>
          <w:rFonts w:ascii="Arial" w:hAnsi="Arial" w:cs="Arial"/>
        </w:rPr>
      </w:pPr>
      <w:r w:rsidRPr="00CC43E6">
        <w:rPr>
          <w:rFonts w:ascii="Arial" w:hAnsi="Arial" w:cs="Arial"/>
        </w:rPr>
        <w:t>After conducting your analysis, please prepare your findings in PowerPoint the way you would for a client-facing presentation. Be prepared to address</w:t>
      </w:r>
      <w:r w:rsidR="004C6526">
        <w:rPr>
          <w:rFonts w:ascii="Arial" w:hAnsi="Arial" w:cs="Arial"/>
        </w:rPr>
        <w:t xml:space="preserve"> the following</w:t>
      </w:r>
      <w:r w:rsidRPr="00CC43E6">
        <w:rPr>
          <w:rFonts w:ascii="Arial" w:hAnsi="Arial" w:cs="Arial"/>
        </w:rPr>
        <w:t xml:space="preserve">: </w:t>
      </w:r>
    </w:p>
    <w:p w14:paraId="203734AA" w14:textId="00CA049B" w:rsidR="001952F7" w:rsidRPr="00B7674F" w:rsidRDefault="002D2D28" w:rsidP="00B7674F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 xml:space="preserve">Potential drivers of </w:t>
      </w:r>
      <w:r w:rsidR="00C47DB1" w:rsidRPr="00B7674F">
        <w:rPr>
          <w:rFonts w:ascii="Arial" w:hAnsi="Arial" w:cs="Arial"/>
          <w:sz w:val="20"/>
          <w:szCs w:val="20"/>
        </w:rPr>
        <w:t>low</w:t>
      </w:r>
      <w:r w:rsidRPr="00B7674F">
        <w:rPr>
          <w:rFonts w:ascii="Arial" w:hAnsi="Arial" w:cs="Arial"/>
          <w:sz w:val="20"/>
          <w:szCs w:val="20"/>
        </w:rPr>
        <w:t xml:space="preserve"> customer satisfaction </w:t>
      </w:r>
      <w:r w:rsidR="008B5E11" w:rsidRPr="00B7674F">
        <w:rPr>
          <w:rFonts w:ascii="Arial" w:hAnsi="Arial" w:cs="Arial"/>
          <w:sz w:val="20"/>
          <w:szCs w:val="20"/>
        </w:rPr>
        <w:t xml:space="preserve">and high </w:t>
      </w:r>
      <w:r w:rsidR="007D3023">
        <w:rPr>
          <w:rFonts w:ascii="Arial" w:hAnsi="Arial" w:cs="Arial"/>
          <w:sz w:val="20"/>
          <w:szCs w:val="20"/>
        </w:rPr>
        <w:t xml:space="preserve">contact </w:t>
      </w:r>
      <w:r w:rsidR="008B5E11" w:rsidRPr="00B7674F">
        <w:rPr>
          <w:rFonts w:ascii="Arial" w:hAnsi="Arial" w:cs="Arial"/>
          <w:sz w:val="20"/>
          <w:szCs w:val="20"/>
        </w:rPr>
        <w:t>volume</w:t>
      </w:r>
      <w:r w:rsidR="004C6526">
        <w:rPr>
          <w:rFonts w:ascii="Arial" w:hAnsi="Arial" w:cs="Arial"/>
          <w:sz w:val="20"/>
          <w:szCs w:val="20"/>
        </w:rPr>
        <w:t>.</w:t>
      </w:r>
    </w:p>
    <w:p w14:paraId="65A95980" w14:textId="6DE00F23" w:rsidR="0070561F" w:rsidRPr="00B7674F" w:rsidRDefault="001C7DAC" w:rsidP="00B7674F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 xml:space="preserve">How does the </w:t>
      </w:r>
      <w:r w:rsidR="00D01D1E" w:rsidRPr="00B7674F">
        <w:rPr>
          <w:rFonts w:ascii="Arial" w:hAnsi="Arial" w:cs="Arial"/>
          <w:sz w:val="20"/>
          <w:szCs w:val="20"/>
        </w:rPr>
        <w:t xml:space="preserve">overall </w:t>
      </w:r>
      <w:r w:rsidRPr="00B7674F">
        <w:rPr>
          <w:rFonts w:ascii="Arial" w:hAnsi="Arial" w:cs="Arial"/>
          <w:sz w:val="20"/>
          <w:szCs w:val="20"/>
        </w:rPr>
        <w:t xml:space="preserve">customer experience impact </w:t>
      </w:r>
      <w:r w:rsidR="00F62FE7" w:rsidRPr="00B7674F">
        <w:rPr>
          <w:rFonts w:ascii="Arial" w:hAnsi="Arial" w:cs="Arial"/>
          <w:sz w:val="20"/>
          <w:szCs w:val="20"/>
        </w:rPr>
        <w:t xml:space="preserve">brand </w:t>
      </w:r>
      <w:r w:rsidR="00D01D1E" w:rsidRPr="00B7674F">
        <w:rPr>
          <w:rFonts w:ascii="Arial" w:hAnsi="Arial" w:cs="Arial"/>
          <w:sz w:val="20"/>
          <w:szCs w:val="20"/>
        </w:rPr>
        <w:t>perception</w:t>
      </w:r>
      <w:r w:rsidR="00D76E25" w:rsidRPr="00B7674F">
        <w:rPr>
          <w:rFonts w:ascii="Arial" w:hAnsi="Arial" w:cs="Arial"/>
          <w:sz w:val="20"/>
          <w:szCs w:val="20"/>
        </w:rPr>
        <w:t>?</w:t>
      </w:r>
    </w:p>
    <w:p w14:paraId="44D454AC" w14:textId="720C7D45" w:rsidR="00E731D3" w:rsidRPr="00B7674F" w:rsidRDefault="00F96176" w:rsidP="00B7674F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>What were the pain points during the end-to-end</w:t>
      </w:r>
      <w:r w:rsidR="00E731D3" w:rsidRPr="00B7674F">
        <w:rPr>
          <w:rFonts w:ascii="Arial" w:hAnsi="Arial" w:cs="Arial"/>
          <w:sz w:val="20"/>
          <w:szCs w:val="20"/>
        </w:rPr>
        <w:t xml:space="preserve"> customer journey?</w:t>
      </w:r>
    </w:p>
    <w:p w14:paraId="01C52B13" w14:textId="7202E3DC" w:rsidR="0097722C" w:rsidRPr="00B7674F" w:rsidRDefault="0097722C" w:rsidP="00B7674F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 xml:space="preserve">What data </w:t>
      </w:r>
      <w:r w:rsidR="00996D85" w:rsidRPr="00B7674F">
        <w:rPr>
          <w:rFonts w:ascii="Arial" w:hAnsi="Arial" w:cs="Arial"/>
          <w:sz w:val="20"/>
          <w:szCs w:val="20"/>
        </w:rPr>
        <w:t>supports these finding and how did you come to these conclusions?</w:t>
      </w:r>
    </w:p>
    <w:p w14:paraId="73EC6109" w14:textId="087870D8" w:rsidR="00996D85" w:rsidRPr="00B7674F" w:rsidRDefault="00996D85" w:rsidP="00B7674F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>What are some potential recommendations to improve the C</w:t>
      </w:r>
      <w:r w:rsidR="00C04857" w:rsidRPr="00B7674F">
        <w:rPr>
          <w:rFonts w:ascii="Arial" w:hAnsi="Arial" w:cs="Arial"/>
          <w:sz w:val="20"/>
          <w:szCs w:val="20"/>
        </w:rPr>
        <w:t>ustomer experience?</w:t>
      </w:r>
    </w:p>
    <w:p w14:paraId="3038B948" w14:textId="26B5A038" w:rsidR="000E3C38" w:rsidRPr="00DA6D38" w:rsidRDefault="008E2CE5" w:rsidP="00DA6D38">
      <w:pPr>
        <w:pStyle w:val="13Body-ProposalBodyTex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7674F">
        <w:rPr>
          <w:rFonts w:ascii="Arial" w:hAnsi="Arial" w:cs="Arial"/>
          <w:sz w:val="20"/>
          <w:szCs w:val="20"/>
        </w:rPr>
        <w:t>What are the benefits of implementing your recommendations?</w:t>
      </w:r>
    </w:p>
    <w:p w14:paraId="3BCD09A3" w14:textId="3D41CE63" w:rsidR="006B3660" w:rsidRPr="00643B86" w:rsidRDefault="000E3C38" w:rsidP="00924D05">
      <w:pPr>
        <w:pStyle w:val="ListParagraph"/>
        <w:ind w:left="0"/>
        <w:rPr>
          <w:rFonts w:ascii="Arial" w:hAnsi="Arial" w:cs="Arial"/>
          <w:i/>
        </w:rPr>
      </w:pPr>
      <w:r w:rsidRPr="00CC43E6">
        <w:rPr>
          <w:rFonts w:ascii="Arial" w:hAnsi="Arial" w:cs="Arial"/>
          <w:i/>
        </w:rPr>
        <w:t>Please return your presentation and excel spreadsheet you used to analyze the data via email. Be prepared to present your PowerPoint. You will have approximately 15-20 minutes to present.</w:t>
      </w:r>
    </w:p>
    <w:sectPr w:rsidR="006B3660" w:rsidRPr="0064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664"/>
    <w:multiLevelType w:val="hybridMultilevel"/>
    <w:tmpl w:val="540A535A"/>
    <w:lvl w:ilvl="0" w:tplc="D868A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3830"/>
    <w:multiLevelType w:val="hybridMultilevel"/>
    <w:tmpl w:val="C58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8437F"/>
    <w:multiLevelType w:val="hybridMultilevel"/>
    <w:tmpl w:val="54A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1776"/>
    <w:multiLevelType w:val="hybridMultilevel"/>
    <w:tmpl w:val="43BC00A0"/>
    <w:lvl w:ilvl="0" w:tplc="22EAB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D2D39"/>
    <w:multiLevelType w:val="hybridMultilevel"/>
    <w:tmpl w:val="384E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7686">
    <w:abstractNumId w:val="3"/>
  </w:num>
  <w:num w:numId="2" w16cid:durableId="1414205459">
    <w:abstractNumId w:val="0"/>
  </w:num>
  <w:num w:numId="3" w16cid:durableId="1488936333">
    <w:abstractNumId w:val="1"/>
  </w:num>
  <w:num w:numId="4" w16cid:durableId="946237679">
    <w:abstractNumId w:val="4"/>
  </w:num>
  <w:num w:numId="5" w16cid:durableId="59745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FD"/>
    <w:rsid w:val="00044095"/>
    <w:rsid w:val="0005127E"/>
    <w:rsid w:val="00060C5B"/>
    <w:rsid w:val="00093401"/>
    <w:rsid w:val="000C289B"/>
    <w:rsid w:val="000C3380"/>
    <w:rsid w:val="000D0516"/>
    <w:rsid w:val="000E3C38"/>
    <w:rsid w:val="000E47BD"/>
    <w:rsid w:val="000F1942"/>
    <w:rsid w:val="000F7FE7"/>
    <w:rsid w:val="00105A44"/>
    <w:rsid w:val="00105DD2"/>
    <w:rsid w:val="00107007"/>
    <w:rsid w:val="0011296F"/>
    <w:rsid w:val="00113DAB"/>
    <w:rsid w:val="00125E58"/>
    <w:rsid w:val="00130455"/>
    <w:rsid w:val="00132E05"/>
    <w:rsid w:val="00155DB3"/>
    <w:rsid w:val="001615C8"/>
    <w:rsid w:val="00162029"/>
    <w:rsid w:val="001952F7"/>
    <w:rsid w:val="001B5FF3"/>
    <w:rsid w:val="001B626D"/>
    <w:rsid w:val="001C3104"/>
    <w:rsid w:val="001C327F"/>
    <w:rsid w:val="001C6B5C"/>
    <w:rsid w:val="001C7DAC"/>
    <w:rsid w:val="001E229F"/>
    <w:rsid w:val="002065F9"/>
    <w:rsid w:val="0020731D"/>
    <w:rsid w:val="002446AF"/>
    <w:rsid w:val="002528D6"/>
    <w:rsid w:val="0025505A"/>
    <w:rsid w:val="00261921"/>
    <w:rsid w:val="00263A25"/>
    <w:rsid w:val="002853FB"/>
    <w:rsid w:val="00294A0B"/>
    <w:rsid w:val="002A2FEC"/>
    <w:rsid w:val="002C18C7"/>
    <w:rsid w:val="002D2D28"/>
    <w:rsid w:val="002D56D9"/>
    <w:rsid w:val="00303B52"/>
    <w:rsid w:val="00321FFE"/>
    <w:rsid w:val="00337ED5"/>
    <w:rsid w:val="00340EBE"/>
    <w:rsid w:val="00345797"/>
    <w:rsid w:val="003515B5"/>
    <w:rsid w:val="003774FE"/>
    <w:rsid w:val="00381A2A"/>
    <w:rsid w:val="003C15EA"/>
    <w:rsid w:val="003C3234"/>
    <w:rsid w:val="003F3B6D"/>
    <w:rsid w:val="00405ABC"/>
    <w:rsid w:val="00406BE9"/>
    <w:rsid w:val="00413255"/>
    <w:rsid w:val="004251FA"/>
    <w:rsid w:val="00466E31"/>
    <w:rsid w:val="0048200E"/>
    <w:rsid w:val="00486224"/>
    <w:rsid w:val="004870DF"/>
    <w:rsid w:val="004875A5"/>
    <w:rsid w:val="00490726"/>
    <w:rsid w:val="004A5317"/>
    <w:rsid w:val="004C57D0"/>
    <w:rsid w:val="004C6526"/>
    <w:rsid w:val="004F22AC"/>
    <w:rsid w:val="005107AD"/>
    <w:rsid w:val="00510A06"/>
    <w:rsid w:val="005150E4"/>
    <w:rsid w:val="00520B3A"/>
    <w:rsid w:val="00523CFF"/>
    <w:rsid w:val="0052766A"/>
    <w:rsid w:val="00543CA6"/>
    <w:rsid w:val="00561E7B"/>
    <w:rsid w:val="005A262B"/>
    <w:rsid w:val="005A26E5"/>
    <w:rsid w:val="005B2E6A"/>
    <w:rsid w:val="005B4ECD"/>
    <w:rsid w:val="005C2E2F"/>
    <w:rsid w:val="005C3156"/>
    <w:rsid w:val="005F5652"/>
    <w:rsid w:val="00630F47"/>
    <w:rsid w:val="00643B86"/>
    <w:rsid w:val="0065324D"/>
    <w:rsid w:val="00655732"/>
    <w:rsid w:val="00662A3C"/>
    <w:rsid w:val="00665BFC"/>
    <w:rsid w:val="006A0E27"/>
    <w:rsid w:val="006A53E5"/>
    <w:rsid w:val="006B3660"/>
    <w:rsid w:val="006B7C42"/>
    <w:rsid w:val="006C3149"/>
    <w:rsid w:val="006D7784"/>
    <w:rsid w:val="006E2261"/>
    <w:rsid w:val="006E31FF"/>
    <w:rsid w:val="006E4912"/>
    <w:rsid w:val="006E7114"/>
    <w:rsid w:val="0070561F"/>
    <w:rsid w:val="00714E11"/>
    <w:rsid w:val="00721B61"/>
    <w:rsid w:val="00725242"/>
    <w:rsid w:val="00736B6C"/>
    <w:rsid w:val="0074650B"/>
    <w:rsid w:val="007641D9"/>
    <w:rsid w:val="00773CE7"/>
    <w:rsid w:val="00780180"/>
    <w:rsid w:val="00794CE9"/>
    <w:rsid w:val="007A1501"/>
    <w:rsid w:val="007A1C70"/>
    <w:rsid w:val="007A29DC"/>
    <w:rsid w:val="007A5C1A"/>
    <w:rsid w:val="007C0C63"/>
    <w:rsid w:val="007D3023"/>
    <w:rsid w:val="007D401B"/>
    <w:rsid w:val="007D5B76"/>
    <w:rsid w:val="007E6C59"/>
    <w:rsid w:val="007E7EB9"/>
    <w:rsid w:val="007F1E03"/>
    <w:rsid w:val="007F24CD"/>
    <w:rsid w:val="007F2B84"/>
    <w:rsid w:val="007F4A20"/>
    <w:rsid w:val="00804EE6"/>
    <w:rsid w:val="00817A6C"/>
    <w:rsid w:val="0083027F"/>
    <w:rsid w:val="00860422"/>
    <w:rsid w:val="00865325"/>
    <w:rsid w:val="00881FFD"/>
    <w:rsid w:val="00882293"/>
    <w:rsid w:val="008A00C5"/>
    <w:rsid w:val="008A3436"/>
    <w:rsid w:val="008B332A"/>
    <w:rsid w:val="008B5E11"/>
    <w:rsid w:val="008D19F6"/>
    <w:rsid w:val="008D3BBE"/>
    <w:rsid w:val="008E01F6"/>
    <w:rsid w:val="008E13B4"/>
    <w:rsid w:val="008E2CE5"/>
    <w:rsid w:val="008F0A73"/>
    <w:rsid w:val="008F30B9"/>
    <w:rsid w:val="008F5257"/>
    <w:rsid w:val="00911F16"/>
    <w:rsid w:val="00912FB7"/>
    <w:rsid w:val="00915A4E"/>
    <w:rsid w:val="00924D05"/>
    <w:rsid w:val="00941A5A"/>
    <w:rsid w:val="00952789"/>
    <w:rsid w:val="009669F4"/>
    <w:rsid w:val="0097524E"/>
    <w:rsid w:val="0097722C"/>
    <w:rsid w:val="00983F18"/>
    <w:rsid w:val="00996D85"/>
    <w:rsid w:val="009A1712"/>
    <w:rsid w:val="009D30D4"/>
    <w:rsid w:val="009E32BB"/>
    <w:rsid w:val="00A00476"/>
    <w:rsid w:val="00A21A04"/>
    <w:rsid w:val="00A40FEA"/>
    <w:rsid w:val="00A648AC"/>
    <w:rsid w:val="00A74B2D"/>
    <w:rsid w:val="00A779BB"/>
    <w:rsid w:val="00A85B74"/>
    <w:rsid w:val="00A8698B"/>
    <w:rsid w:val="00A870C8"/>
    <w:rsid w:val="00A933A4"/>
    <w:rsid w:val="00A95D08"/>
    <w:rsid w:val="00AA14C1"/>
    <w:rsid w:val="00AB537E"/>
    <w:rsid w:val="00AC4C49"/>
    <w:rsid w:val="00AC6546"/>
    <w:rsid w:val="00AF2CED"/>
    <w:rsid w:val="00B024E9"/>
    <w:rsid w:val="00B20C97"/>
    <w:rsid w:val="00B24B1B"/>
    <w:rsid w:val="00B25F8A"/>
    <w:rsid w:val="00B27CD2"/>
    <w:rsid w:val="00B63538"/>
    <w:rsid w:val="00B65DD8"/>
    <w:rsid w:val="00B66608"/>
    <w:rsid w:val="00B75C44"/>
    <w:rsid w:val="00B7674F"/>
    <w:rsid w:val="00B95C78"/>
    <w:rsid w:val="00BA68B7"/>
    <w:rsid w:val="00BB525A"/>
    <w:rsid w:val="00BE4063"/>
    <w:rsid w:val="00BE5BBE"/>
    <w:rsid w:val="00BF4B1F"/>
    <w:rsid w:val="00C03654"/>
    <w:rsid w:val="00C04857"/>
    <w:rsid w:val="00C13E0A"/>
    <w:rsid w:val="00C47DB1"/>
    <w:rsid w:val="00C539FE"/>
    <w:rsid w:val="00C71D35"/>
    <w:rsid w:val="00C97CB6"/>
    <w:rsid w:val="00CA6680"/>
    <w:rsid w:val="00CB0952"/>
    <w:rsid w:val="00CC43E6"/>
    <w:rsid w:val="00CD2B8C"/>
    <w:rsid w:val="00CE1040"/>
    <w:rsid w:val="00CF45EC"/>
    <w:rsid w:val="00D01D1E"/>
    <w:rsid w:val="00D10149"/>
    <w:rsid w:val="00D13382"/>
    <w:rsid w:val="00D35796"/>
    <w:rsid w:val="00D36C0E"/>
    <w:rsid w:val="00D66511"/>
    <w:rsid w:val="00D76E25"/>
    <w:rsid w:val="00DA1CDE"/>
    <w:rsid w:val="00DA53EF"/>
    <w:rsid w:val="00DA6D38"/>
    <w:rsid w:val="00DC1210"/>
    <w:rsid w:val="00DD3DB5"/>
    <w:rsid w:val="00DF0D6B"/>
    <w:rsid w:val="00DF1609"/>
    <w:rsid w:val="00E02A18"/>
    <w:rsid w:val="00E159BB"/>
    <w:rsid w:val="00E41418"/>
    <w:rsid w:val="00E56A11"/>
    <w:rsid w:val="00E6372B"/>
    <w:rsid w:val="00E718CB"/>
    <w:rsid w:val="00E73162"/>
    <w:rsid w:val="00E731D3"/>
    <w:rsid w:val="00E8392E"/>
    <w:rsid w:val="00E91890"/>
    <w:rsid w:val="00EA02AE"/>
    <w:rsid w:val="00EA1002"/>
    <w:rsid w:val="00EA7B3A"/>
    <w:rsid w:val="00ED2816"/>
    <w:rsid w:val="00EE4468"/>
    <w:rsid w:val="00F3365F"/>
    <w:rsid w:val="00F40E7A"/>
    <w:rsid w:val="00F41718"/>
    <w:rsid w:val="00F528A5"/>
    <w:rsid w:val="00F62FE7"/>
    <w:rsid w:val="00F66581"/>
    <w:rsid w:val="00F66D46"/>
    <w:rsid w:val="00F94C8C"/>
    <w:rsid w:val="00F96176"/>
    <w:rsid w:val="00F961FC"/>
    <w:rsid w:val="00FA79EB"/>
    <w:rsid w:val="00FB46F1"/>
    <w:rsid w:val="00FC5809"/>
    <w:rsid w:val="00FE69A6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05AB"/>
  <w15:chartTrackingRefBased/>
  <w15:docId w15:val="{EE9E02C7-BC13-49EF-8970-79424BC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FD"/>
    <w:pPr>
      <w:spacing w:after="0" w:line="240" w:lineRule="auto"/>
    </w:pPr>
    <w:rPr>
      <w:rFonts w:ascii="Calibri" w:eastAsia="Times New Roman" w:hAnsi="Calibri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7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5325"/>
    <w:pPr>
      <w:keepNext/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65325"/>
    <w:rPr>
      <w:rFonts w:ascii="Calibri" w:eastAsia="Times New Roman" w:hAnsi="Calibri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1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150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150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501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cf01">
    <w:name w:val="cf01"/>
    <w:basedOn w:val="DefaultParagraphFont"/>
    <w:rsid w:val="00655732"/>
    <w:rPr>
      <w:rFonts w:ascii="Segoe UI" w:hAnsi="Segoe UI" w:cs="Segoe UI" w:hint="default"/>
      <w:sz w:val="18"/>
      <w:szCs w:val="18"/>
    </w:rPr>
  </w:style>
  <w:style w:type="paragraph" w:customStyle="1" w:styleId="06Body-Heading2">
    <w:name w:val="06) Body - Heading 2"/>
    <w:basedOn w:val="Normal"/>
    <w:next w:val="Normal"/>
    <w:qFormat/>
    <w:rsid w:val="006E31FF"/>
    <w:pPr>
      <w:suppressAutoHyphens/>
      <w:spacing w:before="240" w:after="120"/>
      <w:outlineLvl w:val="0"/>
    </w:pPr>
    <w:rPr>
      <w:rFonts w:asciiTheme="majorHAnsi" w:eastAsiaTheme="minorHAnsi" w:hAnsiTheme="majorHAnsi" w:cstheme="minorBidi"/>
      <w:color w:val="4472C4" w:themeColor="accent1"/>
      <w:sz w:val="36"/>
      <w:szCs w:val="22"/>
    </w:rPr>
  </w:style>
  <w:style w:type="paragraph" w:customStyle="1" w:styleId="13Body-ProposalBodyText">
    <w:name w:val="13) Body - Proposal Body Text"/>
    <w:basedOn w:val="Normal"/>
    <w:qFormat/>
    <w:rsid w:val="00DA1CDE"/>
    <w:pPr>
      <w:suppressAutoHyphens/>
      <w:spacing w:before="120" w:after="120"/>
      <w:jc w:val="both"/>
    </w:pPr>
    <w:rPr>
      <w:rFonts w:asciiTheme="minorHAnsi" w:eastAsiaTheme="minorHAnsi" w:hAnsiTheme="minorHAnsi" w:cstheme="minorBidi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289540CBC4046996DCCBD0A952DB3" ma:contentTypeVersion="9" ma:contentTypeDescription="Create a new document." ma:contentTypeScope="" ma:versionID="68b3188f9c92335b21890ab6e6b2c21d">
  <xsd:schema xmlns:xsd="http://www.w3.org/2001/XMLSchema" xmlns:xs="http://www.w3.org/2001/XMLSchema" xmlns:p="http://schemas.microsoft.com/office/2006/metadata/properties" xmlns:ns2="32129efb-ecd8-4751-894f-d5c53587b0b8" xmlns:ns3="3e399b95-8fa4-4ae1-b40a-76ea292e5cde" targetNamespace="http://schemas.microsoft.com/office/2006/metadata/properties" ma:root="true" ma:fieldsID="6a724105bebb186aaeab76611096faa9" ns2:_="" ns3:_="">
    <xsd:import namespace="32129efb-ecd8-4751-894f-d5c53587b0b8"/>
    <xsd:import namespace="3e399b95-8fa4-4ae1-b40a-76ea292e5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29efb-ecd8-4751-894f-d5c53587b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99b95-8fa4-4ae1-b40a-76ea292e5c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99059-0ECE-4EA7-814F-695DF369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29efb-ecd8-4751-894f-d5c53587b0b8"/>
    <ds:schemaRef ds:uri="3e399b95-8fa4-4ae1-b40a-76ea292e5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3EBC0-2D43-4CC3-BB5C-AC8B96A6EA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EC78CB-05E9-479E-88CD-0F5C4EE9B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Sautter</dc:creator>
  <cp:keywords/>
  <dc:description/>
  <cp:lastModifiedBy>Ahmed Tayim</cp:lastModifiedBy>
  <cp:revision>11</cp:revision>
  <dcterms:created xsi:type="dcterms:W3CDTF">2022-11-15T18:00:00Z</dcterms:created>
  <dcterms:modified xsi:type="dcterms:W3CDTF">2024-02-27T08:00:00Z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0x010100927289540CBC4046996DCCBD0A952DB3</vt:lpwstr>
  </property>
  <property fmtid="{D5CDD505-2E9C-101B-9397-08002B2CF9AE}" pid="3" name="Order">
    <vt:r8>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