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3362AA" w14:textId="77777777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78559E42" w14:textId="0AEA4D7C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AB353C" wp14:editId="7BDBDAC8">
                <wp:simplePos x="0" y="0"/>
                <wp:positionH relativeFrom="column">
                  <wp:posOffset>4794250</wp:posOffset>
                </wp:positionH>
                <wp:positionV relativeFrom="paragraph">
                  <wp:posOffset>6985</wp:posOffset>
                </wp:positionV>
                <wp:extent cx="9525" cy="824865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248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617EE4" id="Straight Connector 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7.5pt,.55pt" to="378.25pt,6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" strokecolor="black [3040]"/>
            </w:pict>
          </mc:Fallback>
        </mc:AlternateContent>
      </w:r>
    </w:p>
    <w:p w14:paraId="67A3607E" w14:textId="77777777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4BB5A3A0" w14:textId="4F68A743" w:rsidR="005B165E" w:rsidRDefault="001376A2" w:rsidP="00E110C6">
      <w:pPr>
        <w:pStyle w:val="BodyText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5F2FAA15" wp14:editId="29258E24">
            <wp:simplePos x="0" y="0"/>
            <wp:positionH relativeFrom="column">
              <wp:posOffset>4994910</wp:posOffset>
            </wp:positionH>
            <wp:positionV relativeFrom="paragraph">
              <wp:posOffset>12700</wp:posOffset>
            </wp:positionV>
            <wp:extent cx="1601470" cy="775970"/>
            <wp:effectExtent l="0" t="0" r="0" b="5080"/>
            <wp:wrapSquare wrapText="bothSides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47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26D3F" w14:textId="79F1E199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0C1238B0" w14:textId="77777777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79A7201C" w14:textId="69BDBD97" w:rsidR="005B165E" w:rsidRPr="001376A2" w:rsidRDefault="001376A2" w:rsidP="001376A2">
      <w:pPr>
        <w:pStyle w:val="BodyText"/>
        <w:rPr>
          <w:b/>
          <w:bCs/>
          <w:sz w:val="32"/>
          <w:szCs w:val="32"/>
        </w:rPr>
      </w:pPr>
      <w:r w:rsidRPr="001376A2">
        <w:rPr>
          <w:b/>
          <w:bCs/>
          <w:sz w:val="32"/>
          <w:szCs w:val="32"/>
        </w:rPr>
        <w:t xml:space="preserve">Green </w:t>
      </w:r>
      <w:r>
        <w:rPr>
          <w:b/>
          <w:bCs/>
          <w:sz w:val="32"/>
          <w:szCs w:val="32"/>
        </w:rPr>
        <w:t>S</w:t>
      </w:r>
      <w:r w:rsidRPr="001376A2">
        <w:rPr>
          <w:b/>
          <w:bCs/>
          <w:sz w:val="32"/>
          <w:szCs w:val="32"/>
        </w:rPr>
        <w:t>pace Double-</w:t>
      </w:r>
      <w:r w:rsidR="008F3536">
        <w:rPr>
          <w:b/>
          <w:bCs/>
          <w:sz w:val="32"/>
          <w:szCs w:val="32"/>
        </w:rPr>
        <w:t>C</w:t>
      </w:r>
      <w:r w:rsidRPr="001376A2">
        <w:rPr>
          <w:b/>
          <w:bCs/>
          <w:sz w:val="32"/>
          <w:szCs w:val="32"/>
        </w:rPr>
        <w:t>ab Truck Specifications</w:t>
      </w:r>
    </w:p>
    <w:p w14:paraId="4311D078" w14:textId="75CCBC93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08728563" w14:textId="4A6B4BE3" w:rsidR="005B165E" w:rsidRDefault="001376A2" w:rsidP="00E110C6">
      <w:pPr>
        <w:pStyle w:val="BodyText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70E8348" wp14:editId="6DE2AEFE">
                <wp:simplePos x="0" y="0"/>
                <wp:positionH relativeFrom="column">
                  <wp:posOffset>51435</wp:posOffset>
                </wp:positionH>
                <wp:positionV relativeFrom="paragraph">
                  <wp:posOffset>13335</wp:posOffset>
                </wp:positionV>
                <wp:extent cx="447675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767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6A8129" id="Straight Connector 9" o:spid="_x0000_s1026" style="position:absolute;flip:x y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05pt,1.05pt" to="356.5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" strokecolor="black [3213]"/>
            </w:pict>
          </mc:Fallback>
        </mc:AlternateContent>
      </w:r>
    </w:p>
    <w:p w14:paraId="7558FE28" w14:textId="77777777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1AA1980D" w14:textId="77777777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3A5C999D" w14:textId="77777777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3362AEA7" w14:textId="77777777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1AE8585A" w14:textId="77777777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290D66CB" w14:textId="77777777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1FB8B57F" w14:textId="77777777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7BA180E1" w14:textId="77777777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37E8C6FE" w14:textId="77777777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013E5040" w14:textId="77777777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6D9353B9" w14:textId="77777777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3AD8B5EE" w14:textId="77777777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6979AAC6" w14:textId="77777777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483CBEDC" w14:textId="77777777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19EEA3F6" w14:textId="3BB67D15" w:rsidR="005B165E" w:rsidRDefault="001376A2" w:rsidP="00E110C6">
      <w:pPr>
        <w:pStyle w:val="BodyText"/>
        <w:jc w:val="center"/>
        <w:rPr>
          <w:b/>
          <w:bCs/>
          <w:sz w:val="28"/>
          <w:szCs w:val="28"/>
        </w:rPr>
      </w:pPr>
      <w:r w:rsidRPr="008240CA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1" behindDoc="1" locked="0" layoutInCell="1" allowOverlap="1" wp14:anchorId="3721F563" wp14:editId="0B56DE78">
                <wp:simplePos x="0" y="0"/>
                <wp:positionH relativeFrom="page">
                  <wp:posOffset>5695950</wp:posOffset>
                </wp:positionH>
                <wp:positionV relativeFrom="paragraph">
                  <wp:posOffset>6350</wp:posOffset>
                </wp:positionV>
                <wp:extent cx="1653540" cy="946150"/>
                <wp:effectExtent l="0" t="0" r="22860" b="25400"/>
                <wp:wrapTight wrapText="bothSides">
                  <wp:wrapPolygon edited="0">
                    <wp:start x="0" y="0"/>
                    <wp:lineTo x="0" y="21745"/>
                    <wp:lineTo x="21650" y="21745"/>
                    <wp:lineTo x="21650" y="0"/>
                    <wp:lineTo x="0" y="0"/>
                  </wp:wrapPolygon>
                </wp:wrapTight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3540" cy="946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6138B" w14:textId="77777777" w:rsidR="001376A2" w:rsidRDefault="001376A2" w:rsidP="001376A2">
                            <w:r>
                              <w:t>Blacktown City Council</w:t>
                            </w:r>
                          </w:p>
                          <w:p w14:paraId="02189856" w14:textId="77777777" w:rsidR="001376A2" w:rsidRDefault="001376A2" w:rsidP="001376A2">
                            <w:r>
                              <w:t>City Fleet</w:t>
                            </w:r>
                          </w:p>
                          <w:p w14:paraId="0498D0BF" w14:textId="77777777" w:rsidR="001376A2" w:rsidRDefault="001376A2" w:rsidP="001376A2">
                            <w:r>
                              <w:t>City Assets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21F5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48.5pt;margin-top:.5pt;width:130.2pt;height:74.5pt;z-index:-25165823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" strokecolor="white">
                <v:textbox>
                  <w:txbxContent>
                    <w:p w14:paraId="36B6138B" w14:textId="77777777" w:rsidR="001376A2" w:rsidRDefault="001376A2" w:rsidP="001376A2">
                      <w:r>
                        <w:t>Blacktown City Council</w:t>
                      </w:r>
                    </w:p>
                    <w:p w14:paraId="02189856" w14:textId="77777777" w:rsidR="001376A2" w:rsidRDefault="001376A2" w:rsidP="001376A2">
                      <w:r>
                        <w:t>City Fleet</w:t>
                      </w:r>
                    </w:p>
                    <w:p w14:paraId="0498D0BF" w14:textId="77777777" w:rsidR="001376A2" w:rsidRDefault="001376A2" w:rsidP="001376A2">
                      <w:r>
                        <w:t>City Assets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03488CD9" w14:textId="52E1CE5C" w:rsidR="005B165E" w:rsidRDefault="005B165E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5E525C09" w14:textId="3028CCE2" w:rsidR="002726CC" w:rsidRPr="00E110C6" w:rsidRDefault="002726CC" w:rsidP="00E110C6">
      <w:pPr>
        <w:pStyle w:val="BodyText"/>
        <w:jc w:val="center"/>
        <w:rPr>
          <w:b/>
          <w:bCs/>
          <w:sz w:val="28"/>
          <w:szCs w:val="28"/>
        </w:rPr>
      </w:pPr>
    </w:p>
    <w:p w14:paraId="4B24632F" w14:textId="55BEB97A" w:rsidR="00E110C6" w:rsidRPr="00E110C6" w:rsidRDefault="00E110C6" w:rsidP="00E110C6">
      <w:pPr>
        <w:pStyle w:val="BodyText"/>
        <w:jc w:val="both"/>
        <w:rPr>
          <w:b/>
          <w:bCs/>
        </w:rPr>
      </w:pPr>
      <w:r w:rsidRPr="00E110C6">
        <w:rPr>
          <w:b/>
          <w:bCs/>
        </w:rPr>
        <w:t>7.5T GVM, Double cab, A</w:t>
      </w:r>
      <w:r w:rsidR="00C66A72">
        <w:rPr>
          <w:b/>
          <w:bCs/>
        </w:rPr>
        <w:t>MT</w:t>
      </w:r>
      <w:r w:rsidRPr="00E110C6">
        <w:rPr>
          <w:b/>
          <w:bCs/>
        </w:rPr>
        <w:t>, Tipper</w:t>
      </w:r>
      <w:r w:rsidR="00693BC8">
        <w:rPr>
          <w:b/>
          <w:bCs/>
        </w:rPr>
        <w:t>, Toolbox</w:t>
      </w:r>
    </w:p>
    <w:p w14:paraId="6F9F5280" w14:textId="26301DD6" w:rsidR="006F4BE9" w:rsidRDefault="002726CC" w:rsidP="00F46975">
      <w:pPr>
        <w:pStyle w:val="BodyText"/>
        <w:numPr>
          <w:ilvl w:val="0"/>
          <w:numId w:val="28"/>
        </w:numPr>
        <w:jc w:val="both"/>
      </w:pPr>
      <w:r w:rsidRPr="002726CC">
        <w:t xml:space="preserve">Configuration: </w:t>
      </w:r>
      <w:r w:rsidR="00F724A7">
        <w:t>D</w:t>
      </w:r>
      <w:r w:rsidR="00F724A7" w:rsidRPr="002726CC">
        <w:t>ouble-cab</w:t>
      </w:r>
      <w:r w:rsidR="006F4BE9">
        <w:t xml:space="preserve"> chassis </w:t>
      </w:r>
    </w:p>
    <w:p w14:paraId="0EF6BD98" w14:textId="1A3201DB" w:rsidR="002726CC" w:rsidRPr="002726CC" w:rsidRDefault="00F724A7" w:rsidP="00F46975">
      <w:pPr>
        <w:pStyle w:val="BodyText"/>
        <w:numPr>
          <w:ilvl w:val="0"/>
          <w:numId w:val="28"/>
        </w:numPr>
        <w:jc w:val="both"/>
      </w:pPr>
      <w:r w:rsidRPr="002726CC">
        <w:t>GVM</w:t>
      </w:r>
      <w:r w:rsidR="00F46975">
        <w:t xml:space="preserve"> (Gross Vehicle Mass)</w:t>
      </w:r>
      <w:r w:rsidR="00431AFA">
        <w:t>:</w:t>
      </w:r>
      <w:r>
        <w:t xml:space="preserve"> </w:t>
      </w:r>
      <w:r w:rsidR="002726CC" w:rsidRPr="002726CC">
        <w:t>7.5</w:t>
      </w:r>
      <w:r>
        <w:t xml:space="preserve"> </w:t>
      </w:r>
      <w:r w:rsidR="002726CC" w:rsidRPr="002726CC">
        <w:t xml:space="preserve">T </w:t>
      </w:r>
    </w:p>
    <w:p w14:paraId="2AD418FB" w14:textId="13ED465D" w:rsidR="002726CC" w:rsidRPr="002726CC" w:rsidRDefault="00067C94" w:rsidP="00F46975">
      <w:pPr>
        <w:pStyle w:val="BodyText"/>
        <w:numPr>
          <w:ilvl w:val="0"/>
          <w:numId w:val="28"/>
        </w:numPr>
        <w:jc w:val="both"/>
      </w:pPr>
      <w:r>
        <w:t>Truck cab</w:t>
      </w:r>
      <w:r w:rsidR="00AA6F9F">
        <w:t xml:space="preserve"> </w:t>
      </w:r>
      <w:r w:rsidR="006D0B6F" w:rsidRPr="002726CC">
        <w:t>Colour</w:t>
      </w:r>
      <w:r w:rsidR="002726CC" w:rsidRPr="002726CC">
        <w:t xml:space="preserve">: </w:t>
      </w:r>
      <w:r w:rsidR="00AA6F9F">
        <w:t xml:space="preserve">OEM </w:t>
      </w:r>
      <w:r w:rsidR="002726CC" w:rsidRPr="002726CC">
        <w:t>White</w:t>
      </w:r>
    </w:p>
    <w:p w14:paraId="1737D745" w14:textId="1A08AEED" w:rsidR="002726CC" w:rsidRDefault="002726CC" w:rsidP="00F46975">
      <w:pPr>
        <w:pStyle w:val="BodyText"/>
        <w:numPr>
          <w:ilvl w:val="0"/>
          <w:numId w:val="28"/>
        </w:numPr>
        <w:jc w:val="both"/>
      </w:pPr>
      <w:r w:rsidRPr="002726CC">
        <w:lastRenderedPageBreak/>
        <w:t xml:space="preserve">Transmission: AMT (Automated Manual Transmission) </w:t>
      </w:r>
      <w:r w:rsidR="00080997">
        <w:t xml:space="preserve">or equivalent </w:t>
      </w:r>
    </w:p>
    <w:p w14:paraId="544A3115" w14:textId="7B43E281" w:rsidR="002726CC" w:rsidRDefault="002726CC" w:rsidP="00F46975">
      <w:pPr>
        <w:pStyle w:val="BodyText"/>
        <w:numPr>
          <w:ilvl w:val="0"/>
          <w:numId w:val="28"/>
        </w:numPr>
        <w:jc w:val="both"/>
      </w:pPr>
      <w:r w:rsidRPr="002726CC">
        <w:t>Wheelbase: 3850mm</w:t>
      </w:r>
      <w:r w:rsidR="00431AFA">
        <w:t xml:space="preserve"> or similar</w:t>
      </w:r>
    </w:p>
    <w:p w14:paraId="3320DB34" w14:textId="2A384BBC" w:rsidR="00F724A7" w:rsidRPr="002726CC" w:rsidRDefault="00F724A7" w:rsidP="00F46975">
      <w:pPr>
        <w:pStyle w:val="BodyText"/>
        <w:numPr>
          <w:ilvl w:val="0"/>
          <w:numId w:val="28"/>
        </w:numPr>
        <w:jc w:val="both"/>
      </w:pPr>
      <w:r>
        <w:t>Emission level: must meet or exceed ADR 80/0</w:t>
      </w:r>
      <w:r w:rsidR="003F3715">
        <w:t>4</w:t>
      </w:r>
      <w:r>
        <w:t xml:space="preserve"> (Euro </w:t>
      </w:r>
      <w:r w:rsidR="003F3715">
        <w:t>6</w:t>
      </w:r>
      <w:r>
        <w:t xml:space="preserve">) </w:t>
      </w:r>
    </w:p>
    <w:p w14:paraId="3D49C341" w14:textId="77777777" w:rsidR="002726CC" w:rsidRPr="002726CC" w:rsidRDefault="002726CC" w:rsidP="00F46975">
      <w:pPr>
        <w:pStyle w:val="BodyText"/>
        <w:numPr>
          <w:ilvl w:val="0"/>
          <w:numId w:val="28"/>
        </w:numPr>
        <w:jc w:val="both"/>
      </w:pPr>
      <w:r w:rsidRPr="002726CC">
        <w:t>Features:</w:t>
      </w:r>
    </w:p>
    <w:p w14:paraId="51D4592C" w14:textId="77777777" w:rsidR="002726CC" w:rsidRPr="002726CC" w:rsidRDefault="002726CC" w:rsidP="00F46975">
      <w:pPr>
        <w:pStyle w:val="BodyText"/>
        <w:numPr>
          <w:ilvl w:val="1"/>
          <w:numId w:val="28"/>
        </w:numPr>
        <w:jc w:val="both"/>
      </w:pPr>
      <w:r w:rsidRPr="002726CC">
        <w:t>Air Conditioning</w:t>
      </w:r>
    </w:p>
    <w:p w14:paraId="5A6DCE8A" w14:textId="73145060" w:rsidR="002726CC" w:rsidRPr="002726CC" w:rsidRDefault="002726CC" w:rsidP="00F46975">
      <w:pPr>
        <w:pStyle w:val="BodyText"/>
        <w:numPr>
          <w:ilvl w:val="1"/>
          <w:numId w:val="28"/>
        </w:numPr>
        <w:jc w:val="both"/>
      </w:pPr>
      <w:r w:rsidRPr="002726CC">
        <w:t>Electric heated mirrors</w:t>
      </w:r>
    </w:p>
    <w:p w14:paraId="41997101" w14:textId="77777777" w:rsidR="002726CC" w:rsidRPr="002726CC" w:rsidRDefault="002726CC" w:rsidP="00F46975">
      <w:pPr>
        <w:pStyle w:val="BodyText"/>
        <w:numPr>
          <w:ilvl w:val="1"/>
          <w:numId w:val="28"/>
        </w:numPr>
        <w:jc w:val="both"/>
      </w:pPr>
      <w:r w:rsidRPr="002726CC">
        <w:t>Bluetooth hands-free system</w:t>
      </w:r>
    </w:p>
    <w:p w14:paraId="36910A48" w14:textId="77777777" w:rsidR="002726CC" w:rsidRPr="002726CC" w:rsidRDefault="002726CC" w:rsidP="00F46975">
      <w:pPr>
        <w:pStyle w:val="BodyText"/>
        <w:numPr>
          <w:ilvl w:val="1"/>
          <w:numId w:val="28"/>
        </w:numPr>
        <w:jc w:val="both"/>
      </w:pPr>
      <w:r w:rsidRPr="002726CC">
        <w:t>Two sets of keys</w:t>
      </w:r>
    </w:p>
    <w:p w14:paraId="75443A9A" w14:textId="77777777" w:rsidR="002726CC" w:rsidRPr="002726CC" w:rsidRDefault="002726CC" w:rsidP="00F46975">
      <w:pPr>
        <w:pStyle w:val="BodyText"/>
        <w:numPr>
          <w:ilvl w:val="1"/>
          <w:numId w:val="28"/>
        </w:numPr>
        <w:jc w:val="both"/>
      </w:pPr>
      <w:r w:rsidRPr="002726CC">
        <w:t>Extra seat padding for front and rear fixed seats</w:t>
      </w:r>
    </w:p>
    <w:p w14:paraId="55892CF7" w14:textId="54B007EB" w:rsidR="002726CC" w:rsidRPr="002726CC" w:rsidRDefault="002726CC" w:rsidP="00F46975">
      <w:pPr>
        <w:pStyle w:val="BodyText"/>
        <w:numPr>
          <w:ilvl w:val="1"/>
          <w:numId w:val="28"/>
        </w:numPr>
        <w:jc w:val="both"/>
      </w:pPr>
      <w:r w:rsidRPr="002726CC">
        <w:t>Reversing camera</w:t>
      </w:r>
      <w:r w:rsidR="00431AFA">
        <w:t xml:space="preserve"> and reversing alarm</w:t>
      </w:r>
    </w:p>
    <w:p w14:paraId="0A8EE5DC" w14:textId="343F2B54" w:rsidR="002726CC" w:rsidRPr="002726CC" w:rsidRDefault="002726CC" w:rsidP="00F46975">
      <w:pPr>
        <w:pStyle w:val="BodyText"/>
        <w:numPr>
          <w:ilvl w:val="1"/>
          <w:numId w:val="28"/>
        </w:numPr>
        <w:jc w:val="both"/>
      </w:pPr>
      <w:r w:rsidRPr="002726CC">
        <w:t xml:space="preserve">Tinted windows to </w:t>
      </w:r>
      <w:r w:rsidR="00414AC6">
        <w:t xml:space="preserve">NHVR </w:t>
      </w:r>
      <w:r w:rsidRPr="002726CC">
        <w:t>limits</w:t>
      </w:r>
      <w:r w:rsidR="00D05832">
        <w:t xml:space="preserve"> </w:t>
      </w:r>
    </w:p>
    <w:p w14:paraId="2714F281" w14:textId="454F1248" w:rsidR="002726CC" w:rsidRPr="002726CC" w:rsidRDefault="002726CC" w:rsidP="00F46975">
      <w:pPr>
        <w:pStyle w:val="BodyText"/>
        <w:numPr>
          <w:ilvl w:val="1"/>
          <w:numId w:val="28"/>
        </w:numPr>
        <w:jc w:val="both"/>
      </w:pPr>
      <w:r w:rsidRPr="002726CC">
        <w:t>Yellow grab handles</w:t>
      </w:r>
      <w:r w:rsidR="00F0797C" w:rsidRPr="00F0797C">
        <w:t xml:space="preserve"> </w:t>
      </w:r>
      <w:r w:rsidR="00F0797C" w:rsidRPr="002726CC">
        <w:t>in</w:t>
      </w:r>
      <w:r w:rsidR="00F0797C">
        <w:t xml:space="preserve"> cab</w:t>
      </w:r>
    </w:p>
    <w:p w14:paraId="69A80093" w14:textId="6390945D" w:rsidR="002726CC" w:rsidRDefault="002726CC" w:rsidP="00F46975">
      <w:pPr>
        <w:pStyle w:val="BodyText"/>
        <w:numPr>
          <w:ilvl w:val="1"/>
          <w:numId w:val="28"/>
        </w:numPr>
        <w:jc w:val="both"/>
      </w:pPr>
      <w:r w:rsidRPr="002726CC">
        <w:t>Yellow steps on cabin exterior</w:t>
      </w:r>
    </w:p>
    <w:p w14:paraId="3C98951E" w14:textId="60569D87" w:rsidR="00DA6EC6" w:rsidRPr="002726CC" w:rsidRDefault="00DA6EC6" w:rsidP="00F46975">
      <w:pPr>
        <w:pStyle w:val="BodyText"/>
        <w:numPr>
          <w:ilvl w:val="1"/>
          <w:numId w:val="28"/>
        </w:numPr>
        <w:jc w:val="both"/>
      </w:pPr>
      <w:r>
        <w:t>Hydraulic cabin lift mechanism</w:t>
      </w:r>
    </w:p>
    <w:p w14:paraId="6D2AECB4" w14:textId="77777777" w:rsidR="002726CC" w:rsidRPr="002726CC" w:rsidRDefault="002726CC" w:rsidP="00F46975">
      <w:pPr>
        <w:pStyle w:val="BodyText"/>
        <w:jc w:val="both"/>
      </w:pPr>
      <w:r w:rsidRPr="002726CC">
        <w:rPr>
          <w:b/>
          <w:bCs/>
        </w:rPr>
        <w:t>Tipper Body Specifications:</w:t>
      </w:r>
    </w:p>
    <w:p w14:paraId="5FC8EF3F" w14:textId="77777777" w:rsidR="00D44C32" w:rsidRDefault="002726CC" w:rsidP="00F46975">
      <w:pPr>
        <w:pStyle w:val="BodyText"/>
        <w:numPr>
          <w:ilvl w:val="0"/>
          <w:numId w:val="29"/>
        </w:numPr>
        <w:jc w:val="both"/>
      </w:pPr>
      <w:r w:rsidRPr="002726CC">
        <w:t>Capacity: 3 Tonnes</w:t>
      </w:r>
    </w:p>
    <w:p w14:paraId="22C7A569" w14:textId="05EE02CC" w:rsidR="002726CC" w:rsidRPr="002726CC" w:rsidRDefault="00D44C32" w:rsidP="00F46975">
      <w:pPr>
        <w:pStyle w:val="BodyText"/>
        <w:numPr>
          <w:ilvl w:val="0"/>
          <w:numId w:val="29"/>
        </w:numPr>
        <w:jc w:val="both"/>
      </w:pPr>
      <w:r w:rsidRPr="00684436">
        <w:t xml:space="preserve">Construction: </w:t>
      </w:r>
      <w:r w:rsidR="002726CC" w:rsidRPr="002726CC">
        <w:t>High-Density (HD) steel construction</w:t>
      </w:r>
    </w:p>
    <w:p w14:paraId="22FF5400" w14:textId="2FCEC20D" w:rsidR="001E2ADC" w:rsidRPr="002726CC" w:rsidRDefault="002726CC" w:rsidP="00AA6F9F">
      <w:pPr>
        <w:pStyle w:val="BodyText"/>
        <w:numPr>
          <w:ilvl w:val="0"/>
          <w:numId w:val="29"/>
        </w:numPr>
        <w:jc w:val="both"/>
      </w:pPr>
      <w:r w:rsidRPr="002726CC">
        <w:t>Dimensions: Approximately 2</w:t>
      </w:r>
      <w:r w:rsidR="002009DA">
        <w:t>400</w:t>
      </w:r>
      <w:r w:rsidR="002009DA" w:rsidRPr="002726CC">
        <w:t xml:space="preserve"> </w:t>
      </w:r>
      <w:r w:rsidR="002009DA">
        <w:t>m</w:t>
      </w:r>
      <w:r w:rsidRPr="002726CC">
        <w:t xml:space="preserve">m </w:t>
      </w:r>
      <w:r w:rsidR="0002291A" w:rsidRPr="0002291A">
        <w:t xml:space="preserve">(L) </w:t>
      </w:r>
      <w:r w:rsidRPr="002726CC">
        <w:t>x 2</w:t>
      </w:r>
      <w:r w:rsidR="002009DA">
        <w:t>200 mm</w:t>
      </w:r>
      <w:r w:rsidR="0002291A">
        <w:t xml:space="preserve"> </w:t>
      </w:r>
      <w:r w:rsidR="0002291A" w:rsidRPr="0002291A">
        <w:t>(W)</w:t>
      </w:r>
      <w:r w:rsidR="00AA6F9F">
        <w:t>, u</w:t>
      </w:r>
      <w:r w:rsidR="001E2ADC">
        <w:t>nless otherwise specified, the overall width of the body shall be no more than 200mm wider than the truck cab</w:t>
      </w:r>
    </w:p>
    <w:p w14:paraId="7EB4E0B4" w14:textId="77777777" w:rsidR="002726CC" w:rsidRPr="002726CC" w:rsidRDefault="002726CC" w:rsidP="00F46975">
      <w:pPr>
        <w:pStyle w:val="BodyText"/>
        <w:numPr>
          <w:ilvl w:val="0"/>
          <w:numId w:val="29"/>
        </w:numPr>
        <w:jc w:val="both"/>
      </w:pPr>
      <w:r w:rsidRPr="002726CC">
        <w:t>Features:</w:t>
      </w:r>
    </w:p>
    <w:p w14:paraId="7C1D45A9" w14:textId="323BE668" w:rsidR="002726CC" w:rsidRPr="002726CC" w:rsidRDefault="002726CC" w:rsidP="00F46975">
      <w:pPr>
        <w:pStyle w:val="BodyText"/>
        <w:numPr>
          <w:ilvl w:val="1"/>
          <w:numId w:val="29"/>
        </w:numPr>
        <w:jc w:val="both"/>
      </w:pPr>
      <w:r w:rsidRPr="002726CC">
        <w:t>4</w:t>
      </w:r>
      <w:r w:rsidR="00195F97">
        <w:t>5</w:t>
      </w:r>
      <w:r w:rsidRPr="002726CC">
        <w:t>0mm high</w:t>
      </w:r>
      <w:r>
        <w:t xml:space="preserve"> drop</w:t>
      </w:r>
      <w:r w:rsidRPr="002726CC">
        <w:t xml:space="preserve"> sides with fixed corner posts and a </w:t>
      </w:r>
      <w:r w:rsidR="00195F97">
        <w:t>6</w:t>
      </w:r>
      <w:r w:rsidRPr="002726CC">
        <w:t>00mm two-way tailgate</w:t>
      </w:r>
    </w:p>
    <w:p w14:paraId="0A06505F" w14:textId="41A200FF" w:rsidR="002726CC" w:rsidRPr="002726CC" w:rsidRDefault="002726CC" w:rsidP="00F46975">
      <w:pPr>
        <w:pStyle w:val="BodyText"/>
        <w:numPr>
          <w:ilvl w:val="1"/>
          <w:numId w:val="29"/>
        </w:numPr>
        <w:jc w:val="both"/>
      </w:pPr>
      <w:r w:rsidRPr="002726CC">
        <w:t xml:space="preserve">Lift </w:t>
      </w:r>
      <w:r>
        <w:t xml:space="preserve">weight </w:t>
      </w:r>
      <w:r w:rsidRPr="002726CC">
        <w:t xml:space="preserve">on drop sides </w:t>
      </w:r>
      <w:r>
        <w:t xml:space="preserve">not </w:t>
      </w:r>
      <w:r w:rsidRPr="002726CC">
        <w:t xml:space="preserve">to </w:t>
      </w:r>
      <w:r>
        <w:t>exceed 20 Kg</w:t>
      </w:r>
    </w:p>
    <w:p w14:paraId="2F45F640" w14:textId="77777777" w:rsidR="002726CC" w:rsidRPr="002726CC" w:rsidRDefault="002726CC" w:rsidP="00F46975">
      <w:pPr>
        <w:pStyle w:val="BodyText"/>
        <w:numPr>
          <w:ilvl w:val="1"/>
          <w:numId w:val="29"/>
        </w:numPr>
        <w:jc w:val="both"/>
      </w:pPr>
      <w:r w:rsidRPr="002726CC">
        <w:t>5mm smooth steel floor</w:t>
      </w:r>
    </w:p>
    <w:p w14:paraId="2A04AF65" w14:textId="7407286F" w:rsidR="002726CC" w:rsidRPr="002726CC" w:rsidRDefault="002726CC" w:rsidP="00F46975">
      <w:pPr>
        <w:pStyle w:val="BodyText"/>
        <w:numPr>
          <w:ilvl w:val="1"/>
          <w:numId w:val="29"/>
        </w:numPr>
        <w:jc w:val="both"/>
      </w:pPr>
      <w:r w:rsidRPr="002726CC">
        <w:t>40mm tailgate lock bar with 4 locking lugs and mechanical lock</w:t>
      </w:r>
      <w:r w:rsidR="005C3F8A">
        <w:t>(s)</w:t>
      </w:r>
    </w:p>
    <w:p w14:paraId="10C98DBC" w14:textId="6C2CB7FF" w:rsidR="002726CC" w:rsidRPr="002726CC" w:rsidRDefault="002726CC" w:rsidP="00F46975">
      <w:pPr>
        <w:pStyle w:val="BodyText"/>
        <w:numPr>
          <w:ilvl w:val="1"/>
          <w:numId w:val="29"/>
        </w:numPr>
        <w:jc w:val="both"/>
      </w:pPr>
      <w:r w:rsidRPr="002726CC">
        <w:t>Replaceable Heavy-Duty tip body hinges</w:t>
      </w:r>
    </w:p>
    <w:p w14:paraId="1F4F292F" w14:textId="6B1E634B" w:rsidR="002726CC" w:rsidRPr="002726CC" w:rsidRDefault="002726CC" w:rsidP="00F46975">
      <w:pPr>
        <w:pStyle w:val="BodyText"/>
        <w:numPr>
          <w:ilvl w:val="1"/>
          <w:numId w:val="29"/>
        </w:numPr>
        <w:jc w:val="both"/>
      </w:pPr>
      <w:r w:rsidRPr="00EA00F0">
        <w:t xml:space="preserve">Multi-stage </w:t>
      </w:r>
      <w:r w:rsidRPr="002726CC">
        <w:t>under-body hoist</w:t>
      </w:r>
      <w:r w:rsidR="00F97EF1">
        <w:t xml:space="preserve"> </w:t>
      </w:r>
      <w:r w:rsidRPr="002726CC">
        <w:t>with safety prop painted safety-yellow (H-Frame)</w:t>
      </w:r>
    </w:p>
    <w:p w14:paraId="208942D7" w14:textId="07C18A62" w:rsidR="00B5103C" w:rsidRPr="002726CC" w:rsidRDefault="00090A9D" w:rsidP="05DDB054">
      <w:pPr>
        <w:pStyle w:val="BodyText"/>
        <w:numPr>
          <w:ilvl w:val="1"/>
          <w:numId w:val="29"/>
        </w:numPr>
        <w:jc w:val="both"/>
      </w:pPr>
      <w:r>
        <w:t>Tie rails</w:t>
      </w:r>
      <w:r w:rsidR="002726CC">
        <w:t xml:space="preserve"> either side below tray level</w:t>
      </w:r>
    </w:p>
    <w:p w14:paraId="002FC465" w14:textId="72767CF5" w:rsidR="002726CC" w:rsidRPr="002726CC" w:rsidRDefault="002726CC" w:rsidP="009166AC">
      <w:pPr>
        <w:pStyle w:val="BodyText"/>
        <w:numPr>
          <w:ilvl w:val="1"/>
          <w:numId w:val="29"/>
        </w:numPr>
        <w:jc w:val="both"/>
      </w:pPr>
      <w:r>
        <w:t xml:space="preserve">Off-road pin type tow bar </w:t>
      </w:r>
      <w:r w:rsidR="009166AC">
        <w:t>(</w:t>
      </w:r>
      <w:proofErr w:type="spellStart"/>
      <w:r w:rsidR="0AC2A0A7">
        <w:t>C</w:t>
      </w:r>
      <w:r w:rsidR="009166AC">
        <w:t>ruisemaster</w:t>
      </w:r>
      <w:proofErr w:type="spellEnd"/>
      <w:r w:rsidR="009166AC">
        <w:t xml:space="preserve"> D035 or equivalent) </w:t>
      </w:r>
      <w:r>
        <w:t xml:space="preserve">with 12V 7-pin small round coupling </w:t>
      </w:r>
      <w:r w:rsidR="005C3F8A">
        <w:t xml:space="preserve">socket </w:t>
      </w:r>
      <w:r>
        <w:t>and</w:t>
      </w:r>
      <w:r w:rsidR="00480717">
        <w:t>,</w:t>
      </w:r>
      <w:r w:rsidR="00120A5F">
        <w:t xml:space="preserve"> if the trailer </w:t>
      </w:r>
      <w:r w:rsidR="00315005">
        <w:t xml:space="preserve">electric </w:t>
      </w:r>
      <w:r w:rsidR="00120A5F">
        <w:t>brakes are fitted,</w:t>
      </w:r>
      <w:r>
        <w:t xml:space="preserve"> 12-pin flat connector</w:t>
      </w:r>
      <w:r w:rsidR="00450D38">
        <w:t xml:space="preserve"> (connected in accordance with Australian Standard AS4177.5-2004)</w:t>
      </w:r>
    </w:p>
    <w:p w14:paraId="7B472990" w14:textId="77777777" w:rsidR="0090407B" w:rsidRDefault="004841FF" w:rsidP="00F46975">
      <w:pPr>
        <w:pStyle w:val="BodyText"/>
        <w:numPr>
          <w:ilvl w:val="1"/>
          <w:numId w:val="29"/>
        </w:numPr>
        <w:jc w:val="both"/>
      </w:pPr>
      <w:r>
        <w:t>To</w:t>
      </w:r>
      <w:r w:rsidRPr="004841FF">
        <w:t>w bar fully integrated under the bodyline to prevent damage to the tow bar and to avoid obstruction during the tipping process.</w:t>
      </w:r>
    </w:p>
    <w:p w14:paraId="3A377029" w14:textId="548EC5EB" w:rsidR="002726CC" w:rsidRDefault="00120A5F" w:rsidP="47A942D3">
      <w:pPr>
        <w:pStyle w:val="BodyText"/>
        <w:numPr>
          <w:ilvl w:val="1"/>
          <w:numId w:val="29"/>
        </w:numPr>
        <w:jc w:val="both"/>
      </w:pPr>
      <w:r>
        <w:t>E</w:t>
      </w:r>
      <w:r w:rsidR="002726CC">
        <w:t xml:space="preserve">lectric trailer brake module with </w:t>
      </w:r>
      <w:r w:rsidR="005B348B">
        <w:t>i</w:t>
      </w:r>
      <w:r w:rsidR="007610C0">
        <w:t xml:space="preserve">n-cab </w:t>
      </w:r>
      <w:r w:rsidR="002726CC">
        <w:t>battery level indicator</w:t>
      </w:r>
      <w:r w:rsidR="00450D38">
        <w:t>, a</w:t>
      </w:r>
      <w:r w:rsidR="005B348B">
        <w:t xml:space="preserve"> </w:t>
      </w:r>
      <w:r w:rsidR="00450D38">
        <w:t>breakaway monitoring system, and charging system with a charging indicator</w:t>
      </w:r>
      <w:r w:rsidR="00FA7BFE">
        <w:t xml:space="preserve"> in cabin</w:t>
      </w:r>
      <w:r w:rsidR="00A42321">
        <w:t xml:space="preserve"> if required.</w:t>
      </w:r>
    </w:p>
    <w:p w14:paraId="707AD7FA" w14:textId="1D64B347" w:rsidR="003A4528" w:rsidRDefault="00120A5F" w:rsidP="47A942D3">
      <w:pPr>
        <w:pStyle w:val="BodyText"/>
        <w:numPr>
          <w:ilvl w:val="1"/>
          <w:numId w:val="29"/>
        </w:numPr>
        <w:jc w:val="both"/>
      </w:pPr>
      <w:bookmarkStart w:id="0" w:name="_Hlk178238569"/>
      <w:r>
        <w:t>B</w:t>
      </w:r>
      <w:r w:rsidR="003A4528">
        <w:t>attery isolator switch</w:t>
      </w:r>
    </w:p>
    <w:p w14:paraId="0A31479E" w14:textId="5E374B4B" w:rsidR="003A4528" w:rsidRPr="00450D38" w:rsidRDefault="00120A5F" w:rsidP="47A942D3">
      <w:pPr>
        <w:pStyle w:val="BodyText"/>
        <w:numPr>
          <w:ilvl w:val="1"/>
          <w:numId w:val="29"/>
        </w:numPr>
        <w:jc w:val="both"/>
      </w:pPr>
      <w:r>
        <w:t>If</w:t>
      </w:r>
      <w:r w:rsidR="003A4528">
        <w:t xml:space="preserve"> the trailer equipped with electric brakes, an Anderson plug shall be installed at rear end for charging trailer’s battery.</w:t>
      </w:r>
    </w:p>
    <w:bookmarkEnd w:id="0"/>
    <w:p w14:paraId="55A3B573" w14:textId="77777777" w:rsidR="006926D9" w:rsidRPr="002726CC" w:rsidRDefault="006926D9" w:rsidP="006926D9">
      <w:pPr>
        <w:pStyle w:val="BodyText"/>
        <w:jc w:val="both"/>
      </w:pPr>
      <w:r w:rsidRPr="002726CC">
        <w:rPr>
          <w:b/>
          <w:bCs/>
        </w:rPr>
        <w:lastRenderedPageBreak/>
        <w:t>Additional Features:</w:t>
      </w:r>
    </w:p>
    <w:p w14:paraId="0474EE99" w14:textId="77777777" w:rsidR="006926D9" w:rsidRPr="00375DC7" w:rsidRDefault="006926D9" w:rsidP="006926D9">
      <w:pPr>
        <w:pStyle w:val="BodyText"/>
        <w:numPr>
          <w:ilvl w:val="0"/>
          <w:numId w:val="31"/>
        </w:numPr>
        <w:jc w:val="both"/>
        <w:rPr>
          <w:b/>
          <w:bCs/>
        </w:rPr>
      </w:pPr>
      <w:r w:rsidRPr="002726CC">
        <w:t>Foldable, non-slip climbing side</w:t>
      </w:r>
      <w:r>
        <w:t>-</w:t>
      </w:r>
      <w:r w:rsidRPr="002726CC">
        <w:t>step</w:t>
      </w:r>
      <w:r>
        <w:t xml:space="preserve"> (non-slip, minimum dimensions of 300 mm depth and 400mm width) </w:t>
      </w:r>
      <w:r w:rsidRPr="002726CC">
        <w:t>inside passenger’s side</w:t>
      </w:r>
      <w:r>
        <w:t xml:space="preserve"> (LHS)</w:t>
      </w:r>
      <w:r w:rsidRPr="002726CC">
        <w:t xml:space="preserve"> front drop gate with </w:t>
      </w:r>
      <w:r>
        <w:t xml:space="preserve">a </w:t>
      </w:r>
      <w:r w:rsidRPr="002726CC">
        <w:t xml:space="preserve">handrail on the </w:t>
      </w:r>
      <w:r>
        <w:t>front board</w:t>
      </w:r>
      <w:r w:rsidRPr="002726CC">
        <w:t xml:space="preserve">, </w:t>
      </w:r>
      <w:r>
        <w:t xml:space="preserve">all </w:t>
      </w:r>
      <w:r w:rsidRPr="002726CC">
        <w:t>painted safety-yellow for visibility and safety</w:t>
      </w:r>
    </w:p>
    <w:p w14:paraId="54CB17E3" w14:textId="77777777" w:rsidR="006926D9" w:rsidRPr="001F66D5" w:rsidRDefault="006926D9" w:rsidP="006926D9">
      <w:pPr>
        <w:pStyle w:val="BodyText"/>
        <w:jc w:val="both"/>
        <w:rPr>
          <w:b/>
          <w:bCs/>
        </w:rPr>
      </w:pPr>
      <w:r w:rsidRPr="001F66D5">
        <w:rPr>
          <w:b/>
          <w:bCs/>
        </w:rPr>
        <w:t>Rear-Facing Arrow Sign:</w:t>
      </w:r>
    </w:p>
    <w:p w14:paraId="0E603051" w14:textId="77777777" w:rsidR="006926D9" w:rsidRDefault="006926D9" w:rsidP="006926D9">
      <w:pPr>
        <w:pStyle w:val="BodyText"/>
        <w:numPr>
          <w:ilvl w:val="0"/>
          <w:numId w:val="35"/>
        </w:numPr>
        <w:jc w:val="both"/>
      </w:pPr>
      <w:r>
        <w:t>A</w:t>
      </w:r>
      <w:r w:rsidRPr="001F66D5">
        <w:t xml:space="preserve"> rear-facing,</w:t>
      </w:r>
      <w:r>
        <w:t xml:space="preserve"> </w:t>
      </w:r>
      <w:r w:rsidRPr="001F66D5">
        <w:t>Type B, single-sided electric folding flashing arrow sign mounted above the load board.</w:t>
      </w:r>
    </w:p>
    <w:p w14:paraId="1B2A4688" w14:textId="77777777" w:rsidR="006926D9" w:rsidRDefault="006926D9" w:rsidP="006926D9">
      <w:pPr>
        <w:pStyle w:val="BodyText"/>
        <w:numPr>
          <w:ilvl w:val="0"/>
          <w:numId w:val="35"/>
        </w:numPr>
        <w:jc w:val="both"/>
      </w:pPr>
      <w:r w:rsidRPr="00F46975">
        <w:t>Equip the sign with</w:t>
      </w:r>
      <w:r>
        <w:t xml:space="preserve"> two</w:t>
      </w:r>
      <w:r w:rsidRPr="00F46975">
        <w:t xml:space="preserve"> </w:t>
      </w:r>
      <w:r>
        <w:t>(</w:t>
      </w:r>
      <w:r w:rsidRPr="00F46975">
        <w:t xml:space="preserve">Class </w:t>
      </w:r>
      <w:r>
        <w:rPr>
          <w:rFonts w:ascii="RomanT" w:hAnsi="RomanT" w:cs="RomanT"/>
        </w:rPr>
        <w:t>1</w:t>
      </w:r>
      <w:r w:rsidRPr="00F46975">
        <w:t xml:space="preserve"> </w:t>
      </w:r>
      <w:r>
        <w:t xml:space="preserve">rated) </w:t>
      </w:r>
      <w:r w:rsidRPr="00F46975">
        <w:t>rotating amber beacon</w:t>
      </w:r>
      <w:r>
        <w:t xml:space="preserve"> lights,</w:t>
      </w:r>
      <w:r w:rsidRPr="00F46975">
        <w:t xml:space="preserve"> on</w:t>
      </w:r>
      <w:r>
        <w:t>e on</w:t>
      </w:r>
      <w:r w:rsidRPr="00F46975">
        <w:t xml:space="preserve"> each side, beacon lights</w:t>
      </w:r>
      <w:r>
        <w:t xml:space="preserve"> should be</w:t>
      </w:r>
      <w:r w:rsidRPr="00F46975">
        <w:t xml:space="preserve"> installed at a height to ensure visibility for motorists immediately behind the truck, enhancing overall visibility</w:t>
      </w:r>
    </w:p>
    <w:p w14:paraId="2205A163" w14:textId="77777777" w:rsidR="0090407B" w:rsidRPr="002726CC" w:rsidRDefault="0090407B" w:rsidP="00450D38">
      <w:pPr>
        <w:pStyle w:val="BodyText"/>
        <w:jc w:val="both"/>
      </w:pPr>
    </w:p>
    <w:p w14:paraId="7BD69734" w14:textId="77777777" w:rsidR="002726CC" w:rsidRPr="002726CC" w:rsidRDefault="002726CC" w:rsidP="00F46975">
      <w:pPr>
        <w:pStyle w:val="BodyText"/>
        <w:jc w:val="both"/>
      </w:pPr>
      <w:r w:rsidRPr="002726CC">
        <w:rPr>
          <w:b/>
          <w:bCs/>
        </w:rPr>
        <w:t>Toolbox and Access Steps:</w:t>
      </w:r>
    </w:p>
    <w:p w14:paraId="72739C93" w14:textId="108DD47B" w:rsidR="002726CC" w:rsidRPr="002726CC" w:rsidRDefault="002726CC" w:rsidP="00F46975">
      <w:pPr>
        <w:pStyle w:val="BodyText"/>
        <w:numPr>
          <w:ilvl w:val="0"/>
          <w:numId w:val="30"/>
        </w:numPr>
        <w:jc w:val="both"/>
      </w:pPr>
      <w:r w:rsidRPr="002726CC">
        <w:t>Fixed toolbox dimensions</w:t>
      </w:r>
      <w:r w:rsidR="0007584D">
        <w:t xml:space="preserve">: </w:t>
      </w:r>
      <w:r w:rsidRPr="002726CC">
        <w:t>2200mm</w:t>
      </w:r>
      <w:r w:rsidR="00587684">
        <w:t xml:space="preserve"> </w:t>
      </w:r>
      <w:bookmarkStart w:id="1" w:name="_Hlk177717548"/>
      <w:r w:rsidR="00587684">
        <w:t>(L)</w:t>
      </w:r>
      <w:r w:rsidRPr="002726CC">
        <w:t xml:space="preserve"> </w:t>
      </w:r>
      <w:bookmarkEnd w:id="1"/>
      <w:r w:rsidR="0007584D" w:rsidRPr="002726CC">
        <w:t>x 1400mm</w:t>
      </w:r>
      <w:r w:rsidR="00587684">
        <w:t xml:space="preserve"> (H)</w:t>
      </w:r>
      <w:r w:rsidR="009F07E0" w:rsidRPr="009F07E0">
        <w:t xml:space="preserve"> x 900mm (W)</w:t>
      </w:r>
      <w:r w:rsidRPr="002726CC">
        <w:t>, located between the cabin and load board</w:t>
      </w:r>
      <w:r w:rsidR="005C3F8A">
        <w:t>,</w:t>
      </w:r>
      <w:r w:rsidR="00386219">
        <w:t xml:space="preserve"> mounted on the chassis rail</w:t>
      </w:r>
      <w:r w:rsidR="00FA7BFE">
        <w:t xml:space="preserve"> </w:t>
      </w:r>
    </w:p>
    <w:p w14:paraId="18968FC3" w14:textId="2F667484" w:rsidR="00FA7BFE" w:rsidRPr="002726CC" w:rsidRDefault="002726CC" w:rsidP="00FA7BFE">
      <w:pPr>
        <w:pStyle w:val="BodyText"/>
        <w:numPr>
          <w:ilvl w:val="0"/>
          <w:numId w:val="30"/>
        </w:numPr>
        <w:jc w:val="both"/>
      </w:pPr>
      <w:r w:rsidRPr="002726CC">
        <w:t>Toolbox features:</w:t>
      </w:r>
    </w:p>
    <w:p w14:paraId="1145E66B" w14:textId="1A358454" w:rsidR="00FA7BFE" w:rsidRDefault="00FA7BFE" w:rsidP="00FA7BFE">
      <w:pPr>
        <w:pStyle w:val="BodyText"/>
        <w:numPr>
          <w:ilvl w:val="1"/>
          <w:numId w:val="30"/>
        </w:numPr>
        <w:jc w:val="both"/>
      </w:pPr>
      <w:r>
        <w:t>Toolbox shall be fabricated with 3mm aluminium plate</w:t>
      </w:r>
    </w:p>
    <w:p w14:paraId="092000BC" w14:textId="31A98A4B" w:rsidR="00FA7BFE" w:rsidRPr="002726CC" w:rsidRDefault="00FA7BFE" w:rsidP="00FA7BFE">
      <w:pPr>
        <w:pStyle w:val="BodyText"/>
        <w:numPr>
          <w:ilvl w:val="1"/>
          <w:numId w:val="30"/>
        </w:numPr>
        <w:jc w:val="both"/>
      </w:pPr>
      <w:r w:rsidRPr="00FA7BFE">
        <w:t xml:space="preserve"> </w:t>
      </w:r>
      <w:r w:rsidRPr="002726CC">
        <w:t xml:space="preserve">Swing open, lockable, waterproof </w:t>
      </w:r>
      <w:r>
        <w:t xml:space="preserve">barn </w:t>
      </w:r>
      <w:r w:rsidRPr="002726CC">
        <w:t xml:space="preserve">doors with </w:t>
      </w:r>
      <w:r>
        <w:t>metal lip (instead of rubber seal)</w:t>
      </w:r>
      <w:r w:rsidR="00CD0151">
        <w:t>, and gas stru</w:t>
      </w:r>
      <w:r w:rsidR="00120A5F">
        <w:t>t</w:t>
      </w:r>
      <w:r w:rsidR="00CD0151">
        <w:t>s</w:t>
      </w:r>
    </w:p>
    <w:p w14:paraId="780AAF8A" w14:textId="6D7840B8" w:rsidR="00375DC7" w:rsidRDefault="00375DC7" w:rsidP="00FA7BFE">
      <w:pPr>
        <w:pStyle w:val="BodyText"/>
        <w:numPr>
          <w:ilvl w:val="1"/>
          <w:numId w:val="30"/>
        </w:numPr>
        <w:jc w:val="both"/>
      </w:pPr>
      <w:r>
        <w:t>O</w:t>
      </w:r>
      <w:r w:rsidRPr="00375DC7">
        <w:t xml:space="preserve">ne shelf positioned 600mm below the top of the box. The top half of the toolbox should be divided in the middle by a vertical </w:t>
      </w:r>
      <w:r w:rsidR="007335A1" w:rsidRPr="00375DC7">
        <w:t>aluminium</w:t>
      </w:r>
      <w:r w:rsidRPr="00375DC7">
        <w:t xml:space="preserve"> plate.</w:t>
      </w:r>
    </w:p>
    <w:p w14:paraId="4C0E2252" w14:textId="202EFA33" w:rsidR="002726CC" w:rsidRPr="002726CC" w:rsidRDefault="002726CC" w:rsidP="00F46975">
      <w:pPr>
        <w:pStyle w:val="BodyText"/>
        <w:numPr>
          <w:ilvl w:val="1"/>
          <w:numId w:val="30"/>
        </w:numPr>
        <w:jc w:val="both"/>
      </w:pPr>
      <w:r w:rsidRPr="002726CC">
        <w:t xml:space="preserve">All shelves constructed from </w:t>
      </w:r>
      <w:r w:rsidRPr="008D070C">
        <w:t>3</w:t>
      </w:r>
      <w:r w:rsidRPr="002726CC">
        <w:t xml:space="preserve">mm thick </w:t>
      </w:r>
      <w:r w:rsidR="007335A1" w:rsidRPr="002726CC">
        <w:t>aluminium</w:t>
      </w:r>
      <w:r w:rsidRPr="002726CC">
        <w:t>, with rolled edges</w:t>
      </w:r>
      <w:r w:rsidR="008D070C">
        <w:t xml:space="preserve"> (</w:t>
      </w:r>
      <w:r w:rsidR="008D070C" w:rsidRPr="008D070C">
        <w:t>10</w:t>
      </w:r>
      <w:r w:rsidR="008D070C">
        <w:t>mm lip)</w:t>
      </w:r>
    </w:p>
    <w:p w14:paraId="5547784F" w14:textId="6A97CCDF" w:rsidR="002726CC" w:rsidRDefault="00680CB5" w:rsidP="00F46975">
      <w:pPr>
        <w:pStyle w:val="BodyText"/>
        <w:numPr>
          <w:ilvl w:val="1"/>
          <w:numId w:val="30"/>
        </w:numPr>
        <w:jc w:val="both"/>
      </w:pPr>
      <w:r>
        <w:t xml:space="preserve">A fold out step </w:t>
      </w:r>
      <w:r w:rsidR="00DE6DA8">
        <w:t>below the toolbox on both sides, and handrail</w:t>
      </w:r>
      <w:r w:rsidR="004615CC">
        <w:t>s inside the toolbox a</w:t>
      </w:r>
      <w:r w:rsidR="008A4C94">
        <w:t xml:space="preserve">ll painted </w:t>
      </w:r>
      <w:r w:rsidR="00EA4CA9">
        <w:t>safety-yellow</w:t>
      </w:r>
      <w:r w:rsidR="00431AFA">
        <w:t>,</w:t>
      </w:r>
      <w:r w:rsidR="00DE6DA8">
        <w:t xml:space="preserve"> </w:t>
      </w:r>
      <w:r w:rsidR="00431AFA">
        <w:t>to access the top shelf</w:t>
      </w:r>
      <w:r w:rsidR="001E2ADC">
        <w:t xml:space="preserve"> with minimum 600mm </w:t>
      </w:r>
      <w:r w:rsidR="00CD0151">
        <w:t>clearance</w:t>
      </w:r>
    </w:p>
    <w:p w14:paraId="5C9B7FDF" w14:textId="0DAC9A56" w:rsidR="00CD0151" w:rsidRDefault="00CD0151" w:rsidP="00F46975">
      <w:pPr>
        <w:pStyle w:val="BodyText"/>
        <w:numPr>
          <w:ilvl w:val="1"/>
          <w:numId w:val="30"/>
        </w:numPr>
        <w:jc w:val="both"/>
      </w:pPr>
      <w:r>
        <w:t>Whale</w:t>
      </w:r>
      <w:r w:rsidR="006926D9">
        <w:t>-</w:t>
      </w:r>
      <w:r>
        <w:t>tail type locks on all doors</w:t>
      </w:r>
    </w:p>
    <w:p w14:paraId="6F2CF76B" w14:textId="77777777" w:rsidR="000723A1" w:rsidRPr="000723A1" w:rsidRDefault="000723A1" w:rsidP="0024557D">
      <w:pPr>
        <w:pStyle w:val="ListParagraph"/>
        <w:numPr>
          <w:ilvl w:val="0"/>
          <w:numId w:val="33"/>
        </w:numPr>
        <w:spacing w:after="100" w:afterAutospacing="1"/>
        <w:jc w:val="both"/>
      </w:pPr>
      <w:r w:rsidRPr="000723A1">
        <w:t>Toolbox Ventilation:</w:t>
      </w:r>
    </w:p>
    <w:p w14:paraId="54D61C29" w14:textId="3FE07E3D" w:rsidR="006E5516" w:rsidRDefault="000723A1" w:rsidP="0024557D">
      <w:pPr>
        <w:numPr>
          <w:ilvl w:val="0"/>
          <w:numId w:val="34"/>
        </w:numPr>
        <w:tabs>
          <w:tab w:val="clear" w:pos="720"/>
        </w:tabs>
        <w:spacing w:after="100" w:afterAutospacing="1"/>
        <w:ind w:left="1418" w:hanging="284"/>
        <w:jc w:val="both"/>
      </w:pPr>
      <w:r w:rsidRPr="000723A1">
        <w:t>Air vents on the doors of the toolbox, ensuring optimal airflow and ventilation within the toolbox</w:t>
      </w:r>
    </w:p>
    <w:p w14:paraId="2257B1CB" w14:textId="194C851A" w:rsidR="006926D9" w:rsidRDefault="006926D9" w:rsidP="006926D9">
      <w:pPr>
        <w:spacing w:after="100" w:afterAutospacing="1"/>
        <w:ind w:left="1418"/>
        <w:jc w:val="both"/>
      </w:pPr>
    </w:p>
    <w:p w14:paraId="279AED72" w14:textId="767E635F" w:rsidR="006926D9" w:rsidRDefault="006926D9" w:rsidP="006926D9">
      <w:pPr>
        <w:spacing w:after="100" w:afterAutospacing="1"/>
        <w:ind w:left="1418"/>
        <w:jc w:val="both"/>
      </w:pPr>
    </w:p>
    <w:p w14:paraId="69B73C2E" w14:textId="77777777" w:rsidR="003B522B" w:rsidRPr="002726CC" w:rsidRDefault="003B522B" w:rsidP="006926D9">
      <w:pPr>
        <w:spacing w:after="100" w:afterAutospacing="1"/>
        <w:ind w:left="1418"/>
        <w:jc w:val="both"/>
      </w:pPr>
    </w:p>
    <w:p w14:paraId="617BAB44" w14:textId="2CC2A608" w:rsidR="001F66D5" w:rsidRPr="001F66D5" w:rsidRDefault="001F66D5" w:rsidP="00F46975">
      <w:pPr>
        <w:pStyle w:val="BodyText"/>
        <w:jc w:val="both"/>
        <w:rPr>
          <w:b/>
          <w:bCs/>
        </w:rPr>
      </w:pPr>
      <w:r w:rsidRPr="001F66D5">
        <w:rPr>
          <w:b/>
          <w:bCs/>
        </w:rPr>
        <w:t>Water Tank:</w:t>
      </w:r>
    </w:p>
    <w:p w14:paraId="60664C9B" w14:textId="77777777" w:rsidR="001F66D5" w:rsidRPr="001F66D5" w:rsidRDefault="001F66D5" w:rsidP="00F46975">
      <w:pPr>
        <w:pStyle w:val="BodyText"/>
        <w:numPr>
          <w:ilvl w:val="0"/>
          <w:numId w:val="36"/>
        </w:numPr>
        <w:jc w:val="both"/>
      </w:pPr>
      <w:r w:rsidRPr="001F66D5">
        <w:t>Incorporate a water tank with a 50-liter capacity, equipped with a breather filler cap and a dispensing tap.</w:t>
      </w:r>
    </w:p>
    <w:p w14:paraId="4F95CEA5" w14:textId="6C7EB4FD" w:rsidR="001F66D5" w:rsidRPr="001F66D5" w:rsidRDefault="001F66D5" w:rsidP="00F46975">
      <w:pPr>
        <w:pStyle w:val="BodyText"/>
        <w:numPr>
          <w:ilvl w:val="0"/>
          <w:numId w:val="36"/>
        </w:numPr>
        <w:jc w:val="both"/>
      </w:pPr>
      <w:r w:rsidRPr="001F66D5">
        <w:t>The tank should be</w:t>
      </w:r>
      <w:r w:rsidR="000C05FB">
        <w:t xml:space="preserve"> mounted</w:t>
      </w:r>
      <w:r w:rsidRPr="001F66D5">
        <w:t xml:space="preserve"> </w:t>
      </w:r>
      <w:r w:rsidR="000C05FB">
        <w:t xml:space="preserve">at a suitable position </w:t>
      </w:r>
      <w:r w:rsidRPr="001F66D5">
        <w:t>on the passenger side of the vehicle.</w:t>
      </w:r>
      <w:r w:rsidR="005E1DFC">
        <w:t xml:space="preserve"> The tank shall b</w:t>
      </w:r>
      <w:r w:rsidR="00665B5B">
        <w:t>e</w:t>
      </w:r>
      <w:r w:rsidR="005E1DFC">
        <w:t xml:space="preserve"> located a minimum of 600mm above ground level. Water tank should be labelled “NOT FOR DRINKING”.</w:t>
      </w:r>
    </w:p>
    <w:p w14:paraId="41255ED7" w14:textId="727E9728" w:rsidR="001F66D5" w:rsidRDefault="001F66D5" w:rsidP="00F46975">
      <w:pPr>
        <w:pStyle w:val="BodyText"/>
        <w:numPr>
          <w:ilvl w:val="0"/>
          <w:numId w:val="36"/>
        </w:numPr>
        <w:jc w:val="both"/>
      </w:pPr>
      <w:r w:rsidRPr="001F66D5">
        <w:t>A soap dispenser should be mounted near the water dispensing tap for convenient access.</w:t>
      </w:r>
    </w:p>
    <w:p w14:paraId="7D79CBB8" w14:textId="77777777" w:rsidR="00E110C6" w:rsidRPr="001F66D5" w:rsidRDefault="00E110C6" w:rsidP="00E110C6">
      <w:pPr>
        <w:pStyle w:val="BodyText"/>
        <w:ind w:left="720"/>
        <w:jc w:val="both"/>
      </w:pPr>
    </w:p>
    <w:p w14:paraId="51B44235" w14:textId="566765E1" w:rsidR="001F66D5" w:rsidRPr="001F66D5" w:rsidRDefault="001F66D5" w:rsidP="00F46975">
      <w:pPr>
        <w:pStyle w:val="BodyText"/>
        <w:jc w:val="both"/>
        <w:rPr>
          <w:b/>
          <w:bCs/>
        </w:rPr>
      </w:pPr>
      <w:r w:rsidRPr="001F66D5">
        <w:rPr>
          <w:b/>
          <w:bCs/>
        </w:rPr>
        <w:t xml:space="preserve">Tipper Body </w:t>
      </w:r>
      <w:bookmarkStart w:id="2" w:name="_Hlk177719025"/>
      <w:r w:rsidRPr="001F66D5">
        <w:rPr>
          <w:b/>
          <w:bCs/>
        </w:rPr>
        <w:t>Paint and Coating:</w:t>
      </w:r>
    </w:p>
    <w:bookmarkEnd w:id="2"/>
    <w:p w14:paraId="0B5CDEDF" w14:textId="50A3600A" w:rsidR="001F66D5" w:rsidRPr="001F66D5" w:rsidRDefault="001F66D5" w:rsidP="00F46975">
      <w:pPr>
        <w:pStyle w:val="BodyText"/>
        <w:numPr>
          <w:ilvl w:val="0"/>
          <w:numId w:val="37"/>
        </w:numPr>
        <w:jc w:val="both"/>
      </w:pPr>
      <w:r w:rsidRPr="001F66D5">
        <w:t xml:space="preserve">The exterior of the tipper body should be painted in "OEM Cab Chassis white" using 2PAK </w:t>
      </w:r>
      <w:r w:rsidR="007335A1" w:rsidRPr="001F66D5">
        <w:t>colour</w:t>
      </w:r>
      <w:r w:rsidRPr="001F66D5">
        <w:t xml:space="preserve"> paint.</w:t>
      </w:r>
    </w:p>
    <w:p w14:paraId="04DECEE8" w14:textId="77777777" w:rsidR="001F66D5" w:rsidRPr="001F66D5" w:rsidRDefault="001F66D5" w:rsidP="00F46975">
      <w:pPr>
        <w:pStyle w:val="BodyText"/>
        <w:numPr>
          <w:ilvl w:val="0"/>
          <w:numId w:val="37"/>
        </w:numPr>
        <w:jc w:val="both"/>
      </w:pPr>
      <w:r w:rsidRPr="001F66D5">
        <w:t>Leave the toolboxes unpainted to maintain their original material finish.</w:t>
      </w:r>
    </w:p>
    <w:p w14:paraId="48E4258E" w14:textId="19B61CB5" w:rsidR="00E57D3D" w:rsidRPr="001F66D5" w:rsidRDefault="001F66D5" w:rsidP="00E57D3D">
      <w:pPr>
        <w:pStyle w:val="BodyText"/>
        <w:numPr>
          <w:ilvl w:val="0"/>
          <w:numId w:val="37"/>
        </w:numPr>
        <w:jc w:val="both"/>
      </w:pPr>
      <w:r w:rsidRPr="001F66D5">
        <w:t>The interior of the tipper body should be coated with a black rustproof epoxy to prevent corrosion.</w:t>
      </w:r>
    </w:p>
    <w:p w14:paraId="0A4B9AD3" w14:textId="426A4EF3" w:rsidR="001F66D5" w:rsidRPr="001F66D5" w:rsidRDefault="001F66D5" w:rsidP="00F46975">
      <w:pPr>
        <w:pStyle w:val="BodyText"/>
        <w:jc w:val="both"/>
        <w:rPr>
          <w:b/>
          <w:bCs/>
        </w:rPr>
      </w:pPr>
      <w:r w:rsidRPr="001F66D5">
        <w:rPr>
          <w:b/>
          <w:bCs/>
        </w:rPr>
        <w:t>Additional Features:</w:t>
      </w:r>
    </w:p>
    <w:p w14:paraId="400D79E8" w14:textId="274A3B10" w:rsidR="00AF1652" w:rsidRDefault="000C05FB" w:rsidP="00F46975">
      <w:pPr>
        <w:pStyle w:val="BodyText"/>
        <w:numPr>
          <w:ilvl w:val="0"/>
          <w:numId w:val="38"/>
        </w:numPr>
        <w:jc w:val="both"/>
      </w:pPr>
      <w:r>
        <w:t>R</w:t>
      </w:r>
      <w:r w:rsidR="001F66D5" w:rsidRPr="001F66D5">
        <w:t>ubber flap mudguards to protect against road debris and splashes</w:t>
      </w:r>
    </w:p>
    <w:p w14:paraId="1E26F27E" w14:textId="77777777" w:rsidR="001E2ADC" w:rsidRDefault="001E2ADC" w:rsidP="00D05832">
      <w:pPr>
        <w:pStyle w:val="BodyText"/>
        <w:jc w:val="both"/>
      </w:pPr>
    </w:p>
    <w:p w14:paraId="25820765" w14:textId="14CB57A5" w:rsidR="00E57D3D" w:rsidRDefault="00E57D3D" w:rsidP="00E57D3D">
      <w:pPr>
        <w:pStyle w:val="BodyText"/>
        <w:jc w:val="both"/>
        <w:rPr>
          <w:b/>
          <w:bCs/>
        </w:rPr>
      </w:pPr>
      <w:r w:rsidRPr="001F66D5">
        <w:rPr>
          <w:b/>
          <w:bCs/>
        </w:rPr>
        <w:t>Paint and Coating:</w:t>
      </w:r>
    </w:p>
    <w:p w14:paraId="49C38501" w14:textId="71EC90E6" w:rsidR="00E57D3D" w:rsidRDefault="00E57D3D" w:rsidP="005E1DFC">
      <w:pPr>
        <w:pStyle w:val="BodyText"/>
        <w:numPr>
          <w:ilvl w:val="0"/>
          <w:numId w:val="33"/>
        </w:numPr>
        <w:jc w:val="both"/>
      </w:pPr>
      <w:r>
        <w:t>All access steps, grab handles, handrails, and safety props provided shall be painted safety yellow-Paint code Y15.</w:t>
      </w:r>
    </w:p>
    <w:p w14:paraId="0C4F7171" w14:textId="169D1D39" w:rsidR="00AA6F9F" w:rsidRDefault="00AA6F9F" w:rsidP="00E57D3D">
      <w:pPr>
        <w:pStyle w:val="BodyText"/>
        <w:jc w:val="both"/>
        <w:rPr>
          <w:b/>
          <w:bCs/>
        </w:rPr>
      </w:pPr>
      <w:r w:rsidRPr="00AA6F9F">
        <w:rPr>
          <w:b/>
          <w:bCs/>
        </w:rPr>
        <w:t>Sig</w:t>
      </w:r>
      <w:r>
        <w:rPr>
          <w:b/>
          <w:bCs/>
        </w:rPr>
        <w:t>na</w:t>
      </w:r>
      <w:r w:rsidRPr="00AA6F9F">
        <w:rPr>
          <w:b/>
          <w:bCs/>
        </w:rPr>
        <w:t>ge</w:t>
      </w:r>
      <w:r>
        <w:rPr>
          <w:b/>
          <w:bCs/>
        </w:rPr>
        <w:t>:</w:t>
      </w:r>
    </w:p>
    <w:p w14:paraId="2476C1DD" w14:textId="113D04D5" w:rsidR="00AA6F9F" w:rsidRDefault="00AA6F9F" w:rsidP="005E1DFC">
      <w:pPr>
        <w:pStyle w:val="BodyText"/>
        <w:numPr>
          <w:ilvl w:val="0"/>
          <w:numId w:val="33"/>
        </w:numPr>
        <w:jc w:val="both"/>
      </w:pPr>
      <w:r w:rsidRPr="00AA6F9F">
        <w:t>All lettering used to indicate the vehicle’s GVM, GCM and Tare mass shall be at least 50mm in size ad be of Commercial Grade</w:t>
      </w:r>
      <w:r>
        <w:t>.</w:t>
      </w:r>
    </w:p>
    <w:p w14:paraId="38CFD1A2" w14:textId="0B43B853" w:rsidR="005E1DFC" w:rsidRDefault="00AA6F9F" w:rsidP="005E1DFC">
      <w:pPr>
        <w:pStyle w:val="BodyText"/>
        <w:numPr>
          <w:ilvl w:val="0"/>
          <w:numId w:val="33"/>
        </w:numPr>
        <w:jc w:val="both"/>
      </w:pPr>
      <w:r>
        <w:t>All trucks must comply to VSB</w:t>
      </w:r>
      <w:r w:rsidR="009D2657">
        <w:t>12</w:t>
      </w:r>
      <w:r>
        <w:t xml:space="preserve"> (Rear Marker Plate)</w:t>
      </w:r>
    </w:p>
    <w:p w14:paraId="709F0D58" w14:textId="77777777" w:rsidR="00B5103C" w:rsidRPr="00B5103C" w:rsidRDefault="00B5103C" w:rsidP="00B5103C">
      <w:pPr>
        <w:pStyle w:val="BodyText"/>
        <w:jc w:val="both"/>
        <w:rPr>
          <w:b/>
          <w:bCs/>
        </w:rPr>
      </w:pPr>
      <w:r w:rsidRPr="00B5103C">
        <w:rPr>
          <w:b/>
          <w:bCs/>
        </w:rPr>
        <w:t>Custom paint:</w:t>
      </w:r>
    </w:p>
    <w:p w14:paraId="20CFE9EC" w14:textId="0DDB888A" w:rsidR="00B5103C" w:rsidRPr="00B5103C" w:rsidRDefault="00B5103C" w:rsidP="00B5103C">
      <w:pPr>
        <w:pStyle w:val="BodyText"/>
        <w:numPr>
          <w:ilvl w:val="0"/>
          <w:numId w:val="50"/>
        </w:numPr>
        <w:jc w:val="both"/>
      </w:pPr>
      <w:r>
        <w:t xml:space="preserve">Custom colours to </w:t>
      </w:r>
      <w:r w:rsidR="2F620942">
        <w:t>the</w:t>
      </w:r>
      <w:r>
        <w:t xml:space="preserve"> bodies</w:t>
      </w:r>
      <w:r w:rsidR="31F09157">
        <w:t xml:space="preserve"> and toolboxes</w:t>
      </w:r>
      <w:r>
        <w:t xml:space="preserve"> (colours to be advised) (Price as option)</w:t>
      </w:r>
    </w:p>
    <w:p w14:paraId="634DCD70" w14:textId="77777777" w:rsidR="00B5103C" w:rsidRPr="00B5103C" w:rsidRDefault="00B5103C" w:rsidP="00B5103C">
      <w:pPr>
        <w:pStyle w:val="BodyText"/>
        <w:numPr>
          <w:ilvl w:val="0"/>
          <w:numId w:val="50"/>
        </w:numPr>
        <w:jc w:val="both"/>
      </w:pPr>
      <w:r w:rsidRPr="00B5103C">
        <w:t xml:space="preserve">Brand guidelines and the colour codes of our logo should be used  </w:t>
      </w:r>
    </w:p>
    <w:p w14:paraId="186FB9F1" w14:textId="77777777" w:rsidR="00AA6F9F" w:rsidRPr="00AA6F9F" w:rsidRDefault="00AA6F9F" w:rsidP="00E57D3D">
      <w:pPr>
        <w:pStyle w:val="BodyText"/>
        <w:jc w:val="both"/>
      </w:pPr>
    </w:p>
    <w:p w14:paraId="2B9D00DE" w14:textId="283C3CFB" w:rsidR="00E57D3D" w:rsidRDefault="00E57D3D" w:rsidP="00E57D3D">
      <w:pPr>
        <w:pStyle w:val="BodyText"/>
        <w:jc w:val="both"/>
      </w:pPr>
    </w:p>
    <w:p w14:paraId="1F14FCA6" w14:textId="147858D9" w:rsidR="00F724A7" w:rsidRDefault="00F724A7" w:rsidP="00F46975">
      <w:pPr>
        <w:pStyle w:val="BodyText"/>
        <w:jc w:val="both"/>
      </w:pPr>
    </w:p>
    <w:p w14:paraId="67F5345A" w14:textId="44E65163" w:rsidR="006D0B6F" w:rsidRDefault="006D0B6F" w:rsidP="00F46975">
      <w:pPr>
        <w:pStyle w:val="BodyText"/>
        <w:jc w:val="both"/>
      </w:pPr>
    </w:p>
    <w:p w14:paraId="52CD23FF" w14:textId="22EAD018" w:rsidR="006D0B6F" w:rsidRDefault="006D0B6F" w:rsidP="00F46975">
      <w:pPr>
        <w:pStyle w:val="BodyText"/>
        <w:jc w:val="both"/>
      </w:pPr>
    </w:p>
    <w:p w14:paraId="253DF61F" w14:textId="5517CF17" w:rsidR="006D0B6F" w:rsidRDefault="006D0B6F" w:rsidP="00F46975">
      <w:pPr>
        <w:pStyle w:val="BodyText"/>
        <w:jc w:val="both"/>
      </w:pPr>
    </w:p>
    <w:p w14:paraId="0D70784E" w14:textId="2EC3FEBC" w:rsidR="006D0B6F" w:rsidRDefault="006D0B6F" w:rsidP="00F46975">
      <w:pPr>
        <w:pStyle w:val="BodyText"/>
        <w:jc w:val="both"/>
      </w:pPr>
    </w:p>
    <w:p w14:paraId="30104731" w14:textId="7B87F4EB" w:rsidR="006D0B6F" w:rsidRDefault="006D0B6F" w:rsidP="00F46975">
      <w:pPr>
        <w:pStyle w:val="BodyText"/>
        <w:jc w:val="both"/>
      </w:pPr>
    </w:p>
    <w:p w14:paraId="29CBDE92" w14:textId="0D2662FB" w:rsidR="006D0B6F" w:rsidRDefault="006D0B6F" w:rsidP="00F46975">
      <w:pPr>
        <w:pStyle w:val="BodyText"/>
        <w:jc w:val="both"/>
      </w:pPr>
    </w:p>
    <w:p w14:paraId="14AFE5CB" w14:textId="1D20855F" w:rsidR="006D0B6F" w:rsidRDefault="00B5103C" w:rsidP="00F46975">
      <w:pPr>
        <w:pStyle w:val="BodyText"/>
        <w:jc w:val="both"/>
      </w:pPr>
      <w:r>
        <w:rPr>
          <w:noProof/>
        </w:rPr>
        <w:drawing>
          <wp:inline distT="0" distB="0" distL="0" distR="0" wp14:anchorId="78EB4A89" wp14:editId="773A92D9">
            <wp:extent cx="5962650" cy="8553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855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68ADAC" w14:textId="2BDB7BB9" w:rsidR="006D0B6F" w:rsidRDefault="006D0B6F" w:rsidP="00F46975">
      <w:pPr>
        <w:pStyle w:val="BodyText"/>
        <w:jc w:val="both"/>
      </w:pPr>
    </w:p>
    <w:p w14:paraId="753278B5" w14:textId="6651FA5B" w:rsidR="006D0B6F" w:rsidRPr="00DA1D11" w:rsidRDefault="00B5103C" w:rsidP="00F46975">
      <w:pPr>
        <w:pStyle w:val="BodyText"/>
        <w:jc w:val="both"/>
      </w:pPr>
      <w:r w:rsidRPr="00787F30">
        <w:rPr>
          <w:rFonts w:cstheme="minorHAnsi"/>
          <w:noProof/>
        </w:rPr>
        <w:drawing>
          <wp:anchor distT="0" distB="0" distL="114300" distR="114300" simplePos="0" relativeHeight="251658244" behindDoc="1" locked="0" layoutInCell="1" allowOverlap="1" wp14:anchorId="71FE6A2B" wp14:editId="483BF027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6562090" cy="9290050"/>
            <wp:effectExtent l="0" t="0" r="0" b="6350"/>
            <wp:wrapTight wrapText="bothSides">
              <wp:wrapPolygon edited="0">
                <wp:start x="0" y="0"/>
                <wp:lineTo x="0" y="21570"/>
                <wp:lineTo x="21508" y="21570"/>
                <wp:lineTo x="2150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090" cy="929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D0B6F" w:rsidRPr="00DA1D11" w:rsidSect="00282F3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D37A10" w14:textId="77777777" w:rsidR="003812FB" w:rsidRDefault="003812FB" w:rsidP="00381873">
      <w:r>
        <w:separator/>
      </w:r>
    </w:p>
  </w:endnote>
  <w:endnote w:type="continuationSeparator" w:id="0">
    <w:p w14:paraId="1AD70E06" w14:textId="77777777" w:rsidR="003812FB" w:rsidRDefault="003812FB" w:rsidP="00381873">
      <w:r>
        <w:continuationSeparator/>
      </w:r>
    </w:p>
  </w:endnote>
  <w:endnote w:type="continuationNotice" w:id="1">
    <w:p w14:paraId="0423A8B7" w14:textId="77777777" w:rsidR="00D47B90" w:rsidRDefault="00D47B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RomanT">
    <w:altName w:val="Calibri"/>
    <w:charset w:val="00"/>
    <w:family w:val="auto"/>
    <w:pitch w:val="variable"/>
    <w:sig w:usb0="20002A87" w:usb1="00000000" w:usb2="00000000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9C2010" w14:textId="77777777" w:rsidR="00090A9D" w:rsidRDefault="00090A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34605379"/>
      <w:docPartObj>
        <w:docPartGallery w:val="Page Numbers (Bottom of Page)"/>
        <w:docPartUnique/>
      </w:docPartObj>
    </w:sdtPr>
    <w:sdtEndPr/>
    <w:sdtContent>
      <w:sdt>
        <w:sdtPr>
          <w:id w:val="267434012"/>
          <w:docPartObj>
            <w:docPartGallery w:val="Page Numbers (Top of Page)"/>
            <w:docPartUnique/>
          </w:docPartObj>
        </w:sdtPr>
        <w:sdtEndPr/>
        <w:sdtContent>
          <w:p w14:paraId="2A631CF9" w14:textId="77777777" w:rsidR="00B5103C" w:rsidRPr="00650AAE" w:rsidRDefault="00B5103C" w:rsidP="00650AAE">
            <w:pPr>
              <w:pStyle w:val="Footer"/>
              <w:jc w:val="right"/>
            </w:pPr>
            <w:r w:rsidRPr="00650AAE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4FC3F70" wp14:editId="1C1A88D3">
                  <wp:simplePos x="0" y="0"/>
                  <wp:positionH relativeFrom="page">
                    <wp:posOffset>705485</wp:posOffset>
                  </wp:positionH>
                  <wp:positionV relativeFrom="bottomMargin">
                    <wp:align>top</wp:align>
                  </wp:positionV>
                  <wp:extent cx="1105200" cy="536400"/>
                  <wp:effectExtent l="0" t="0" r="0" b="0"/>
                  <wp:wrapNone/>
                  <wp:docPr id="11" name="Picture 39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colour landscape no background.png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200" cy="53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47A942D3" w:rsidRPr="00650AAE">
              <w:t>Document name</w:t>
            </w:r>
          </w:p>
          <w:p w14:paraId="50142910" w14:textId="1678EF60" w:rsidR="47A942D3" w:rsidRDefault="47A942D3" w:rsidP="47A942D3">
            <w:pPr>
              <w:pStyle w:val="Footer"/>
              <w:jc w:val="right"/>
            </w:pPr>
          </w:p>
          <w:p w14:paraId="375B4F41" w14:textId="419BAAD4" w:rsidR="00B5103C" w:rsidRPr="00650AAE" w:rsidRDefault="47A942D3" w:rsidP="030613CF">
            <w:pPr>
              <w:pStyle w:val="Footer"/>
              <w:jc w:val="right"/>
            </w:pPr>
            <w:r>
              <w:t xml:space="preserve">Prepared by: Fary Doust                                                                               Page </w:t>
            </w:r>
            <w:r w:rsidR="00B5103C">
              <w:fldChar w:fldCharType="begin"/>
            </w:r>
            <w:r w:rsidR="00B5103C">
              <w:instrText xml:space="preserve"> PAGE </w:instrText>
            </w:r>
            <w:r w:rsidR="00B5103C">
              <w:fldChar w:fldCharType="separate"/>
            </w:r>
            <w:r>
              <w:t>2</w:t>
            </w:r>
            <w:r w:rsidR="00B5103C">
              <w:fldChar w:fldCharType="end"/>
            </w:r>
            <w:r>
              <w:t xml:space="preserve"> of </w:t>
            </w:r>
            <w:fldSimple w:instr=" NUMPAGES  ">
              <w:r>
                <w:t>2</w:t>
              </w:r>
            </w:fldSimple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82AB64" w14:textId="77777777" w:rsidR="00090A9D" w:rsidRDefault="00090A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20AD97" w14:textId="77777777" w:rsidR="003812FB" w:rsidRDefault="003812FB" w:rsidP="00381873">
      <w:r>
        <w:separator/>
      </w:r>
    </w:p>
  </w:footnote>
  <w:footnote w:type="continuationSeparator" w:id="0">
    <w:p w14:paraId="46C074B6" w14:textId="77777777" w:rsidR="003812FB" w:rsidRDefault="003812FB" w:rsidP="00381873">
      <w:r>
        <w:continuationSeparator/>
      </w:r>
    </w:p>
  </w:footnote>
  <w:footnote w:type="continuationNotice" w:id="1">
    <w:p w14:paraId="6201B0FC" w14:textId="77777777" w:rsidR="00D47B90" w:rsidRDefault="00D47B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5234CB" w14:textId="77777777" w:rsidR="00090A9D" w:rsidRDefault="00090A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476E51" w14:textId="77777777" w:rsidR="00090A9D" w:rsidRDefault="00090A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D0C6B5" w14:textId="77777777" w:rsidR="00090A9D" w:rsidRDefault="00090A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6022F8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AC32A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616282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99A58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1D2E0D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8021C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E96CF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D9A9D6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36C94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2026B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C27C27"/>
    <w:multiLevelType w:val="multilevel"/>
    <w:tmpl w:val="9122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17BC5"/>
    <w:multiLevelType w:val="multilevel"/>
    <w:tmpl w:val="1FB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4291A"/>
    <w:multiLevelType w:val="multilevel"/>
    <w:tmpl w:val="2C8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06252"/>
    <w:multiLevelType w:val="multilevel"/>
    <w:tmpl w:val="75B4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71D5A"/>
    <w:multiLevelType w:val="multilevel"/>
    <w:tmpl w:val="A31846C4"/>
    <w:styleLink w:val="ListBullets"/>
    <w:lvl w:ilvl="0">
      <w:start w:val="1"/>
      <w:numFmt w:val="bullet"/>
      <w:pStyle w:val="List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ListBullet2"/>
      <w:lvlText w:val="o"/>
      <w:lvlJc w:val="left"/>
      <w:pPr>
        <w:ind w:left="1134" w:hanging="56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17EA4"/>
    <w:multiLevelType w:val="multilevel"/>
    <w:tmpl w:val="E90AB520"/>
    <w:numStyleLink w:val="Numbering"/>
  </w:abstractNum>
  <w:abstractNum w:abstractNumId="16" w15:restartNumberingAfterBreak="0">
    <w:nsid w:val="20A215C3"/>
    <w:multiLevelType w:val="multilevel"/>
    <w:tmpl w:val="958C89F0"/>
    <w:numStyleLink w:val="ListNumbering"/>
  </w:abstractNum>
  <w:abstractNum w:abstractNumId="17" w15:restartNumberingAfterBreak="0">
    <w:nsid w:val="213A5FB9"/>
    <w:multiLevelType w:val="multilevel"/>
    <w:tmpl w:val="28D6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471218"/>
    <w:multiLevelType w:val="multilevel"/>
    <w:tmpl w:val="B8C289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F121B"/>
    <w:multiLevelType w:val="multilevel"/>
    <w:tmpl w:val="A31846C4"/>
    <w:numStyleLink w:val="ListBullets"/>
  </w:abstractNum>
  <w:abstractNum w:abstractNumId="20" w15:restartNumberingAfterBreak="0">
    <w:nsid w:val="2DF427AE"/>
    <w:multiLevelType w:val="multilevel"/>
    <w:tmpl w:val="0C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1E032D"/>
    <w:multiLevelType w:val="multilevel"/>
    <w:tmpl w:val="1D4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831749"/>
    <w:multiLevelType w:val="multilevel"/>
    <w:tmpl w:val="958C89F0"/>
    <w:numStyleLink w:val="ListNumbering"/>
  </w:abstractNum>
  <w:abstractNum w:abstractNumId="23" w15:restartNumberingAfterBreak="0">
    <w:nsid w:val="33A03376"/>
    <w:multiLevelType w:val="multilevel"/>
    <w:tmpl w:val="E862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FD0CF5"/>
    <w:multiLevelType w:val="hybridMultilevel"/>
    <w:tmpl w:val="75F6FF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87064A"/>
    <w:multiLevelType w:val="multilevel"/>
    <w:tmpl w:val="D5C8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A8285E"/>
    <w:multiLevelType w:val="multilevel"/>
    <w:tmpl w:val="80B0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Arial" w:eastAsiaTheme="minorHAnsi" w:hAnsi="Arial" w:cs="Aria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A32085"/>
    <w:multiLevelType w:val="hybridMultilevel"/>
    <w:tmpl w:val="ADD67C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925D4A"/>
    <w:multiLevelType w:val="multilevel"/>
    <w:tmpl w:val="666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534AD6"/>
    <w:multiLevelType w:val="multilevel"/>
    <w:tmpl w:val="7590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24061A"/>
    <w:multiLevelType w:val="multilevel"/>
    <w:tmpl w:val="739CB6B2"/>
    <w:lvl w:ilvl="0">
      <w:start w:val="1"/>
      <w:numFmt w:val="bullet"/>
      <w:lvlText w:val=""/>
      <w:lvlJc w:val="left"/>
      <w:pPr>
        <w:ind w:left="709" w:hanging="709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18" w:hanging="709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637EDC"/>
    <w:multiLevelType w:val="multilevel"/>
    <w:tmpl w:val="4698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6F16EB"/>
    <w:multiLevelType w:val="multilevel"/>
    <w:tmpl w:val="E90AB520"/>
    <w:styleLink w:val="Numbering"/>
    <w:lvl w:ilvl="0">
      <w:start w:val="1"/>
      <w:numFmt w:val="decimal"/>
      <w:pStyle w:val="Heading1Numbered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26B23BE"/>
    <w:multiLevelType w:val="hybridMultilevel"/>
    <w:tmpl w:val="DD10285A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9D92DDC"/>
    <w:multiLevelType w:val="multilevel"/>
    <w:tmpl w:val="E90AB520"/>
    <w:numStyleLink w:val="Numbering"/>
  </w:abstractNum>
  <w:abstractNum w:abstractNumId="35" w15:restartNumberingAfterBreak="0">
    <w:nsid w:val="5B412283"/>
    <w:multiLevelType w:val="multilevel"/>
    <w:tmpl w:val="425A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AE741E"/>
    <w:multiLevelType w:val="multilevel"/>
    <w:tmpl w:val="0C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7" w15:restartNumberingAfterBreak="0">
    <w:nsid w:val="602962C2"/>
    <w:multiLevelType w:val="multilevel"/>
    <w:tmpl w:val="CFE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BA7210"/>
    <w:multiLevelType w:val="multilevel"/>
    <w:tmpl w:val="64FE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747378"/>
    <w:multiLevelType w:val="multilevel"/>
    <w:tmpl w:val="3F5E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8A5AF0"/>
    <w:multiLevelType w:val="multilevel"/>
    <w:tmpl w:val="A31846C4"/>
    <w:numStyleLink w:val="ListBullets"/>
  </w:abstractNum>
  <w:abstractNum w:abstractNumId="41" w15:restartNumberingAfterBreak="0">
    <w:nsid w:val="677F2EA3"/>
    <w:multiLevelType w:val="hybridMultilevel"/>
    <w:tmpl w:val="51BC26E8"/>
    <w:lvl w:ilvl="0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A5913BD"/>
    <w:multiLevelType w:val="multilevel"/>
    <w:tmpl w:val="E8CE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C67AB6"/>
    <w:multiLevelType w:val="multilevel"/>
    <w:tmpl w:val="958C89F0"/>
    <w:styleLink w:val="ListNumbering"/>
    <w:lvl w:ilvl="0">
      <w:start w:val="1"/>
      <w:numFmt w:val="decimal"/>
      <w:pStyle w:val="ListNumber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ListNumber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ListNumber3"/>
      <w:lvlText w:val="%1.%2.%3"/>
      <w:lvlJc w:val="left"/>
      <w:pPr>
        <w:ind w:left="1276" w:hanging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" w15:restartNumberingAfterBreak="0">
    <w:nsid w:val="707B7178"/>
    <w:multiLevelType w:val="multilevel"/>
    <w:tmpl w:val="0C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71BF08F5"/>
    <w:multiLevelType w:val="multilevel"/>
    <w:tmpl w:val="81D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32"/>
  </w:num>
  <w:num w:numId="1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4"/>
  </w:num>
  <w:num w:numId="14">
    <w:abstractNumId w:val="43"/>
  </w:num>
  <w:num w:numId="1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</w:num>
  <w:num w:numId="17">
    <w:abstractNumId w:val="30"/>
  </w:num>
  <w:num w:numId="1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0"/>
  </w:num>
  <w:num w:numId="20">
    <w:abstractNumId w:val="44"/>
  </w:num>
  <w:num w:numId="21">
    <w:abstractNumId w:val="36"/>
  </w:num>
  <w:num w:numId="22">
    <w:abstractNumId w:val="15"/>
  </w:num>
  <w:num w:numId="23">
    <w:abstractNumId w:val="14"/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0"/>
  </w:num>
  <w:num w:numId="26">
    <w:abstractNumId w:val="19"/>
  </w:num>
  <w:num w:numId="27">
    <w:abstractNumId w:val="22"/>
  </w:num>
  <w:num w:numId="28">
    <w:abstractNumId w:val="39"/>
  </w:num>
  <w:num w:numId="29">
    <w:abstractNumId w:val="45"/>
  </w:num>
  <w:num w:numId="30">
    <w:abstractNumId w:val="42"/>
  </w:num>
  <w:num w:numId="31">
    <w:abstractNumId w:val="28"/>
  </w:num>
  <w:num w:numId="32">
    <w:abstractNumId w:val="31"/>
  </w:num>
  <w:num w:numId="33">
    <w:abstractNumId w:val="24"/>
  </w:num>
  <w:num w:numId="34">
    <w:abstractNumId w:val="18"/>
  </w:num>
  <w:num w:numId="35">
    <w:abstractNumId w:val="23"/>
  </w:num>
  <w:num w:numId="36">
    <w:abstractNumId w:val="38"/>
  </w:num>
  <w:num w:numId="37">
    <w:abstractNumId w:val="35"/>
  </w:num>
  <w:num w:numId="38">
    <w:abstractNumId w:val="10"/>
  </w:num>
  <w:num w:numId="39">
    <w:abstractNumId w:val="11"/>
  </w:num>
  <w:num w:numId="40">
    <w:abstractNumId w:val="37"/>
  </w:num>
  <w:num w:numId="41">
    <w:abstractNumId w:val="17"/>
  </w:num>
  <w:num w:numId="42">
    <w:abstractNumId w:val="13"/>
  </w:num>
  <w:num w:numId="43">
    <w:abstractNumId w:val="12"/>
  </w:num>
  <w:num w:numId="44">
    <w:abstractNumId w:val="21"/>
  </w:num>
  <w:num w:numId="45">
    <w:abstractNumId w:val="29"/>
  </w:num>
  <w:num w:numId="46">
    <w:abstractNumId w:val="25"/>
  </w:num>
  <w:num w:numId="47">
    <w:abstractNumId w:val="26"/>
  </w:num>
  <w:num w:numId="48">
    <w:abstractNumId w:val="41"/>
  </w:num>
  <w:num w:numId="49">
    <w:abstractNumId w:val="33"/>
  </w:num>
  <w:num w:numId="5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astSelectedNamespace" w:val="http://schemas.macroview.com.au/ribbonsettings"/>
  </w:docVars>
  <w:rsids>
    <w:rsidRoot w:val="003812FB"/>
    <w:rsid w:val="00007C11"/>
    <w:rsid w:val="0002291A"/>
    <w:rsid w:val="00036F4E"/>
    <w:rsid w:val="00067C94"/>
    <w:rsid w:val="000723A1"/>
    <w:rsid w:val="0007584D"/>
    <w:rsid w:val="00077799"/>
    <w:rsid w:val="00080997"/>
    <w:rsid w:val="00090A9D"/>
    <w:rsid w:val="000B7261"/>
    <w:rsid w:val="000C05FB"/>
    <w:rsid w:val="000C2C9F"/>
    <w:rsid w:val="000D4833"/>
    <w:rsid w:val="0011420A"/>
    <w:rsid w:val="00120A5F"/>
    <w:rsid w:val="00120A8A"/>
    <w:rsid w:val="001376A2"/>
    <w:rsid w:val="00190E06"/>
    <w:rsid w:val="00195F97"/>
    <w:rsid w:val="001B001C"/>
    <w:rsid w:val="001D679A"/>
    <w:rsid w:val="001E2ADC"/>
    <w:rsid w:val="001E4117"/>
    <w:rsid w:val="001F1C24"/>
    <w:rsid w:val="001F66D5"/>
    <w:rsid w:val="002009DA"/>
    <w:rsid w:val="002145F7"/>
    <w:rsid w:val="00244633"/>
    <w:rsid w:val="0024557D"/>
    <w:rsid w:val="00260672"/>
    <w:rsid w:val="00267FD0"/>
    <w:rsid w:val="002726CC"/>
    <w:rsid w:val="002735AF"/>
    <w:rsid w:val="00282F3A"/>
    <w:rsid w:val="002A04AA"/>
    <w:rsid w:val="002E75F7"/>
    <w:rsid w:val="0030403F"/>
    <w:rsid w:val="00315005"/>
    <w:rsid w:val="0031543F"/>
    <w:rsid w:val="00333267"/>
    <w:rsid w:val="00375DC7"/>
    <w:rsid w:val="003812FB"/>
    <w:rsid w:val="00381873"/>
    <w:rsid w:val="00386219"/>
    <w:rsid w:val="003A4528"/>
    <w:rsid w:val="003B522B"/>
    <w:rsid w:val="003B5785"/>
    <w:rsid w:val="003F2EED"/>
    <w:rsid w:val="003F3715"/>
    <w:rsid w:val="003F762F"/>
    <w:rsid w:val="0040243D"/>
    <w:rsid w:val="0041309E"/>
    <w:rsid w:val="00414AC6"/>
    <w:rsid w:val="00431AFA"/>
    <w:rsid w:val="00450D38"/>
    <w:rsid w:val="00456E46"/>
    <w:rsid w:val="004615CC"/>
    <w:rsid w:val="00480717"/>
    <w:rsid w:val="004841FF"/>
    <w:rsid w:val="004F626C"/>
    <w:rsid w:val="00554ECF"/>
    <w:rsid w:val="00570B73"/>
    <w:rsid w:val="005736FD"/>
    <w:rsid w:val="00587684"/>
    <w:rsid w:val="005B165E"/>
    <w:rsid w:val="005B348B"/>
    <w:rsid w:val="005C3F8A"/>
    <w:rsid w:val="005C7023"/>
    <w:rsid w:val="005E1DFC"/>
    <w:rsid w:val="00624268"/>
    <w:rsid w:val="00642168"/>
    <w:rsid w:val="00643216"/>
    <w:rsid w:val="00665B5B"/>
    <w:rsid w:val="00680CB5"/>
    <w:rsid w:val="00681E8E"/>
    <w:rsid w:val="006926D9"/>
    <w:rsid w:val="00693BC8"/>
    <w:rsid w:val="00695B83"/>
    <w:rsid w:val="006D0B6F"/>
    <w:rsid w:val="006D3C03"/>
    <w:rsid w:val="006E5516"/>
    <w:rsid w:val="006F4BE9"/>
    <w:rsid w:val="0073306C"/>
    <w:rsid w:val="007335A1"/>
    <w:rsid w:val="00737764"/>
    <w:rsid w:val="007610C0"/>
    <w:rsid w:val="0076163D"/>
    <w:rsid w:val="007A74D4"/>
    <w:rsid w:val="0084375B"/>
    <w:rsid w:val="008A4C94"/>
    <w:rsid w:val="008D070C"/>
    <w:rsid w:val="008F3536"/>
    <w:rsid w:val="008F5E2C"/>
    <w:rsid w:val="0090407B"/>
    <w:rsid w:val="009166AC"/>
    <w:rsid w:val="009649A9"/>
    <w:rsid w:val="00977C02"/>
    <w:rsid w:val="00990E24"/>
    <w:rsid w:val="009D2657"/>
    <w:rsid w:val="009E6D4E"/>
    <w:rsid w:val="009F07E0"/>
    <w:rsid w:val="00A100C6"/>
    <w:rsid w:val="00A25638"/>
    <w:rsid w:val="00A3482D"/>
    <w:rsid w:val="00A42321"/>
    <w:rsid w:val="00A501D7"/>
    <w:rsid w:val="00A51FA7"/>
    <w:rsid w:val="00A53874"/>
    <w:rsid w:val="00AA6F9F"/>
    <w:rsid w:val="00AF1652"/>
    <w:rsid w:val="00AF3EBC"/>
    <w:rsid w:val="00B0189F"/>
    <w:rsid w:val="00B02934"/>
    <w:rsid w:val="00B12FF3"/>
    <w:rsid w:val="00B25E76"/>
    <w:rsid w:val="00B366C4"/>
    <w:rsid w:val="00B5103C"/>
    <w:rsid w:val="00B55D71"/>
    <w:rsid w:val="00B61954"/>
    <w:rsid w:val="00B73DF0"/>
    <w:rsid w:val="00B74DA7"/>
    <w:rsid w:val="00B76192"/>
    <w:rsid w:val="00B834F7"/>
    <w:rsid w:val="00B844E2"/>
    <w:rsid w:val="00B874D6"/>
    <w:rsid w:val="00BA3ADA"/>
    <w:rsid w:val="00BB1BCC"/>
    <w:rsid w:val="00BC277C"/>
    <w:rsid w:val="00C125EA"/>
    <w:rsid w:val="00C22331"/>
    <w:rsid w:val="00C55B75"/>
    <w:rsid w:val="00C66A72"/>
    <w:rsid w:val="00CA2328"/>
    <w:rsid w:val="00CA366F"/>
    <w:rsid w:val="00CC0EF0"/>
    <w:rsid w:val="00CD0151"/>
    <w:rsid w:val="00CF128C"/>
    <w:rsid w:val="00D05832"/>
    <w:rsid w:val="00D0716C"/>
    <w:rsid w:val="00D122BF"/>
    <w:rsid w:val="00D15813"/>
    <w:rsid w:val="00D167FB"/>
    <w:rsid w:val="00D44C32"/>
    <w:rsid w:val="00D453AF"/>
    <w:rsid w:val="00D47B90"/>
    <w:rsid w:val="00D75A24"/>
    <w:rsid w:val="00DA1D11"/>
    <w:rsid w:val="00DA6EC6"/>
    <w:rsid w:val="00DE6DA8"/>
    <w:rsid w:val="00DF21C2"/>
    <w:rsid w:val="00E107B4"/>
    <w:rsid w:val="00E110C6"/>
    <w:rsid w:val="00E27F57"/>
    <w:rsid w:val="00E56F61"/>
    <w:rsid w:val="00E57D3D"/>
    <w:rsid w:val="00E73BDB"/>
    <w:rsid w:val="00EA00F0"/>
    <w:rsid w:val="00EA4CA9"/>
    <w:rsid w:val="00EA5824"/>
    <w:rsid w:val="00EA69F6"/>
    <w:rsid w:val="00ED550D"/>
    <w:rsid w:val="00EE7A56"/>
    <w:rsid w:val="00F0797C"/>
    <w:rsid w:val="00F22D31"/>
    <w:rsid w:val="00F31B56"/>
    <w:rsid w:val="00F4251A"/>
    <w:rsid w:val="00F46975"/>
    <w:rsid w:val="00F724A7"/>
    <w:rsid w:val="00F87F5B"/>
    <w:rsid w:val="00F97EF1"/>
    <w:rsid w:val="00FA7BFE"/>
    <w:rsid w:val="00FF61D1"/>
    <w:rsid w:val="028F3692"/>
    <w:rsid w:val="030613CF"/>
    <w:rsid w:val="05DDB054"/>
    <w:rsid w:val="0AC2A0A7"/>
    <w:rsid w:val="23E2C5C7"/>
    <w:rsid w:val="2F620942"/>
    <w:rsid w:val="31F09157"/>
    <w:rsid w:val="39E02D57"/>
    <w:rsid w:val="4296FE51"/>
    <w:rsid w:val="47A942D3"/>
    <w:rsid w:val="71299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7F5D8053"/>
  <w15:chartTrackingRefBased/>
  <w15:docId w15:val="{78D2E577-CD28-4F27-82E8-F8F708CF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6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4" w:unhideWhenUsed="1" w:qFormat="1"/>
    <w:lsdException w:name="List Number 3" w:semiHidden="1" w:uiPriority="4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1F1C24"/>
    <w:pPr>
      <w:spacing w:after="0" w:line="240" w:lineRule="auto"/>
    </w:pPr>
  </w:style>
  <w:style w:type="paragraph" w:styleId="Heading1">
    <w:name w:val="heading 1"/>
    <w:basedOn w:val="Normal"/>
    <w:next w:val="BodyText"/>
    <w:link w:val="Heading1Char"/>
    <w:uiPriority w:val="1"/>
    <w:qFormat/>
    <w:rsid w:val="001F1C24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1F1C24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1F1C24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570B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C8A0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70B7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CC8A0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570B7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75C0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570B7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75C0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70B7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70B7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F1C24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1F1C24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1"/>
    <w:rsid w:val="001F1C24"/>
    <w:rPr>
      <w:rFonts w:asciiTheme="majorHAnsi" w:eastAsiaTheme="majorEastAsia" w:hAnsiTheme="majorHAnsi" w:cstheme="majorBidi"/>
      <w:b/>
      <w:sz w:val="24"/>
      <w:szCs w:val="24"/>
    </w:rPr>
  </w:style>
  <w:style w:type="paragraph" w:styleId="Footer">
    <w:name w:val="footer"/>
    <w:basedOn w:val="Normal"/>
    <w:link w:val="FooterChar"/>
    <w:uiPriority w:val="99"/>
    <w:rsid w:val="001F1C24"/>
    <w:pPr>
      <w:jc w:val="center"/>
    </w:pPr>
    <w:rPr>
      <w:sz w:val="19"/>
    </w:rPr>
  </w:style>
  <w:style w:type="character" w:customStyle="1" w:styleId="FooterChar">
    <w:name w:val="Footer Char"/>
    <w:basedOn w:val="DefaultParagraphFont"/>
    <w:link w:val="Footer"/>
    <w:uiPriority w:val="99"/>
    <w:rsid w:val="001F1C24"/>
    <w:rPr>
      <w:sz w:val="19"/>
    </w:rPr>
  </w:style>
  <w:style w:type="paragraph" w:styleId="NoSpacing">
    <w:name w:val="No Spacing"/>
    <w:uiPriority w:val="1"/>
    <w:semiHidden/>
    <w:qFormat/>
    <w:rsid w:val="001F1C24"/>
    <w:pPr>
      <w:spacing w:after="0" w:line="240" w:lineRule="auto"/>
    </w:pPr>
  </w:style>
  <w:style w:type="paragraph" w:styleId="BodyText">
    <w:name w:val="Body Text"/>
    <w:basedOn w:val="Normal"/>
    <w:link w:val="BodyTextChar"/>
    <w:qFormat/>
    <w:rsid w:val="001F1C24"/>
    <w:pPr>
      <w:spacing w:after="120" w:line="276" w:lineRule="auto"/>
    </w:pPr>
  </w:style>
  <w:style w:type="character" w:customStyle="1" w:styleId="BodyTextChar">
    <w:name w:val="Body Text Char"/>
    <w:basedOn w:val="DefaultParagraphFont"/>
    <w:link w:val="BodyText"/>
    <w:rsid w:val="001F1C24"/>
  </w:style>
  <w:style w:type="paragraph" w:customStyle="1" w:styleId="Heading1Numbered">
    <w:name w:val="Heading 1 Numbered"/>
    <w:basedOn w:val="Heading1"/>
    <w:next w:val="BodyText"/>
    <w:uiPriority w:val="2"/>
    <w:qFormat/>
    <w:rsid w:val="001F1C24"/>
    <w:pPr>
      <w:numPr>
        <w:numId w:val="13"/>
      </w:numPr>
    </w:pPr>
  </w:style>
  <w:style w:type="paragraph" w:customStyle="1" w:styleId="Heading2Numbered">
    <w:name w:val="Heading 2 Numbered"/>
    <w:basedOn w:val="Heading2"/>
    <w:next w:val="BodyText"/>
    <w:uiPriority w:val="2"/>
    <w:qFormat/>
    <w:rsid w:val="001F1C24"/>
    <w:pPr>
      <w:numPr>
        <w:ilvl w:val="1"/>
        <w:numId w:val="13"/>
      </w:numPr>
    </w:pPr>
  </w:style>
  <w:style w:type="paragraph" w:customStyle="1" w:styleId="Heading3Numbered">
    <w:name w:val="Heading 3 Numbered"/>
    <w:basedOn w:val="Heading3"/>
    <w:next w:val="BodyTextIndent"/>
    <w:uiPriority w:val="2"/>
    <w:qFormat/>
    <w:rsid w:val="001F1C24"/>
    <w:pPr>
      <w:numPr>
        <w:ilvl w:val="2"/>
        <w:numId w:val="13"/>
      </w:numPr>
    </w:pPr>
    <w:rPr>
      <w:rFonts w:asciiTheme="minorHAnsi" w:hAnsiTheme="minorHAnsi"/>
    </w:rPr>
  </w:style>
  <w:style w:type="numbering" w:customStyle="1" w:styleId="Numbering">
    <w:name w:val="Numbering"/>
    <w:uiPriority w:val="99"/>
    <w:rsid w:val="001F1C24"/>
    <w:pPr>
      <w:numPr>
        <w:numId w:val="11"/>
      </w:numPr>
    </w:pPr>
  </w:style>
  <w:style w:type="paragraph" w:styleId="ListNumber">
    <w:name w:val="List Number"/>
    <w:basedOn w:val="Normal"/>
    <w:uiPriority w:val="4"/>
    <w:qFormat/>
    <w:rsid w:val="001F1C24"/>
    <w:pPr>
      <w:numPr>
        <w:numId w:val="16"/>
      </w:numPr>
      <w:spacing w:after="120" w:line="276" w:lineRule="auto"/>
      <w:contextualSpacing/>
    </w:pPr>
  </w:style>
  <w:style w:type="paragraph" w:styleId="ListNumber2">
    <w:name w:val="List Number 2"/>
    <w:basedOn w:val="Normal"/>
    <w:uiPriority w:val="4"/>
    <w:qFormat/>
    <w:rsid w:val="001F1C24"/>
    <w:pPr>
      <w:numPr>
        <w:ilvl w:val="1"/>
        <w:numId w:val="16"/>
      </w:numPr>
      <w:spacing w:after="120" w:line="276" w:lineRule="auto"/>
      <w:contextualSpacing/>
    </w:pPr>
  </w:style>
  <w:style w:type="paragraph" w:styleId="ListNumber3">
    <w:name w:val="List Number 3"/>
    <w:basedOn w:val="Normal"/>
    <w:uiPriority w:val="4"/>
    <w:qFormat/>
    <w:rsid w:val="001F1C24"/>
    <w:pPr>
      <w:numPr>
        <w:ilvl w:val="2"/>
        <w:numId w:val="16"/>
      </w:numPr>
      <w:spacing w:after="120" w:line="276" w:lineRule="auto"/>
      <w:contextualSpacing/>
    </w:pPr>
  </w:style>
  <w:style w:type="numbering" w:customStyle="1" w:styleId="ListNumbering">
    <w:name w:val="List Numbering"/>
    <w:uiPriority w:val="99"/>
    <w:rsid w:val="001F1C24"/>
    <w:pPr>
      <w:numPr>
        <w:numId w:val="14"/>
      </w:numPr>
    </w:pPr>
  </w:style>
  <w:style w:type="paragraph" w:styleId="ListBullet">
    <w:name w:val="List Bullet"/>
    <w:basedOn w:val="Normal"/>
    <w:uiPriority w:val="6"/>
    <w:qFormat/>
    <w:rsid w:val="001F1C24"/>
    <w:pPr>
      <w:numPr>
        <w:numId w:val="25"/>
      </w:numPr>
      <w:spacing w:after="120" w:line="276" w:lineRule="auto"/>
      <w:contextualSpacing/>
    </w:pPr>
  </w:style>
  <w:style w:type="paragraph" w:styleId="ListBullet2">
    <w:name w:val="List Bullet 2"/>
    <w:basedOn w:val="Normal"/>
    <w:uiPriority w:val="6"/>
    <w:qFormat/>
    <w:rsid w:val="001F1C24"/>
    <w:pPr>
      <w:numPr>
        <w:ilvl w:val="1"/>
        <w:numId w:val="25"/>
      </w:numPr>
      <w:spacing w:after="120" w:line="276" w:lineRule="auto"/>
      <w:contextualSpacing/>
    </w:pPr>
  </w:style>
  <w:style w:type="paragraph" w:styleId="BodyTextIndent">
    <w:name w:val="Body Text Indent"/>
    <w:basedOn w:val="Normal"/>
    <w:link w:val="BodyTextIndentChar"/>
    <w:qFormat/>
    <w:rsid w:val="001F1C24"/>
    <w:pPr>
      <w:spacing w:after="120" w:line="276" w:lineRule="auto"/>
      <w:ind w:left="709"/>
    </w:pPr>
  </w:style>
  <w:style w:type="character" w:customStyle="1" w:styleId="BodyTextIndentChar">
    <w:name w:val="Body Text Indent Char"/>
    <w:basedOn w:val="DefaultParagraphFont"/>
    <w:link w:val="BodyTextIndent"/>
    <w:rsid w:val="001F1C24"/>
  </w:style>
  <w:style w:type="paragraph" w:styleId="Title">
    <w:name w:val="Title"/>
    <w:basedOn w:val="Normal"/>
    <w:next w:val="Normal"/>
    <w:link w:val="TitleChar"/>
    <w:uiPriority w:val="10"/>
    <w:semiHidden/>
    <w:qFormat/>
    <w:rsid w:val="001F1C2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F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1F1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CCTable">
    <w:name w:val="BCC Table"/>
    <w:basedOn w:val="TableNormal"/>
    <w:uiPriority w:val="99"/>
    <w:rsid w:val="001F1C24"/>
    <w:pPr>
      <w:spacing w:after="0" w:line="240" w:lineRule="auto"/>
    </w:pPr>
    <w:rPr>
      <w:sz w:val="20"/>
    </w:rPr>
    <w:tblPr>
      <w:tblBorders>
        <w:bottom w:val="single" w:sz="4" w:space="0" w:color="auto"/>
        <w:insideH w:val="dotted" w:sz="4" w:space="0" w:color="auto"/>
        <w:insideV w:val="single" w:sz="4" w:space="0" w:color="auto"/>
      </w:tblBorders>
    </w:tblPr>
    <w:tblStylePr w:type="fir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1C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C24"/>
    <w:rPr>
      <w:rFonts w:ascii="Segoe UI" w:hAnsi="Segoe UI" w:cs="Segoe UI"/>
      <w:sz w:val="18"/>
      <w:szCs w:val="18"/>
    </w:rPr>
  </w:style>
  <w:style w:type="numbering" w:styleId="111111">
    <w:name w:val="Outline List 2"/>
    <w:basedOn w:val="NoList"/>
    <w:uiPriority w:val="99"/>
    <w:semiHidden/>
    <w:unhideWhenUsed/>
    <w:rsid w:val="00570B73"/>
    <w:pPr>
      <w:numPr>
        <w:numId w:val="19"/>
      </w:numPr>
    </w:pPr>
  </w:style>
  <w:style w:type="numbering" w:styleId="1ai">
    <w:name w:val="Outline List 1"/>
    <w:basedOn w:val="NoList"/>
    <w:uiPriority w:val="99"/>
    <w:semiHidden/>
    <w:unhideWhenUsed/>
    <w:rsid w:val="00570B73"/>
    <w:pPr>
      <w:numPr>
        <w:numId w:val="20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A1D11"/>
    <w:rPr>
      <w:rFonts w:asciiTheme="majorHAnsi" w:eastAsiaTheme="majorEastAsia" w:hAnsiTheme="majorHAnsi" w:cstheme="majorBidi"/>
      <w:i/>
      <w:iCs/>
      <w:color w:val="CC8A0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D11"/>
    <w:rPr>
      <w:rFonts w:asciiTheme="majorHAnsi" w:eastAsiaTheme="majorEastAsia" w:hAnsiTheme="majorHAnsi" w:cstheme="majorBidi"/>
      <w:color w:val="CC8A0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D11"/>
    <w:rPr>
      <w:rFonts w:asciiTheme="majorHAnsi" w:eastAsiaTheme="majorEastAsia" w:hAnsiTheme="majorHAnsi" w:cstheme="majorBidi"/>
      <w:color w:val="875C0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D11"/>
    <w:rPr>
      <w:rFonts w:asciiTheme="majorHAnsi" w:eastAsiaTheme="majorEastAsia" w:hAnsiTheme="majorHAnsi" w:cstheme="majorBidi"/>
      <w:i/>
      <w:iCs/>
      <w:color w:val="875C0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D1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D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570B73"/>
    <w:pPr>
      <w:numPr>
        <w:numId w:val="21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570B73"/>
  </w:style>
  <w:style w:type="paragraph" w:styleId="BlockText">
    <w:name w:val="Block Text"/>
    <w:basedOn w:val="Normal"/>
    <w:uiPriority w:val="99"/>
    <w:semiHidden/>
    <w:unhideWhenUsed/>
    <w:rsid w:val="00570B73"/>
    <w:pPr>
      <w:pBdr>
        <w:top w:val="single" w:sz="2" w:space="10" w:color="FCB319" w:themeColor="accent1" w:frame="1"/>
        <w:left w:val="single" w:sz="2" w:space="10" w:color="FCB319" w:themeColor="accent1" w:frame="1"/>
        <w:bottom w:val="single" w:sz="2" w:space="10" w:color="FCB319" w:themeColor="accent1" w:frame="1"/>
        <w:right w:val="single" w:sz="2" w:space="10" w:color="FCB319" w:themeColor="accent1" w:frame="1"/>
      </w:pBdr>
      <w:ind w:left="1152" w:right="1152"/>
    </w:pPr>
    <w:rPr>
      <w:i/>
      <w:iCs/>
      <w:color w:val="FCB319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70B7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70B73"/>
  </w:style>
  <w:style w:type="paragraph" w:styleId="BodyText3">
    <w:name w:val="Body Text 3"/>
    <w:basedOn w:val="Normal"/>
    <w:link w:val="BodyText3Char"/>
    <w:uiPriority w:val="99"/>
    <w:semiHidden/>
    <w:unhideWhenUsed/>
    <w:rsid w:val="00570B7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70B7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70B73"/>
    <w:pPr>
      <w:spacing w:after="0" w:line="240" w:lineRule="auto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70B73"/>
    <w:rPr>
      <w:lang w:eastAsia="en-AU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70B73"/>
    <w:pPr>
      <w:spacing w:after="0" w:line="240" w:lineRule="auto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70B73"/>
    <w:rPr>
      <w:lang w:eastAsia="en-AU"/>
    </w:rPr>
  </w:style>
  <w:style w:type="paragraph" w:styleId="BodyTextIndent2">
    <w:name w:val="Body Text Indent 2"/>
    <w:basedOn w:val="BodyTextIndent"/>
    <w:link w:val="BodyTextIndent2Char"/>
    <w:uiPriority w:val="99"/>
    <w:semiHidden/>
    <w:unhideWhenUsed/>
    <w:rsid w:val="001F1C24"/>
    <w:pPr>
      <w:ind w:left="1418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F1C2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70B73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70B73"/>
    <w:rPr>
      <w:sz w:val="16"/>
      <w:szCs w:val="16"/>
    </w:rPr>
  </w:style>
  <w:style w:type="character" w:styleId="BookTitle">
    <w:name w:val="Book Title"/>
    <w:basedOn w:val="DefaultParagraphFont"/>
    <w:uiPriority w:val="33"/>
    <w:semiHidden/>
    <w:qFormat/>
    <w:rsid w:val="00570B7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0B73"/>
    <w:pPr>
      <w:spacing w:after="200"/>
    </w:pPr>
    <w:rPr>
      <w:i/>
      <w:iCs/>
      <w:color w:val="1E75B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70B73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70B73"/>
  </w:style>
  <w:style w:type="table" w:styleId="ColorfulGrid">
    <w:name w:val="Colorful Grid"/>
    <w:basedOn w:val="TableNormal"/>
    <w:uiPriority w:val="73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FD0" w:themeFill="accent1" w:themeFillTint="33"/>
    </w:tcPr>
    <w:tblStylePr w:type="firstRow">
      <w:rPr>
        <w:b/>
        <w:bCs/>
      </w:rPr>
      <w:tblPr/>
      <w:tcPr>
        <w:shd w:val="clear" w:color="auto" w:fill="FDE0A2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E0A2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C8A0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C8A02" w:themeFill="accent1" w:themeFillShade="BF"/>
      </w:tcPr>
    </w:tblStylePr>
    <w:tblStylePr w:type="band1Vert">
      <w:tblPr/>
      <w:tcPr>
        <w:shd w:val="clear" w:color="auto" w:fill="FDD88C" w:themeFill="accent1" w:themeFillTint="7F"/>
      </w:tcPr>
    </w:tblStylePr>
    <w:tblStylePr w:type="band1Horz">
      <w:tblPr/>
      <w:tcPr>
        <w:shd w:val="clear" w:color="auto" w:fill="FDD88C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CDE7" w:themeFill="accent2" w:themeFillTint="33"/>
    </w:tcPr>
    <w:tblStylePr w:type="firstRow">
      <w:rPr>
        <w:b/>
        <w:bCs/>
      </w:rPr>
      <w:tblPr/>
      <w:tcPr>
        <w:shd w:val="clear" w:color="auto" w:fill="F99BD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9BD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C0A6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C0A66" w:themeFill="accent2" w:themeFillShade="BF"/>
      </w:tcPr>
    </w:tblStylePr>
    <w:tblStylePr w:type="band1Vert">
      <w:tblPr/>
      <w:tcPr>
        <w:shd w:val="clear" w:color="auto" w:fill="F782C5" w:themeFill="accent2" w:themeFillTint="7F"/>
      </w:tcPr>
    </w:tblStylePr>
    <w:tblStylePr w:type="band1Horz">
      <w:tblPr/>
      <w:tcPr>
        <w:shd w:val="clear" w:color="auto" w:fill="F782C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F2FF" w:themeFill="accent3" w:themeFillTint="33"/>
    </w:tcPr>
    <w:tblStylePr w:type="firstRow">
      <w:rPr>
        <w:b/>
        <w:bCs/>
      </w:rPr>
      <w:tblPr/>
      <w:tcPr>
        <w:shd w:val="clear" w:color="auto" w:fill="8EE6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EE6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85A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85AA" w:themeFill="accent3" w:themeFillShade="BF"/>
      </w:tcPr>
    </w:tblStylePr>
    <w:tblStylePr w:type="band1Vert">
      <w:tblPr/>
      <w:tcPr>
        <w:shd w:val="clear" w:color="auto" w:fill="72E0FF" w:themeFill="accent3" w:themeFillTint="7F"/>
      </w:tcPr>
    </w:tblStylePr>
    <w:tblStylePr w:type="band1Horz">
      <w:tblPr/>
      <w:tcPr>
        <w:shd w:val="clear" w:color="auto" w:fill="72E0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F3D8" w:themeFill="accent4" w:themeFillTint="33"/>
    </w:tcPr>
    <w:tblStylePr w:type="firstRow">
      <w:rPr>
        <w:b/>
        <w:bCs/>
      </w:rPr>
      <w:tblPr/>
      <w:tcPr>
        <w:shd w:val="clear" w:color="auto" w:fill="D0E8B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8B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8962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8962D" w:themeFill="accent4" w:themeFillShade="BF"/>
      </w:tcPr>
    </w:tblStylePr>
    <w:tblStylePr w:type="band1Vert">
      <w:tblPr/>
      <w:tcPr>
        <w:shd w:val="clear" w:color="auto" w:fill="C4E29F" w:themeFill="accent4" w:themeFillTint="7F"/>
      </w:tcPr>
    </w:tblStylePr>
    <w:tblStylePr w:type="band1Horz">
      <w:tblPr/>
      <w:tcPr>
        <w:shd w:val="clear" w:color="auto" w:fill="C4E29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D7D8" w:themeFill="accent5" w:themeFillTint="33"/>
    </w:tcPr>
    <w:tblStylePr w:type="firstRow">
      <w:rPr>
        <w:b/>
        <w:bCs/>
      </w:rPr>
      <w:tblPr/>
      <w:tcPr>
        <w:shd w:val="clear" w:color="auto" w:fill="F8AF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AF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D101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D1019" w:themeFill="accent5" w:themeFillShade="BF"/>
      </w:tcPr>
    </w:tblStylePr>
    <w:tblStylePr w:type="band1Vert">
      <w:tblPr/>
      <w:tcPr>
        <w:shd w:val="clear" w:color="auto" w:fill="F79CA0" w:themeFill="accent5" w:themeFillTint="7F"/>
      </w:tcPr>
    </w:tblStylePr>
    <w:tblStylePr w:type="band1Horz">
      <w:tblPr/>
      <w:tcPr>
        <w:shd w:val="clear" w:color="auto" w:fill="F79C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7CC" w:themeFill="accent6" w:themeFillTint="33"/>
    </w:tcPr>
    <w:tblStylePr w:type="firstRow">
      <w:rPr>
        <w:b/>
        <w:bCs/>
      </w:rPr>
      <w:tblPr/>
      <w:tcPr>
        <w:shd w:val="clear" w:color="auto" w:fill="FEF09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09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EA40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EA401" w:themeFill="accent6" w:themeFillShade="BF"/>
      </w:tcPr>
    </w:tblStylePr>
    <w:tblStylePr w:type="band1Vert">
      <w:tblPr/>
      <w:tcPr>
        <w:shd w:val="clear" w:color="auto" w:fill="FEEC81" w:themeFill="accent6" w:themeFillTint="7F"/>
      </w:tcPr>
    </w:tblStylePr>
    <w:tblStylePr w:type="band1Horz">
      <w:tblPr/>
      <w:tcPr>
        <w:shd w:val="clear" w:color="auto" w:fill="FEEC81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80B6D" w:themeFill="accent2" w:themeFillShade="CC"/>
      </w:tcPr>
    </w:tblStylePr>
    <w:tblStylePr w:type="lastRow">
      <w:rPr>
        <w:b/>
        <w:bCs/>
        <w:color w:val="B80B6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7E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80B6D" w:themeFill="accent2" w:themeFillShade="CC"/>
      </w:tcPr>
    </w:tblStylePr>
    <w:tblStylePr w:type="lastRow">
      <w:rPr>
        <w:b/>
        <w:bCs/>
        <w:color w:val="B80B6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BC6" w:themeFill="accent1" w:themeFillTint="3F"/>
      </w:tcPr>
    </w:tblStylePr>
    <w:tblStylePr w:type="band1Horz">
      <w:tblPr/>
      <w:tcPr>
        <w:shd w:val="clear" w:color="auto" w:fill="FEEF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6F3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80B6D" w:themeFill="accent2" w:themeFillShade="CC"/>
      </w:tcPr>
    </w:tblStylePr>
    <w:tblStylePr w:type="lastRow">
      <w:rPr>
        <w:b/>
        <w:bCs/>
        <w:color w:val="B80B6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C1E2" w:themeFill="accent2" w:themeFillTint="3F"/>
      </w:tcPr>
    </w:tblStylePr>
    <w:tblStylePr w:type="band1Horz">
      <w:tblPr/>
      <w:tcPr>
        <w:shd w:val="clear" w:color="auto" w:fill="FCCDE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9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FA130" w:themeFill="accent4" w:themeFillShade="CC"/>
      </w:tcPr>
    </w:tblStylePr>
    <w:tblStylePr w:type="lastRow">
      <w:rPr>
        <w:b/>
        <w:bCs/>
        <w:color w:val="6FA13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FFF" w:themeFill="accent3" w:themeFillTint="3F"/>
      </w:tcPr>
    </w:tblStylePr>
    <w:tblStylePr w:type="band1Horz">
      <w:tblPr/>
      <w:tcPr>
        <w:shd w:val="clear" w:color="auto" w:fill="C6F2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FB6" w:themeFill="accent3" w:themeFillShade="CC"/>
      </w:tcPr>
    </w:tblStylePr>
    <w:tblStylePr w:type="lastRow">
      <w:rPr>
        <w:b/>
        <w:bCs/>
        <w:color w:val="008FB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1CF" w:themeFill="accent4" w:themeFillTint="3F"/>
      </w:tcPr>
    </w:tblStylePr>
    <w:tblStylePr w:type="band1Horz">
      <w:tblPr/>
      <w:tcPr>
        <w:shd w:val="clear" w:color="auto" w:fill="E7F3D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B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AAF01" w:themeFill="accent6" w:themeFillShade="CC"/>
      </w:tcPr>
    </w:tblStylePr>
    <w:tblStylePr w:type="lastRow">
      <w:rPr>
        <w:b/>
        <w:bCs/>
        <w:color w:val="CAAF0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CDCF" w:themeFill="accent5" w:themeFillTint="3F"/>
      </w:tcPr>
    </w:tblStylePr>
    <w:tblStylePr w:type="band1Horz">
      <w:tblPr/>
      <w:tcPr>
        <w:shd w:val="clear" w:color="auto" w:fill="FBD7D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E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A111B" w:themeFill="accent5" w:themeFillShade="CC"/>
      </w:tcPr>
    </w:tblStylePr>
    <w:tblStylePr w:type="lastRow">
      <w:rPr>
        <w:b/>
        <w:bCs/>
        <w:color w:val="DA111B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5C0" w:themeFill="accent6" w:themeFillTint="3F"/>
      </w:tcPr>
    </w:tblStylePr>
    <w:tblStylePr w:type="band1Horz">
      <w:tblPr/>
      <w:tcPr>
        <w:shd w:val="clear" w:color="auto" w:fill="FEF7C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70E8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0E8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70E8A" w:themeColor="accent2"/>
        <w:left w:val="single" w:sz="4" w:space="0" w:color="FCB319" w:themeColor="accent1"/>
        <w:bottom w:val="single" w:sz="4" w:space="0" w:color="FCB319" w:themeColor="accent1"/>
        <w:right w:val="single" w:sz="4" w:space="0" w:color="FCB31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7E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0E8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36F0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36F02" w:themeColor="accent1" w:themeShade="99"/>
          <w:insideV w:val="nil"/>
        </w:tcBorders>
        <w:shd w:val="clear" w:color="auto" w:fill="A36F0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6F02" w:themeFill="accent1" w:themeFillShade="99"/>
      </w:tcPr>
    </w:tblStylePr>
    <w:tblStylePr w:type="band1Vert">
      <w:tblPr/>
      <w:tcPr>
        <w:shd w:val="clear" w:color="auto" w:fill="FDE0A2" w:themeFill="accent1" w:themeFillTint="66"/>
      </w:tcPr>
    </w:tblStylePr>
    <w:tblStylePr w:type="band1Horz">
      <w:tblPr/>
      <w:tcPr>
        <w:shd w:val="clear" w:color="auto" w:fill="FDD88C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70E8A" w:themeColor="accent2"/>
        <w:left w:val="single" w:sz="4" w:space="0" w:color="E70E8A" w:themeColor="accent2"/>
        <w:bottom w:val="single" w:sz="4" w:space="0" w:color="E70E8A" w:themeColor="accent2"/>
        <w:right w:val="single" w:sz="4" w:space="0" w:color="E70E8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6F3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0E8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A085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0852" w:themeColor="accent2" w:themeShade="99"/>
          <w:insideV w:val="nil"/>
        </w:tcBorders>
        <w:shd w:val="clear" w:color="auto" w:fill="8A085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0852" w:themeFill="accent2" w:themeFillShade="99"/>
      </w:tcPr>
    </w:tblStylePr>
    <w:tblStylePr w:type="band1Vert">
      <w:tblPr/>
      <w:tcPr>
        <w:shd w:val="clear" w:color="auto" w:fill="F99BD0" w:themeFill="accent2" w:themeFillTint="66"/>
      </w:tcPr>
    </w:tblStylePr>
    <w:tblStylePr w:type="band1Horz">
      <w:tblPr/>
      <w:tcPr>
        <w:shd w:val="clear" w:color="auto" w:fill="F782C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BC640" w:themeColor="accent4"/>
        <w:left w:val="single" w:sz="4" w:space="0" w:color="00B3E4" w:themeColor="accent3"/>
        <w:bottom w:val="single" w:sz="4" w:space="0" w:color="00B3E4" w:themeColor="accent3"/>
        <w:right w:val="single" w:sz="4" w:space="0" w:color="00B3E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9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BC64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B8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B88" w:themeColor="accent3" w:themeShade="99"/>
          <w:insideV w:val="nil"/>
        </w:tcBorders>
        <w:shd w:val="clear" w:color="auto" w:fill="006B8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B88" w:themeFill="accent3" w:themeFillShade="99"/>
      </w:tcPr>
    </w:tblStylePr>
    <w:tblStylePr w:type="band1Vert">
      <w:tblPr/>
      <w:tcPr>
        <w:shd w:val="clear" w:color="auto" w:fill="8EE6FF" w:themeFill="accent3" w:themeFillTint="66"/>
      </w:tcPr>
    </w:tblStylePr>
    <w:tblStylePr w:type="band1Horz">
      <w:tblPr/>
      <w:tcPr>
        <w:shd w:val="clear" w:color="auto" w:fill="72E0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3E4" w:themeColor="accent3"/>
        <w:left w:val="single" w:sz="4" w:space="0" w:color="8BC640" w:themeColor="accent4"/>
        <w:bottom w:val="single" w:sz="4" w:space="0" w:color="8BC640" w:themeColor="accent4"/>
        <w:right w:val="single" w:sz="4" w:space="0" w:color="8BC64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3E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3782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37824" w:themeColor="accent4" w:themeShade="99"/>
          <w:insideV w:val="nil"/>
        </w:tcBorders>
        <w:shd w:val="clear" w:color="auto" w:fill="53782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7824" w:themeFill="accent4" w:themeFillShade="99"/>
      </w:tcPr>
    </w:tblStylePr>
    <w:tblStylePr w:type="band1Vert">
      <w:tblPr/>
      <w:tcPr>
        <w:shd w:val="clear" w:color="auto" w:fill="D0E8B2" w:themeFill="accent4" w:themeFillTint="66"/>
      </w:tcPr>
    </w:tblStylePr>
    <w:tblStylePr w:type="band1Horz">
      <w:tblPr/>
      <w:tcPr>
        <w:shd w:val="clear" w:color="auto" w:fill="C4E29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B03" w:themeColor="accent6"/>
        <w:left w:val="single" w:sz="4" w:space="0" w:color="EF3942" w:themeColor="accent5"/>
        <w:bottom w:val="single" w:sz="4" w:space="0" w:color="EF3942" w:themeColor="accent5"/>
        <w:right w:val="single" w:sz="4" w:space="0" w:color="EF394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B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B0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40D1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40D14" w:themeColor="accent5" w:themeShade="99"/>
          <w:insideV w:val="nil"/>
        </w:tcBorders>
        <w:shd w:val="clear" w:color="auto" w:fill="A40D1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0D14" w:themeFill="accent5" w:themeFillShade="99"/>
      </w:tcPr>
    </w:tblStylePr>
    <w:tblStylePr w:type="band1Vert">
      <w:tblPr/>
      <w:tcPr>
        <w:shd w:val="clear" w:color="auto" w:fill="F8AFB3" w:themeFill="accent5" w:themeFillTint="66"/>
      </w:tcPr>
    </w:tblStylePr>
    <w:tblStylePr w:type="band1Horz">
      <w:tblPr/>
      <w:tcPr>
        <w:shd w:val="clear" w:color="auto" w:fill="F79C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F3942" w:themeColor="accent5"/>
        <w:left w:val="single" w:sz="4" w:space="0" w:color="FDDB03" w:themeColor="accent6"/>
        <w:bottom w:val="single" w:sz="4" w:space="0" w:color="FDDB03" w:themeColor="accent6"/>
        <w:right w:val="single" w:sz="4" w:space="0" w:color="FDDB0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E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394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8830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88301" w:themeColor="accent6" w:themeShade="99"/>
          <w:insideV w:val="nil"/>
        </w:tcBorders>
        <w:shd w:val="clear" w:color="auto" w:fill="98830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8301" w:themeFill="accent6" w:themeFillShade="99"/>
      </w:tcPr>
    </w:tblStylePr>
    <w:tblStylePr w:type="band1Vert">
      <w:tblPr/>
      <w:tcPr>
        <w:shd w:val="clear" w:color="auto" w:fill="FEF09A" w:themeFill="accent6" w:themeFillTint="66"/>
      </w:tcPr>
    </w:tblStylePr>
    <w:tblStylePr w:type="band1Horz">
      <w:tblPr/>
      <w:tcPr>
        <w:shd w:val="clear" w:color="auto" w:fill="FEEC8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70B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0B7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0B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0B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0B73"/>
    <w:rPr>
      <w:b/>
      <w:bCs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570B7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70B7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CB31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75C0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C8A0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C8A0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8A0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8A02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70B7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70E8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074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C0A6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C0A6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0A6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0A6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70B7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B3E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87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5A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5A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5A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5A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70B7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BC64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5641E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8962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8962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962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962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70B7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F394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80B1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D101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D101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101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1019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70B7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B0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E6D0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EA40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EA40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A40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A40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70B73"/>
  </w:style>
  <w:style w:type="character" w:customStyle="1" w:styleId="DateChar">
    <w:name w:val="Date Char"/>
    <w:basedOn w:val="DefaultParagraphFont"/>
    <w:link w:val="Date"/>
    <w:uiPriority w:val="99"/>
    <w:semiHidden/>
    <w:rsid w:val="00570B73"/>
  </w:style>
  <w:style w:type="paragraph" w:styleId="DocumentMap">
    <w:name w:val="Document Map"/>
    <w:basedOn w:val="Normal"/>
    <w:link w:val="DocumentMapChar"/>
    <w:uiPriority w:val="99"/>
    <w:semiHidden/>
    <w:unhideWhenUsed/>
    <w:rsid w:val="00570B73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70B73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F1C24"/>
    <w:pPr>
      <w:tabs>
        <w:tab w:val="left" w:pos="425"/>
      </w:tabs>
      <w:spacing w:after="120"/>
    </w:pPr>
    <w:rPr>
      <w:noProof/>
      <w:sz w:val="20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F1C24"/>
    <w:rPr>
      <w:noProof/>
      <w:sz w:val="20"/>
    </w:rPr>
  </w:style>
  <w:style w:type="character" w:styleId="Emphasis">
    <w:name w:val="Emphasis"/>
    <w:basedOn w:val="DefaultParagraphFont"/>
    <w:uiPriority w:val="20"/>
    <w:semiHidden/>
    <w:qFormat/>
    <w:rsid w:val="00570B7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70B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70B7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70B73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70B7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70B73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70B73"/>
    <w:rPr>
      <w:color w:val="00206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70B7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0B7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0B73"/>
    <w:rPr>
      <w:sz w:val="20"/>
      <w:szCs w:val="20"/>
    </w:rPr>
  </w:style>
  <w:style w:type="table" w:styleId="GridTable1Light">
    <w:name w:val="Grid Table 1 Light"/>
    <w:basedOn w:val="TableNormal"/>
    <w:uiPriority w:val="46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DE0A2" w:themeColor="accent1" w:themeTint="66"/>
        <w:left w:val="single" w:sz="4" w:space="0" w:color="FDE0A2" w:themeColor="accent1" w:themeTint="66"/>
        <w:bottom w:val="single" w:sz="4" w:space="0" w:color="FDE0A2" w:themeColor="accent1" w:themeTint="66"/>
        <w:right w:val="single" w:sz="4" w:space="0" w:color="FDE0A2" w:themeColor="accent1" w:themeTint="66"/>
        <w:insideH w:val="single" w:sz="4" w:space="0" w:color="FDE0A2" w:themeColor="accent1" w:themeTint="66"/>
        <w:insideV w:val="single" w:sz="4" w:space="0" w:color="FDE0A2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DD07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D07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99BD0" w:themeColor="accent2" w:themeTint="66"/>
        <w:left w:val="single" w:sz="4" w:space="0" w:color="F99BD0" w:themeColor="accent2" w:themeTint="66"/>
        <w:bottom w:val="single" w:sz="4" w:space="0" w:color="F99BD0" w:themeColor="accent2" w:themeTint="66"/>
        <w:right w:val="single" w:sz="4" w:space="0" w:color="F99BD0" w:themeColor="accent2" w:themeTint="66"/>
        <w:insideH w:val="single" w:sz="4" w:space="0" w:color="F99BD0" w:themeColor="accent2" w:themeTint="66"/>
        <w:insideV w:val="single" w:sz="4" w:space="0" w:color="F99BD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669B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69B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8EE6FF" w:themeColor="accent3" w:themeTint="66"/>
        <w:left w:val="single" w:sz="4" w:space="0" w:color="8EE6FF" w:themeColor="accent3" w:themeTint="66"/>
        <w:bottom w:val="single" w:sz="4" w:space="0" w:color="8EE6FF" w:themeColor="accent3" w:themeTint="66"/>
        <w:right w:val="single" w:sz="4" w:space="0" w:color="8EE6FF" w:themeColor="accent3" w:themeTint="66"/>
        <w:insideH w:val="single" w:sz="4" w:space="0" w:color="8EE6FF" w:themeColor="accent3" w:themeTint="66"/>
        <w:insideV w:val="single" w:sz="4" w:space="0" w:color="8EE6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5DA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5DA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D0E8B2" w:themeColor="accent4" w:themeTint="66"/>
        <w:left w:val="single" w:sz="4" w:space="0" w:color="D0E8B2" w:themeColor="accent4" w:themeTint="66"/>
        <w:bottom w:val="single" w:sz="4" w:space="0" w:color="D0E8B2" w:themeColor="accent4" w:themeTint="66"/>
        <w:right w:val="single" w:sz="4" w:space="0" w:color="D0E8B2" w:themeColor="accent4" w:themeTint="66"/>
        <w:insideH w:val="single" w:sz="4" w:space="0" w:color="D0E8B2" w:themeColor="accent4" w:themeTint="66"/>
        <w:insideV w:val="single" w:sz="4" w:space="0" w:color="D0E8B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9DC8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9DC8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8AFB3" w:themeColor="accent5" w:themeTint="66"/>
        <w:left w:val="single" w:sz="4" w:space="0" w:color="F8AFB3" w:themeColor="accent5" w:themeTint="66"/>
        <w:bottom w:val="single" w:sz="4" w:space="0" w:color="F8AFB3" w:themeColor="accent5" w:themeTint="66"/>
        <w:right w:val="single" w:sz="4" w:space="0" w:color="F8AFB3" w:themeColor="accent5" w:themeTint="66"/>
        <w:insideH w:val="single" w:sz="4" w:space="0" w:color="F8AFB3" w:themeColor="accent5" w:themeTint="66"/>
        <w:insideV w:val="single" w:sz="4" w:space="0" w:color="F8AF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878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878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EF09A" w:themeColor="accent6" w:themeTint="66"/>
        <w:left w:val="single" w:sz="4" w:space="0" w:color="FEF09A" w:themeColor="accent6" w:themeTint="66"/>
        <w:bottom w:val="single" w:sz="4" w:space="0" w:color="FEF09A" w:themeColor="accent6" w:themeTint="66"/>
        <w:right w:val="single" w:sz="4" w:space="0" w:color="FEF09A" w:themeColor="accent6" w:themeTint="66"/>
        <w:insideH w:val="single" w:sz="4" w:space="0" w:color="FEF09A" w:themeColor="accent6" w:themeTint="66"/>
        <w:insideV w:val="single" w:sz="4" w:space="0" w:color="FEF09A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DE96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96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70B7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70B73"/>
    <w:pPr>
      <w:spacing w:after="0" w:line="240" w:lineRule="auto"/>
    </w:pPr>
    <w:tblPr>
      <w:tblStyleRowBandSize w:val="1"/>
      <w:tblStyleColBandSize w:val="1"/>
      <w:tblBorders>
        <w:top w:val="single" w:sz="2" w:space="0" w:color="FDD074" w:themeColor="accent1" w:themeTint="99"/>
        <w:bottom w:val="single" w:sz="2" w:space="0" w:color="FDD074" w:themeColor="accent1" w:themeTint="99"/>
        <w:insideH w:val="single" w:sz="2" w:space="0" w:color="FDD074" w:themeColor="accent1" w:themeTint="99"/>
        <w:insideV w:val="single" w:sz="2" w:space="0" w:color="FDD07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D07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D07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0" w:themeFill="accent1" w:themeFillTint="33"/>
      </w:tcPr>
    </w:tblStylePr>
    <w:tblStylePr w:type="band1Horz">
      <w:tblPr/>
      <w:tcPr>
        <w:shd w:val="clear" w:color="auto" w:fill="FEEF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70B73"/>
    <w:pPr>
      <w:spacing w:after="0" w:line="240" w:lineRule="auto"/>
    </w:pPr>
    <w:tblPr>
      <w:tblStyleRowBandSize w:val="1"/>
      <w:tblStyleColBandSize w:val="1"/>
      <w:tblBorders>
        <w:top w:val="single" w:sz="2" w:space="0" w:color="F669B9" w:themeColor="accent2" w:themeTint="99"/>
        <w:bottom w:val="single" w:sz="2" w:space="0" w:color="F669B9" w:themeColor="accent2" w:themeTint="99"/>
        <w:insideH w:val="single" w:sz="2" w:space="0" w:color="F669B9" w:themeColor="accent2" w:themeTint="99"/>
        <w:insideV w:val="single" w:sz="2" w:space="0" w:color="F669B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69B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69B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CDE7" w:themeFill="accent2" w:themeFillTint="33"/>
      </w:tcPr>
    </w:tblStylePr>
    <w:tblStylePr w:type="band1Horz">
      <w:tblPr/>
      <w:tcPr>
        <w:shd w:val="clear" w:color="auto" w:fill="FCCDE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70B73"/>
    <w:pPr>
      <w:spacing w:after="0" w:line="240" w:lineRule="auto"/>
    </w:pPr>
    <w:tblPr>
      <w:tblStyleRowBandSize w:val="1"/>
      <w:tblStyleColBandSize w:val="1"/>
      <w:tblBorders>
        <w:top w:val="single" w:sz="2" w:space="0" w:color="55DAFF" w:themeColor="accent3" w:themeTint="99"/>
        <w:bottom w:val="single" w:sz="2" w:space="0" w:color="55DAFF" w:themeColor="accent3" w:themeTint="99"/>
        <w:insideH w:val="single" w:sz="2" w:space="0" w:color="55DAFF" w:themeColor="accent3" w:themeTint="99"/>
        <w:insideV w:val="single" w:sz="2" w:space="0" w:color="55DA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5DA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5DA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2FF" w:themeFill="accent3" w:themeFillTint="33"/>
      </w:tcPr>
    </w:tblStylePr>
    <w:tblStylePr w:type="band1Horz">
      <w:tblPr/>
      <w:tcPr>
        <w:shd w:val="clear" w:color="auto" w:fill="C6F2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70B73"/>
    <w:pPr>
      <w:spacing w:after="0" w:line="240" w:lineRule="auto"/>
    </w:pPr>
    <w:tblPr>
      <w:tblStyleRowBandSize w:val="1"/>
      <w:tblStyleColBandSize w:val="1"/>
      <w:tblBorders>
        <w:top w:val="single" w:sz="2" w:space="0" w:color="B9DC8C" w:themeColor="accent4" w:themeTint="99"/>
        <w:bottom w:val="single" w:sz="2" w:space="0" w:color="B9DC8C" w:themeColor="accent4" w:themeTint="99"/>
        <w:insideH w:val="single" w:sz="2" w:space="0" w:color="B9DC8C" w:themeColor="accent4" w:themeTint="99"/>
        <w:insideV w:val="single" w:sz="2" w:space="0" w:color="B9DC8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9DC8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9DC8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3D8" w:themeFill="accent4" w:themeFillTint="33"/>
      </w:tcPr>
    </w:tblStylePr>
    <w:tblStylePr w:type="band1Horz">
      <w:tblPr/>
      <w:tcPr>
        <w:shd w:val="clear" w:color="auto" w:fill="E7F3D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70B73"/>
    <w:pPr>
      <w:spacing w:after="0" w:line="240" w:lineRule="auto"/>
    </w:pPr>
    <w:tblPr>
      <w:tblStyleRowBandSize w:val="1"/>
      <w:tblStyleColBandSize w:val="1"/>
      <w:tblBorders>
        <w:top w:val="single" w:sz="2" w:space="0" w:color="F5878C" w:themeColor="accent5" w:themeTint="99"/>
        <w:bottom w:val="single" w:sz="2" w:space="0" w:color="F5878C" w:themeColor="accent5" w:themeTint="99"/>
        <w:insideH w:val="single" w:sz="2" w:space="0" w:color="F5878C" w:themeColor="accent5" w:themeTint="99"/>
        <w:insideV w:val="single" w:sz="2" w:space="0" w:color="F5878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878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878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7D8" w:themeFill="accent5" w:themeFillTint="33"/>
      </w:tcPr>
    </w:tblStylePr>
    <w:tblStylePr w:type="band1Horz">
      <w:tblPr/>
      <w:tcPr>
        <w:shd w:val="clear" w:color="auto" w:fill="FBD7D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70B73"/>
    <w:pPr>
      <w:spacing w:after="0" w:line="240" w:lineRule="auto"/>
    </w:pPr>
    <w:tblPr>
      <w:tblStyleRowBandSize w:val="1"/>
      <w:tblStyleColBandSize w:val="1"/>
      <w:tblBorders>
        <w:top w:val="single" w:sz="2" w:space="0" w:color="FDE967" w:themeColor="accent6" w:themeTint="99"/>
        <w:bottom w:val="single" w:sz="2" w:space="0" w:color="FDE967" w:themeColor="accent6" w:themeTint="99"/>
        <w:insideH w:val="single" w:sz="2" w:space="0" w:color="FDE967" w:themeColor="accent6" w:themeTint="99"/>
        <w:insideV w:val="single" w:sz="2" w:space="0" w:color="FDE96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96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96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CC" w:themeFill="accent6" w:themeFillTint="33"/>
      </w:tcPr>
    </w:tblStylePr>
    <w:tblStylePr w:type="band1Horz">
      <w:tblPr/>
      <w:tcPr>
        <w:shd w:val="clear" w:color="auto" w:fill="FEF7CC" w:themeFill="accent6" w:themeFillTint="33"/>
      </w:tcPr>
    </w:tblStylePr>
  </w:style>
  <w:style w:type="table" w:styleId="GridTable3">
    <w:name w:val="Grid Table 3"/>
    <w:basedOn w:val="TableNormal"/>
    <w:uiPriority w:val="48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DD074" w:themeColor="accent1" w:themeTint="99"/>
        <w:left w:val="single" w:sz="4" w:space="0" w:color="FDD074" w:themeColor="accent1" w:themeTint="99"/>
        <w:bottom w:val="single" w:sz="4" w:space="0" w:color="FDD074" w:themeColor="accent1" w:themeTint="99"/>
        <w:right w:val="single" w:sz="4" w:space="0" w:color="FDD074" w:themeColor="accent1" w:themeTint="99"/>
        <w:insideH w:val="single" w:sz="4" w:space="0" w:color="FDD074" w:themeColor="accent1" w:themeTint="99"/>
        <w:insideV w:val="single" w:sz="4" w:space="0" w:color="FDD07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FD0" w:themeFill="accent1" w:themeFillTint="33"/>
      </w:tcPr>
    </w:tblStylePr>
    <w:tblStylePr w:type="band1Horz">
      <w:tblPr/>
      <w:tcPr>
        <w:shd w:val="clear" w:color="auto" w:fill="FEEFD0" w:themeFill="accent1" w:themeFillTint="33"/>
      </w:tcPr>
    </w:tblStylePr>
    <w:tblStylePr w:type="neCell">
      <w:tblPr/>
      <w:tcPr>
        <w:tcBorders>
          <w:bottom w:val="single" w:sz="4" w:space="0" w:color="FDD074" w:themeColor="accent1" w:themeTint="99"/>
        </w:tcBorders>
      </w:tcPr>
    </w:tblStylePr>
    <w:tblStylePr w:type="nwCell">
      <w:tblPr/>
      <w:tcPr>
        <w:tcBorders>
          <w:bottom w:val="single" w:sz="4" w:space="0" w:color="FDD074" w:themeColor="accent1" w:themeTint="99"/>
        </w:tcBorders>
      </w:tcPr>
    </w:tblStylePr>
    <w:tblStylePr w:type="seCell">
      <w:tblPr/>
      <w:tcPr>
        <w:tcBorders>
          <w:top w:val="single" w:sz="4" w:space="0" w:color="FDD074" w:themeColor="accent1" w:themeTint="99"/>
        </w:tcBorders>
      </w:tcPr>
    </w:tblStylePr>
    <w:tblStylePr w:type="swCell">
      <w:tblPr/>
      <w:tcPr>
        <w:tcBorders>
          <w:top w:val="single" w:sz="4" w:space="0" w:color="FDD07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669B9" w:themeColor="accent2" w:themeTint="99"/>
        <w:left w:val="single" w:sz="4" w:space="0" w:color="F669B9" w:themeColor="accent2" w:themeTint="99"/>
        <w:bottom w:val="single" w:sz="4" w:space="0" w:color="F669B9" w:themeColor="accent2" w:themeTint="99"/>
        <w:right w:val="single" w:sz="4" w:space="0" w:color="F669B9" w:themeColor="accent2" w:themeTint="99"/>
        <w:insideH w:val="single" w:sz="4" w:space="0" w:color="F669B9" w:themeColor="accent2" w:themeTint="99"/>
        <w:insideV w:val="single" w:sz="4" w:space="0" w:color="F669B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CDE7" w:themeFill="accent2" w:themeFillTint="33"/>
      </w:tcPr>
    </w:tblStylePr>
    <w:tblStylePr w:type="band1Horz">
      <w:tblPr/>
      <w:tcPr>
        <w:shd w:val="clear" w:color="auto" w:fill="FCCDE7" w:themeFill="accent2" w:themeFillTint="33"/>
      </w:tcPr>
    </w:tblStylePr>
    <w:tblStylePr w:type="neCell">
      <w:tblPr/>
      <w:tcPr>
        <w:tcBorders>
          <w:bottom w:val="single" w:sz="4" w:space="0" w:color="F669B9" w:themeColor="accent2" w:themeTint="99"/>
        </w:tcBorders>
      </w:tcPr>
    </w:tblStylePr>
    <w:tblStylePr w:type="nwCell">
      <w:tblPr/>
      <w:tcPr>
        <w:tcBorders>
          <w:bottom w:val="single" w:sz="4" w:space="0" w:color="F669B9" w:themeColor="accent2" w:themeTint="99"/>
        </w:tcBorders>
      </w:tcPr>
    </w:tblStylePr>
    <w:tblStylePr w:type="seCell">
      <w:tblPr/>
      <w:tcPr>
        <w:tcBorders>
          <w:top w:val="single" w:sz="4" w:space="0" w:color="F669B9" w:themeColor="accent2" w:themeTint="99"/>
        </w:tcBorders>
      </w:tcPr>
    </w:tblStylePr>
    <w:tblStylePr w:type="swCell">
      <w:tblPr/>
      <w:tcPr>
        <w:tcBorders>
          <w:top w:val="single" w:sz="4" w:space="0" w:color="F669B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55DAFF" w:themeColor="accent3" w:themeTint="99"/>
        <w:left w:val="single" w:sz="4" w:space="0" w:color="55DAFF" w:themeColor="accent3" w:themeTint="99"/>
        <w:bottom w:val="single" w:sz="4" w:space="0" w:color="55DAFF" w:themeColor="accent3" w:themeTint="99"/>
        <w:right w:val="single" w:sz="4" w:space="0" w:color="55DAFF" w:themeColor="accent3" w:themeTint="99"/>
        <w:insideH w:val="single" w:sz="4" w:space="0" w:color="55DAFF" w:themeColor="accent3" w:themeTint="99"/>
        <w:insideV w:val="single" w:sz="4" w:space="0" w:color="55DA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F2FF" w:themeFill="accent3" w:themeFillTint="33"/>
      </w:tcPr>
    </w:tblStylePr>
    <w:tblStylePr w:type="band1Horz">
      <w:tblPr/>
      <w:tcPr>
        <w:shd w:val="clear" w:color="auto" w:fill="C6F2FF" w:themeFill="accent3" w:themeFillTint="33"/>
      </w:tcPr>
    </w:tblStylePr>
    <w:tblStylePr w:type="neCell">
      <w:tblPr/>
      <w:tcPr>
        <w:tcBorders>
          <w:bottom w:val="single" w:sz="4" w:space="0" w:color="55DAFF" w:themeColor="accent3" w:themeTint="99"/>
        </w:tcBorders>
      </w:tcPr>
    </w:tblStylePr>
    <w:tblStylePr w:type="nwCell">
      <w:tblPr/>
      <w:tcPr>
        <w:tcBorders>
          <w:bottom w:val="single" w:sz="4" w:space="0" w:color="55DAFF" w:themeColor="accent3" w:themeTint="99"/>
        </w:tcBorders>
      </w:tcPr>
    </w:tblStylePr>
    <w:tblStylePr w:type="seCell">
      <w:tblPr/>
      <w:tcPr>
        <w:tcBorders>
          <w:top w:val="single" w:sz="4" w:space="0" w:color="55DAFF" w:themeColor="accent3" w:themeTint="99"/>
        </w:tcBorders>
      </w:tcPr>
    </w:tblStylePr>
    <w:tblStylePr w:type="swCell">
      <w:tblPr/>
      <w:tcPr>
        <w:tcBorders>
          <w:top w:val="single" w:sz="4" w:space="0" w:color="55DA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B9DC8C" w:themeColor="accent4" w:themeTint="99"/>
        <w:left w:val="single" w:sz="4" w:space="0" w:color="B9DC8C" w:themeColor="accent4" w:themeTint="99"/>
        <w:bottom w:val="single" w:sz="4" w:space="0" w:color="B9DC8C" w:themeColor="accent4" w:themeTint="99"/>
        <w:right w:val="single" w:sz="4" w:space="0" w:color="B9DC8C" w:themeColor="accent4" w:themeTint="99"/>
        <w:insideH w:val="single" w:sz="4" w:space="0" w:color="B9DC8C" w:themeColor="accent4" w:themeTint="99"/>
        <w:insideV w:val="single" w:sz="4" w:space="0" w:color="B9DC8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3D8" w:themeFill="accent4" w:themeFillTint="33"/>
      </w:tcPr>
    </w:tblStylePr>
    <w:tblStylePr w:type="band1Horz">
      <w:tblPr/>
      <w:tcPr>
        <w:shd w:val="clear" w:color="auto" w:fill="E7F3D8" w:themeFill="accent4" w:themeFillTint="33"/>
      </w:tcPr>
    </w:tblStylePr>
    <w:tblStylePr w:type="neCell">
      <w:tblPr/>
      <w:tcPr>
        <w:tcBorders>
          <w:bottom w:val="single" w:sz="4" w:space="0" w:color="B9DC8C" w:themeColor="accent4" w:themeTint="99"/>
        </w:tcBorders>
      </w:tcPr>
    </w:tblStylePr>
    <w:tblStylePr w:type="nwCell">
      <w:tblPr/>
      <w:tcPr>
        <w:tcBorders>
          <w:bottom w:val="single" w:sz="4" w:space="0" w:color="B9DC8C" w:themeColor="accent4" w:themeTint="99"/>
        </w:tcBorders>
      </w:tcPr>
    </w:tblStylePr>
    <w:tblStylePr w:type="seCell">
      <w:tblPr/>
      <w:tcPr>
        <w:tcBorders>
          <w:top w:val="single" w:sz="4" w:space="0" w:color="B9DC8C" w:themeColor="accent4" w:themeTint="99"/>
        </w:tcBorders>
      </w:tcPr>
    </w:tblStylePr>
    <w:tblStylePr w:type="swCell">
      <w:tblPr/>
      <w:tcPr>
        <w:tcBorders>
          <w:top w:val="single" w:sz="4" w:space="0" w:color="B9DC8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5878C" w:themeColor="accent5" w:themeTint="99"/>
        <w:left w:val="single" w:sz="4" w:space="0" w:color="F5878C" w:themeColor="accent5" w:themeTint="99"/>
        <w:bottom w:val="single" w:sz="4" w:space="0" w:color="F5878C" w:themeColor="accent5" w:themeTint="99"/>
        <w:right w:val="single" w:sz="4" w:space="0" w:color="F5878C" w:themeColor="accent5" w:themeTint="99"/>
        <w:insideH w:val="single" w:sz="4" w:space="0" w:color="F5878C" w:themeColor="accent5" w:themeTint="99"/>
        <w:insideV w:val="single" w:sz="4" w:space="0" w:color="F5878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7D8" w:themeFill="accent5" w:themeFillTint="33"/>
      </w:tcPr>
    </w:tblStylePr>
    <w:tblStylePr w:type="band1Horz">
      <w:tblPr/>
      <w:tcPr>
        <w:shd w:val="clear" w:color="auto" w:fill="FBD7D8" w:themeFill="accent5" w:themeFillTint="33"/>
      </w:tcPr>
    </w:tblStylePr>
    <w:tblStylePr w:type="neCell">
      <w:tblPr/>
      <w:tcPr>
        <w:tcBorders>
          <w:bottom w:val="single" w:sz="4" w:space="0" w:color="F5878C" w:themeColor="accent5" w:themeTint="99"/>
        </w:tcBorders>
      </w:tcPr>
    </w:tblStylePr>
    <w:tblStylePr w:type="nwCell">
      <w:tblPr/>
      <w:tcPr>
        <w:tcBorders>
          <w:bottom w:val="single" w:sz="4" w:space="0" w:color="F5878C" w:themeColor="accent5" w:themeTint="99"/>
        </w:tcBorders>
      </w:tcPr>
    </w:tblStylePr>
    <w:tblStylePr w:type="seCell">
      <w:tblPr/>
      <w:tcPr>
        <w:tcBorders>
          <w:top w:val="single" w:sz="4" w:space="0" w:color="F5878C" w:themeColor="accent5" w:themeTint="99"/>
        </w:tcBorders>
      </w:tcPr>
    </w:tblStylePr>
    <w:tblStylePr w:type="swCell">
      <w:tblPr/>
      <w:tcPr>
        <w:tcBorders>
          <w:top w:val="single" w:sz="4" w:space="0" w:color="F5878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DE967" w:themeColor="accent6" w:themeTint="99"/>
        <w:left w:val="single" w:sz="4" w:space="0" w:color="FDE967" w:themeColor="accent6" w:themeTint="99"/>
        <w:bottom w:val="single" w:sz="4" w:space="0" w:color="FDE967" w:themeColor="accent6" w:themeTint="99"/>
        <w:right w:val="single" w:sz="4" w:space="0" w:color="FDE967" w:themeColor="accent6" w:themeTint="99"/>
        <w:insideH w:val="single" w:sz="4" w:space="0" w:color="FDE967" w:themeColor="accent6" w:themeTint="99"/>
        <w:insideV w:val="single" w:sz="4" w:space="0" w:color="FDE96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7CC" w:themeFill="accent6" w:themeFillTint="33"/>
      </w:tcPr>
    </w:tblStylePr>
    <w:tblStylePr w:type="band1Horz">
      <w:tblPr/>
      <w:tcPr>
        <w:shd w:val="clear" w:color="auto" w:fill="FEF7CC" w:themeFill="accent6" w:themeFillTint="33"/>
      </w:tcPr>
    </w:tblStylePr>
    <w:tblStylePr w:type="neCell">
      <w:tblPr/>
      <w:tcPr>
        <w:tcBorders>
          <w:bottom w:val="single" w:sz="4" w:space="0" w:color="FDE967" w:themeColor="accent6" w:themeTint="99"/>
        </w:tcBorders>
      </w:tcPr>
    </w:tblStylePr>
    <w:tblStylePr w:type="nwCell">
      <w:tblPr/>
      <w:tcPr>
        <w:tcBorders>
          <w:bottom w:val="single" w:sz="4" w:space="0" w:color="FDE967" w:themeColor="accent6" w:themeTint="99"/>
        </w:tcBorders>
      </w:tcPr>
    </w:tblStylePr>
    <w:tblStylePr w:type="seCell">
      <w:tblPr/>
      <w:tcPr>
        <w:tcBorders>
          <w:top w:val="single" w:sz="4" w:space="0" w:color="FDE967" w:themeColor="accent6" w:themeTint="99"/>
        </w:tcBorders>
      </w:tcPr>
    </w:tblStylePr>
    <w:tblStylePr w:type="swCell">
      <w:tblPr/>
      <w:tcPr>
        <w:tcBorders>
          <w:top w:val="single" w:sz="4" w:space="0" w:color="FDE967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DD074" w:themeColor="accent1" w:themeTint="99"/>
        <w:left w:val="single" w:sz="4" w:space="0" w:color="FDD074" w:themeColor="accent1" w:themeTint="99"/>
        <w:bottom w:val="single" w:sz="4" w:space="0" w:color="FDD074" w:themeColor="accent1" w:themeTint="99"/>
        <w:right w:val="single" w:sz="4" w:space="0" w:color="FDD074" w:themeColor="accent1" w:themeTint="99"/>
        <w:insideH w:val="single" w:sz="4" w:space="0" w:color="FDD074" w:themeColor="accent1" w:themeTint="99"/>
        <w:insideV w:val="single" w:sz="4" w:space="0" w:color="FDD07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B319" w:themeColor="accent1"/>
          <w:left w:val="single" w:sz="4" w:space="0" w:color="FCB319" w:themeColor="accent1"/>
          <w:bottom w:val="single" w:sz="4" w:space="0" w:color="FCB319" w:themeColor="accent1"/>
          <w:right w:val="single" w:sz="4" w:space="0" w:color="FCB319" w:themeColor="accent1"/>
          <w:insideH w:val="nil"/>
          <w:insideV w:val="nil"/>
        </w:tcBorders>
        <w:shd w:val="clear" w:color="auto" w:fill="FCB319" w:themeFill="accent1"/>
      </w:tcPr>
    </w:tblStylePr>
    <w:tblStylePr w:type="lastRow">
      <w:rPr>
        <w:b/>
        <w:bCs/>
      </w:rPr>
      <w:tblPr/>
      <w:tcPr>
        <w:tcBorders>
          <w:top w:val="double" w:sz="4" w:space="0" w:color="FCB31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0" w:themeFill="accent1" w:themeFillTint="33"/>
      </w:tcPr>
    </w:tblStylePr>
    <w:tblStylePr w:type="band1Horz">
      <w:tblPr/>
      <w:tcPr>
        <w:shd w:val="clear" w:color="auto" w:fill="FEEF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669B9" w:themeColor="accent2" w:themeTint="99"/>
        <w:left w:val="single" w:sz="4" w:space="0" w:color="F669B9" w:themeColor="accent2" w:themeTint="99"/>
        <w:bottom w:val="single" w:sz="4" w:space="0" w:color="F669B9" w:themeColor="accent2" w:themeTint="99"/>
        <w:right w:val="single" w:sz="4" w:space="0" w:color="F669B9" w:themeColor="accent2" w:themeTint="99"/>
        <w:insideH w:val="single" w:sz="4" w:space="0" w:color="F669B9" w:themeColor="accent2" w:themeTint="99"/>
        <w:insideV w:val="single" w:sz="4" w:space="0" w:color="F669B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0E8A" w:themeColor="accent2"/>
          <w:left w:val="single" w:sz="4" w:space="0" w:color="E70E8A" w:themeColor="accent2"/>
          <w:bottom w:val="single" w:sz="4" w:space="0" w:color="E70E8A" w:themeColor="accent2"/>
          <w:right w:val="single" w:sz="4" w:space="0" w:color="E70E8A" w:themeColor="accent2"/>
          <w:insideH w:val="nil"/>
          <w:insideV w:val="nil"/>
        </w:tcBorders>
        <w:shd w:val="clear" w:color="auto" w:fill="E70E8A" w:themeFill="accent2"/>
      </w:tcPr>
    </w:tblStylePr>
    <w:tblStylePr w:type="lastRow">
      <w:rPr>
        <w:b/>
        <w:bCs/>
      </w:rPr>
      <w:tblPr/>
      <w:tcPr>
        <w:tcBorders>
          <w:top w:val="double" w:sz="4" w:space="0" w:color="E70E8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CDE7" w:themeFill="accent2" w:themeFillTint="33"/>
      </w:tcPr>
    </w:tblStylePr>
    <w:tblStylePr w:type="band1Horz">
      <w:tblPr/>
      <w:tcPr>
        <w:shd w:val="clear" w:color="auto" w:fill="FCCDE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55DAFF" w:themeColor="accent3" w:themeTint="99"/>
        <w:left w:val="single" w:sz="4" w:space="0" w:color="55DAFF" w:themeColor="accent3" w:themeTint="99"/>
        <w:bottom w:val="single" w:sz="4" w:space="0" w:color="55DAFF" w:themeColor="accent3" w:themeTint="99"/>
        <w:right w:val="single" w:sz="4" w:space="0" w:color="55DAFF" w:themeColor="accent3" w:themeTint="99"/>
        <w:insideH w:val="single" w:sz="4" w:space="0" w:color="55DAFF" w:themeColor="accent3" w:themeTint="99"/>
        <w:insideV w:val="single" w:sz="4" w:space="0" w:color="55DA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3E4" w:themeColor="accent3"/>
          <w:left w:val="single" w:sz="4" w:space="0" w:color="00B3E4" w:themeColor="accent3"/>
          <w:bottom w:val="single" w:sz="4" w:space="0" w:color="00B3E4" w:themeColor="accent3"/>
          <w:right w:val="single" w:sz="4" w:space="0" w:color="00B3E4" w:themeColor="accent3"/>
          <w:insideH w:val="nil"/>
          <w:insideV w:val="nil"/>
        </w:tcBorders>
        <w:shd w:val="clear" w:color="auto" w:fill="00B3E4" w:themeFill="accent3"/>
      </w:tcPr>
    </w:tblStylePr>
    <w:tblStylePr w:type="lastRow">
      <w:rPr>
        <w:b/>
        <w:bCs/>
      </w:rPr>
      <w:tblPr/>
      <w:tcPr>
        <w:tcBorders>
          <w:top w:val="double" w:sz="4" w:space="0" w:color="00B3E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2FF" w:themeFill="accent3" w:themeFillTint="33"/>
      </w:tcPr>
    </w:tblStylePr>
    <w:tblStylePr w:type="band1Horz">
      <w:tblPr/>
      <w:tcPr>
        <w:shd w:val="clear" w:color="auto" w:fill="C6F2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B9DC8C" w:themeColor="accent4" w:themeTint="99"/>
        <w:left w:val="single" w:sz="4" w:space="0" w:color="B9DC8C" w:themeColor="accent4" w:themeTint="99"/>
        <w:bottom w:val="single" w:sz="4" w:space="0" w:color="B9DC8C" w:themeColor="accent4" w:themeTint="99"/>
        <w:right w:val="single" w:sz="4" w:space="0" w:color="B9DC8C" w:themeColor="accent4" w:themeTint="99"/>
        <w:insideH w:val="single" w:sz="4" w:space="0" w:color="B9DC8C" w:themeColor="accent4" w:themeTint="99"/>
        <w:insideV w:val="single" w:sz="4" w:space="0" w:color="B9DC8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BC640" w:themeColor="accent4"/>
          <w:left w:val="single" w:sz="4" w:space="0" w:color="8BC640" w:themeColor="accent4"/>
          <w:bottom w:val="single" w:sz="4" w:space="0" w:color="8BC640" w:themeColor="accent4"/>
          <w:right w:val="single" w:sz="4" w:space="0" w:color="8BC640" w:themeColor="accent4"/>
          <w:insideH w:val="nil"/>
          <w:insideV w:val="nil"/>
        </w:tcBorders>
        <w:shd w:val="clear" w:color="auto" w:fill="8BC640" w:themeFill="accent4"/>
      </w:tcPr>
    </w:tblStylePr>
    <w:tblStylePr w:type="lastRow">
      <w:rPr>
        <w:b/>
        <w:bCs/>
      </w:rPr>
      <w:tblPr/>
      <w:tcPr>
        <w:tcBorders>
          <w:top w:val="double" w:sz="4" w:space="0" w:color="8BC64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3D8" w:themeFill="accent4" w:themeFillTint="33"/>
      </w:tcPr>
    </w:tblStylePr>
    <w:tblStylePr w:type="band1Horz">
      <w:tblPr/>
      <w:tcPr>
        <w:shd w:val="clear" w:color="auto" w:fill="E7F3D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5878C" w:themeColor="accent5" w:themeTint="99"/>
        <w:left w:val="single" w:sz="4" w:space="0" w:color="F5878C" w:themeColor="accent5" w:themeTint="99"/>
        <w:bottom w:val="single" w:sz="4" w:space="0" w:color="F5878C" w:themeColor="accent5" w:themeTint="99"/>
        <w:right w:val="single" w:sz="4" w:space="0" w:color="F5878C" w:themeColor="accent5" w:themeTint="99"/>
        <w:insideH w:val="single" w:sz="4" w:space="0" w:color="F5878C" w:themeColor="accent5" w:themeTint="99"/>
        <w:insideV w:val="single" w:sz="4" w:space="0" w:color="F587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3942" w:themeColor="accent5"/>
          <w:left w:val="single" w:sz="4" w:space="0" w:color="EF3942" w:themeColor="accent5"/>
          <w:bottom w:val="single" w:sz="4" w:space="0" w:color="EF3942" w:themeColor="accent5"/>
          <w:right w:val="single" w:sz="4" w:space="0" w:color="EF3942" w:themeColor="accent5"/>
          <w:insideH w:val="nil"/>
          <w:insideV w:val="nil"/>
        </w:tcBorders>
        <w:shd w:val="clear" w:color="auto" w:fill="EF3942" w:themeFill="accent5"/>
      </w:tcPr>
    </w:tblStylePr>
    <w:tblStylePr w:type="lastRow">
      <w:rPr>
        <w:b/>
        <w:bCs/>
      </w:rPr>
      <w:tblPr/>
      <w:tcPr>
        <w:tcBorders>
          <w:top w:val="double" w:sz="4" w:space="0" w:color="EF394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7D8" w:themeFill="accent5" w:themeFillTint="33"/>
      </w:tcPr>
    </w:tblStylePr>
    <w:tblStylePr w:type="band1Horz">
      <w:tblPr/>
      <w:tcPr>
        <w:shd w:val="clear" w:color="auto" w:fill="FBD7D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DE967" w:themeColor="accent6" w:themeTint="99"/>
        <w:left w:val="single" w:sz="4" w:space="0" w:color="FDE967" w:themeColor="accent6" w:themeTint="99"/>
        <w:bottom w:val="single" w:sz="4" w:space="0" w:color="FDE967" w:themeColor="accent6" w:themeTint="99"/>
        <w:right w:val="single" w:sz="4" w:space="0" w:color="FDE967" w:themeColor="accent6" w:themeTint="99"/>
        <w:insideH w:val="single" w:sz="4" w:space="0" w:color="FDE967" w:themeColor="accent6" w:themeTint="99"/>
        <w:insideV w:val="single" w:sz="4" w:space="0" w:color="FDE96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B03" w:themeColor="accent6"/>
          <w:left w:val="single" w:sz="4" w:space="0" w:color="FDDB03" w:themeColor="accent6"/>
          <w:bottom w:val="single" w:sz="4" w:space="0" w:color="FDDB03" w:themeColor="accent6"/>
          <w:right w:val="single" w:sz="4" w:space="0" w:color="FDDB03" w:themeColor="accent6"/>
          <w:insideH w:val="nil"/>
          <w:insideV w:val="nil"/>
        </w:tcBorders>
        <w:shd w:val="clear" w:color="auto" w:fill="FDDB03" w:themeFill="accent6"/>
      </w:tcPr>
    </w:tblStylePr>
    <w:tblStylePr w:type="lastRow">
      <w:rPr>
        <w:b/>
        <w:bCs/>
      </w:rPr>
      <w:tblPr/>
      <w:tcPr>
        <w:tcBorders>
          <w:top w:val="double" w:sz="4" w:space="0" w:color="FDDB0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CC" w:themeFill="accent6" w:themeFillTint="33"/>
      </w:tcPr>
    </w:tblStylePr>
    <w:tblStylePr w:type="band1Horz">
      <w:tblPr/>
      <w:tcPr>
        <w:shd w:val="clear" w:color="auto" w:fill="FEF7C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F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B31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B31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CB31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CB319" w:themeFill="accent1"/>
      </w:tcPr>
    </w:tblStylePr>
    <w:tblStylePr w:type="band1Vert">
      <w:tblPr/>
      <w:tcPr>
        <w:shd w:val="clear" w:color="auto" w:fill="FDE0A2" w:themeFill="accent1" w:themeFillTint="66"/>
      </w:tcPr>
    </w:tblStylePr>
    <w:tblStylePr w:type="band1Horz">
      <w:tblPr/>
      <w:tcPr>
        <w:shd w:val="clear" w:color="auto" w:fill="FDE0A2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CDE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0E8A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0E8A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70E8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70E8A" w:themeFill="accent2"/>
      </w:tcPr>
    </w:tblStylePr>
    <w:tblStylePr w:type="band1Vert">
      <w:tblPr/>
      <w:tcPr>
        <w:shd w:val="clear" w:color="auto" w:fill="F99BD0" w:themeFill="accent2" w:themeFillTint="66"/>
      </w:tcPr>
    </w:tblStylePr>
    <w:tblStylePr w:type="band1Horz">
      <w:tblPr/>
      <w:tcPr>
        <w:shd w:val="clear" w:color="auto" w:fill="F99BD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F2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3E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3E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3E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3E4" w:themeFill="accent3"/>
      </w:tcPr>
    </w:tblStylePr>
    <w:tblStylePr w:type="band1Vert">
      <w:tblPr/>
      <w:tcPr>
        <w:shd w:val="clear" w:color="auto" w:fill="8EE6FF" w:themeFill="accent3" w:themeFillTint="66"/>
      </w:tcPr>
    </w:tblStylePr>
    <w:tblStylePr w:type="band1Horz">
      <w:tblPr/>
      <w:tcPr>
        <w:shd w:val="clear" w:color="auto" w:fill="8EE6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3D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BC64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BC64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BC64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BC640" w:themeFill="accent4"/>
      </w:tcPr>
    </w:tblStylePr>
    <w:tblStylePr w:type="band1Vert">
      <w:tblPr/>
      <w:tcPr>
        <w:shd w:val="clear" w:color="auto" w:fill="D0E8B2" w:themeFill="accent4" w:themeFillTint="66"/>
      </w:tcPr>
    </w:tblStylePr>
    <w:tblStylePr w:type="band1Horz">
      <w:tblPr/>
      <w:tcPr>
        <w:shd w:val="clear" w:color="auto" w:fill="D0E8B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D7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3942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3942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394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3942" w:themeFill="accent5"/>
      </w:tcPr>
    </w:tblStylePr>
    <w:tblStylePr w:type="band1Vert">
      <w:tblPr/>
      <w:tcPr>
        <w:shd w:val="clear" w:color="auto" w:fill="F8AFB3" w:themeFill="accent5" w:themeFillTint="66"/>
      </w:tcPr>
    </w:tblStylePr>
    <w:tblStylePr w:type="band1Horz">
      <w:tblPr/>
      <w:tcPr>
        <w:shd w:val="clear" w:color="auto" w:fill="F8AF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7C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B0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B0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B0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B03" w:themeFill="accent6"/>
      </w:tcPr>
    </w:tblStylePr>
    <w:tblStylePr w:type="band1Vert">
      <w:tblPr/>
      <w:tcPr>
        <w:shd w:val="clear" w:color="auto" w:fill="FEF09A" w:themeFill="accent6" w:themeFillTint="66"/>
      </w:tcPr>
    </w:tblStylePr>
    <w:tblStylePr w:type="band1Horz">
      <w:tblPr/>
      <w:tcPr>
        <w:shd w:val="clear" w:color="auto" w:fill="FEF09A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70B73"/>
    <w:pPr>
      <w:spacing w:after="0" w:line="240" w:lineRule="auto"/>
    </w:pPr>
    <w:rPr>
      <w:color w:val="CC8A02" w:themeColor="accent1" w:themeShade="BF"/>
    </w:rPr>
    <w:tblPr>
      <w:tblStyleRowBandSize w:val="1"/>
      <w:tblStyleColBandSize w:val="1"/>
      <w:tblBorders>
        <w:top w:val="single" w:sz="4" w:space="0" w:color="FDD074" w:themeColor="accent1" w:themeTint="99"/>
        <w:left w:val="single" w:sz="4" w:space="0" w:color="FDD074" w:themeColor="accent1" w:themeTint="99"/>
        <w:bottom w:val="single" w:sz="4" w:space="0" w:color="FDD074" w:themeColor="accent1" w:themeTint="99"/>
        <w:right w:val="single" w:sz="4" w:space="0" w:color="FDD074" w:themeColor="accent1" w:themeTint="99"/>
        <w:insideH w:val="single" w:sz="4" w:space="0" w:color="FDD074" w:themeColor="accent1" w:themeTint="99"/>
        <w:insideV w:val="single" w:sz="4" w:space="0" w:color="FDD07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DD07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D07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0" w:themeFill="accent1" w:themeFillTint="33"/>
      </w:tcPr>
    </w:tblStylePr>
    <w:tblStylePr w:type="band1Horz">
      <w:tblPr/>
      <w:tcPr>
        <w:shd w:val="clear" w:color="auto" w:fill="FEEF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70B73"/>
    <w:pPr>
      <w:spacing w:after="0" w:line="240" w:lineRule="auto"/>
    </w:pPr>
    <w:rPr>
      <w:color w:val="AC0A66" w:themeColor="accent2" w:themeShade="BF"/>
    </w:rPr>
    <w:tblPr>
      <w:tblStyleRowBandSize w:val="1"/>
      <w:tblStyleColBandSize w:val="1"/>
      <w:tblBorders>
        <w:top w:val="single" w:sz="4" w:space="0" w:color="F669B9" w:themeColor="accent2" w:themeTint="99"/>
        <w:left w:val="single" w:sz="4" w:space="0" w:color="F669B9" w:themeColor="accent2" w:themeTint="99"/>
        <w:bottom w:val="single" w:sz="4" w:space="0" w:color="F669B9" w:themeColor="accent2" w:themeTint="99"/>
        <w:right w:val="single" w:sz="4" w:space="0" w:color="F669B9" w:themeColor="accent2" w:themeTint="99"/>
        <w:insideH w:val="single" w:sz="4" w:space="0" w:color="F669B9" w:themeColor="accent2" w:themeTint="99"/>
        <w:insideV w:val="single" w:sz="4" w:space="0" w:color="F669B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669B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69B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CDE7" w:themeFill="accent2" w:themeFillTint="33"/>
      </w:tcPr>
    </w:tblStylePr>
    <w:tblStylePr w:type="band1Horz">
      <w:tblPr/>
      <w:tcPr>
        <w:shd w:val="clear" w:color="auto" w:fill="FCCDE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70B73"/>
    <w:pPr>
      <w:spacing w:after="0" w:line="240" w:lineRule="auto"/>
    </w:pPr>
    <w:rPr>
      <w:color w:val="0085AA" w:themeColor="accent3" w:themeShade="BF"/>
    </w:rPr>
    <w:tblPr>
      <w:tblStyleRowBandSize w:val="1"/>
      <w:tblStyleColBandSize w:val="1"/>
      <w:tblBorders>
        <w:top w:val="single" w:sz="4" w:space="0" w:color="55DAFF" w:themeColor="accent3" w:themeTint="99"/>
        <w:left w:val="single" w:sz="4" w:space="0" w:color="55DAFF" w:themeColor="accent3" w:themeTint="99"/>
        <w:bottom w:val="single" w:sz="4" w:space="0" w:color="55DAFF" w:themeColor="accent3" w:themeTint="99"/>
        <w:right w:val="single" w:sz="4" w:space="0" w:color="55DAFF" w:themeColor="accent3" w:themeTint="99"/>
        <w:insideH w:val="single" w:sz="4" w:space="0" w:color="55DAFF" w:themeColor="accent3" w:themeTint="99"/>
        <w:insideV w:val="single" w:sz="4" w:space="0" w:color="55DA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5DA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5DA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2FF" w:themeFill="accent3" w:themeFillTint="33"/>
      </w:tcPr>
    </w:tblStylePr>
    <w:tblStylePr w:type="band1Horz">
      <w:tblPr/>
      <w:tcPr>
        <w:shd w:val="clear" w:color="auto" w:fill="C6F2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70B73"/>
    <w:pPr>
      <w:spacing w:after="0" w:line="240" w:lineRule="auto"/>
    </w:pPr>
    <w:rPr>
      <w:color w:val="68962D" w:themeColor="accent4" w:themeShade="BF"/>
    </w:rPr>
    <w:tblPr>
      <w:tblStyleRowBandSize w:val="1"/>
      <w:tblStyleColBandSize w:val="1"/>
      <w:tblBorders>
        <w:top w:val="single" w:sz="4" w:space="0" w:color="B9DC8C" w:themeColor="accent4" w:themeTint="99"/>
        <w:left w:val="single" w:sz="4" w:space="0" w:color="B9DC8C" w:themeColor="accent4" w:themeTint="99"/>
        <w:bottom w:val="single" w:sz="4" w:space="0" w:color="B9DC8C" w:themeColor="accent4" w:themeTint="99"/>
        <w:right w:val="single" w:sz="4" w:space="0" w:color="B9DC8C" w:themeColor="accent4" w:themeTint="99"/>
        <w:insideH w:val="single" w:sz="4" w:space="0" w:color="B9DC8C" w:themeColor="accent4" w:themeTint="99"/>
        <w:insideV w:val="single" w:sz="4" w:space="0" w:color="B9DC8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9DC8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9DC8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3D8" w:themeFill="accent4" w:themeFillTint="33"/>
      </w:tcPr>
    </w:tblStylePr>
    <w:tblStylePr w:type="band1Horz">
      <w:tblPr/>
      <w:tcPr>
        <w:shd w:val="clear" w:color="auto" w:fill="E7F3D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70B73"/>
    <w:pPr>
      <w:spacing w:after="0" w:line="240" w:lineRule="auto"/>
    </w:pPr>
    <w:rPr>
      <w:color w:val="CD1019" w:themeColor="accent5" w:themeShade="BF"/>
    </w:rPr>
    <w:tblPr>
      <w:tblStyleRowBandSize w:val="1"/>
      <w:tblStyleColBandSize w:val="1"/>
      <w:tblBorders>
        <w:top w:val="single" w:sz="4" w:space="0" w:color="F5878C" w:themeColor="accent5" w:themeTint="99"/>
        <w:left w:val="single" w:sz="4" w:space="0" w:color="F5878C" w:themeColor="accent5" w:themeTint="99"/>
        <w:bottom w:val="single" w:sz="4" w:space="0" w:color="F5878C" w:themeColor="accent5" w:themeTint="99"/>
        <w:right w:val="single" w:sz="4" w:space="0" w:color="F5878C" w:themeColor="accent5" w:themeTint="99"/>
        <w:insideH w:val="single" w:sz="4" w:space="0" w:color="F5878C" w:themeColor="accent5" w:themeTint="99"/>
        <w:insideV w:val="single" w:sz="4" w:space="0" w:color="F5878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878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878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7D8" w:themeFill="accent5" w:themeFillTint="33"/>
      </w:tcPr>
    </w:tblStylePr>
    <w:tblStylePr w:type="band1Horz">
      <w:tblPr/>
      <w:tcPr>
        <w:shd w:val="clear" w:color="auto" w:fill="FBD7D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70B73"/>
    <w:pPr>
      <w:spacing w:after="0" w:line="240" w:lineRule="auto"/>
    </w:pPr>
    <w:rPr>
      <w:color w:val="BEA401" w:themeColor="accent6" w:themeShade="BF"/>
    </w:rPr>
    <w:tblPr>
      <w:tblStyleRowBandSize w:val="1"/>
      <w:tblStyleColBandSize w:val="1"/>
      <w:tblBorders>
        <w:top w:val="single" w:sz="4" w:space="0" w:color="FDE967" w:themeColor="accent6" w:themeTint="99"/>
        <w:left w:val="single" w:sz="4" w:space="0" w:color="FDE967" w:themeColor="accent6" w:themeTint="99"/>
        <w:bottom w:val="single" w:sz="4" w:space="0" w:color="FDE967" w:themeColor="accent6" w:themeTint="99"/>
        <w:right w:val="single" w:sz="4" w:space="0" w:color="FDE967" w:themeColor="accent6" w:themeTint="99"/>
        <w:insideH w:val="single" w:sz="4" w:space="0" w:color="FDE967" w:themeColor="accent6" w:themeTint="99"/>
        <w:insideV w:val="single" w:sz="4" w:space="0" w:color="FDE96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DE96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96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CC" w:themeFill="accent6" w:themeFillTint="33"/>
      </w:tcPr>
    </w:tblStylePr>
    <w:tblStylePr w:type="band1Horz">
      <w:tblPr/>
      <w:tcPr>
        <w:shd w:val="clear" w:color="auto" w:fill="FEF7C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70B73"/>
    <w:pPr>
      <w:spacing w:after="0" w:line="240" w:lineRule="auto"/>
    </w:pPr>
    <w:rPr>
      <w:color w:val="CC8A02" w:themeColor="accent1" w:themeShade="BF"/>
    </w:rPr>
    <w:tblPr>
      <w:tblStyleRowBandSize w:val="1"/>
      <w:tblStyleColBandSize w:val="1"/>
      <w:tblBorders>
        <w:top w:val="single" w:sz="4" w:space="0" w:color="FDD074" w:themeColor="accent1" w:themeTint="99"/>
        <w:left w:val="single" w:sz="4" w:space="0" w:color="FDD074" w:themeColor="accent1" w:themeTint="99"/>
        <w:bottom w:val="single" w:sz="4" w:space="0" w:color="FDD074" w:themeColor="accent1" w:themeTint="99"/>
        <w:right w:val="single" w:sz="4" w:space="0" w:color="FDD074" w:themeColor="accent1" w:themeTint="99"/>
        <w:insideH w:val="single" w:sz="4" w:space="0" w:color="FDD074" w:themeColor="accent1" w:themeTint="99"/>
        <w:insideV w:val="single" w:sz="4" w:space="0" w:color="FDD07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FD0" w:themeFill="accent1" w:themeFillTint="33"/>
      </w:tcPr>
    </w:tblStylePr>
    <w:tblStylePr w:type="band1Horz">
      <w:tblPr/>
      <w:tcPr>
        <w:shd w:val="clear" w:color="auto" w:fill="FEEFD0" w:themeFill="accent1" w:themeFillTint="33"/>
      </w:tcPr>
    </w:tblStylePr>
    <w:tblStylePr w:type="neCell">
      <w:tblPr/>
      <w:tcPr>
        <w:tcBorders>
          <w:bottom w:val="single" w:sz="4" w:space="0" w:color="FDD074" w:themeColor="accent1" w:themeTint="99"/>
        </w:tcBorders>
      </w:tcPr>
    </w:tblStylePr>
    <w:tblStylePr w:type="nwCell">
      <w:tblPr/>
      <w:tcPr>
        <w:tcBorders>
          <w:bottom w:val="single" w:sz="4" w:space="0" w:color="FDD074" w:themeColor="accent1" w:themeTint="99"/>
        </w:tcBorders>
      </w:tcPr>
    </w:tblStylePr>
    <w:tblStylePr w:type="seCell">
      <w:tblPr/>
      <w:tcPr>
        <w:tcBorders>
          <w:top w:val="single" w:sz="4" w:space="0" w:color="FDD074" w:themeColor="accent1" w:themeTint="99"/>
        </w:tcBorders>
      </w:tcPr>
    </w:tblStylePr>
    <w:tblStylePr w:type="swCell">
      <w:tblPr/>
      <w:tcPr>
        <w:tcBorders>
          <w:top w:val="single" w:sz="4" w:space="0" w:color="FDD07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70B73"/>
    <w:pPr>
      <w:spacing w:after="0" w:line="240" w:lineRule="auto"/>
    </w:pPr>
    <w:rPr>
      <w:color w:val="AC0A66" w:themeColor="accent2" w:themeShade="BF"/>
    </w:rPr>
    <w:tblPr>
      <w:tblStyleRowBandSize w:val="1"/>
      <w:tblStyleColBandSize w:val="1"/>
      <w:tblBorders>
        <w:top w:val="single" w:sz="4" w:space="0" w:color="F669B9" w:themeColor="accent2" w:themeTint="99"/>
        <w:left w:val="single" w:sz="4" w:space="0" w:color="F669B9" w:themeColor="accent2" w:themeTint="99"/>
        <w:bottom w:val="single" w:sz="4" w:space="0" w:color="F669B9" w:themeColor="accent2" w:themeTint="99"/>
        <w:right w:val="single" w:sz="4" w:space="0" w:color="F669B9" w:themeColor="accent2" w:themeTint="99"/>
        <w:insideH w:val="single" w:sz="4" w:space="0" w:color="F669B9" w:themeColor="accent2" w:themeTint="99"/>
        <w:insideV w:val="single" w:sz="4" w:space="0" w:color="F669B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CDE7" w:themeFill="accent2" w:themeFillTint="33"/>
      </w:tcPr>
    </w:tblStylePr>
    <w:tblStylePr w:type="band1Horz">
      <w:tblPr/>
      <w:tcPr>
        <w:shd w:val="clear" w:color="auto" w:fill="FCCDE7" w:themeFill="accent2" w:themeFillTint="33"/>
      </w:tcPr>
    </w:tblStylePr>
    <w:tblStylePr w:type="neCell">
      <w:tblPr/>
      <w:tcPr>
        <w:tcBorders>
          <w:bottom w:val="single" w:sz="4" w:space="0" w:color="F669B9" w:themeColor="accent2" w:themeTint="99"/>
        </w:tcBorders>
      </w:tcPr>
    </w:tblStylePr>
    <w:tblStylePr w:type="nwCell">
      <w:tblPr/>
      <w:tcPr>
        <w:tcBorders>
          <w:bottom w:val="single" w:sz="4" w:space="0" w:color="F669B9" w:themeColor="accent2" w:themeTint="99"/>
        </w:tcBorders>
      </w:tcPr>
    </w:tblStylePr>
    <w:tblStylePr w:type="seCell">
      <w:tblPr/>
      <w:tcPr>
        <w:tcBorders>
          <w:top w:val="single" w:sz="4" w:space="0" w:color="F669B9" w:themeColor="accent2" w:themeTint="99"/>
        </w:tcBorders>
      </w:tcPr>
    </w:tblStylePr>
    <w:tblStylePr w:type="swCell">
      <w:tblPr/>
      <w:tcPr>
        <w:tcBorders>
          <w:top w:val="single" w:sz="4" w:space="0" w:color="F669B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70B73"/>
    <w:pPr>
      <w:spacing w:after="0" w:line="240" w:lineRule="auto"/>
    </w:pPr>
    <w:rPr>
      <w:color w:val="0085AA" w:themeColor="accent3" w:themeShade="BF"/>
    </w:rPr>
    <w:tblPr>
      <w:tblStyleRowBandSize w:val="1"/>
      <w:tblStyleColBandSize w:val="1"/>
      <w:tblBorders>
        <w:top w:val="single" w:sz="4" w:space="0" w:color="55DAFF" w:themeColor="accent3" w:themeTint="99"/>
        <w:left w:val="single" w:sz="4" w:space="0" w:color="55DAFF" w:themeColor="accent3" w:themeTint="99"/>
        <w:bottom w:val="single" w:sz="4" w:space="0" w:color="55DAFF" w:themeColor="accent3" w:themeTint="99"/>
        <w:right w:val="single" w:sz="4" w:space="0" w:color="55DAFF" w:themeColor="accent3" w:themeTint="99"/>
        <w:insideH w:val="single" w:sz="4" w:space="0" w:color="55DAFF" w:themeColor="accent3" w:themeTint="99"/>
        <w:insideV w:val="single" w:sz="4" w:space="0" w:color="55DA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F2FF" w:themeFill="accent3" w:themeFillTint="33"/>
      </w:tcPr>
    </w:tblStylePr>
    <w:tblStylePr w:type="band1Horz">
      <w:tblPr/>
      <w:tcPr>
        <w:shd w:val="clear" w:color="auto" w:fill="C6F2FF" w:themeFill="accent3" w:themeFillTint="33"/>
      </w:tcPr>
    </w:tblStylePr>
    <w:tblStylePr w:type="neCell">
      <w:tblPr/>
      <w:tcPr>
        <w:tcBorders>
          <w:bottom w:val="single" w:sz="4" w:space="0" w:color="55DAFF" w:themeColor="accent3" w:themeTint="99"/>
        </w:tcBorders>
      </w:tcPr>
    </w:tblStylePr>
    <w:tblStylePr w:type="nwCell">
      <w:tblPr/>
      <w:tcPr>
        <w:tcBorders>
          <w:bottom w:val="single" w:sz="4" w:space="0" w:color="55DAFF" w:themeColor="accent3" w:themeTint="99"/>
        </w:tcBorders>
      </w:tcPr>
    </w:tblStylePr>
    <w:tblStylePr w:type="seCell">
      <w:tblPr/>
      <w:tcPr>
        <w:tcBorders>
          <w:top w:val="single" w:sz="4" w:space="0" w:color="55DAFF" w:themeColor="accent3" w:themeTint="99"/>
        </w:tcBorders>
      </w:tcPr>
    </w:tblStylePr>
    <w:tblStylePr w:type="swCell">
      <w:tblPr/>
      <w:tcPr>
        <w:tcBorders>
          <w:top w:val="single" w:sz="4" w:space="0" w:color="55DA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70B73"/>
    <w:pPr>
      <w:spacing w:after="0" w:line="240" w:lineRule="auto"/>
    </w:pPr>
    <w:rPr>
      <w:color w:val="68962D" w:themeColor="accent4" w:themeShade="BF"/>
    </w:rPr>
    <w:tblPr>
      <w:tblStyleRowBandSize w:val="1"/>
      <w:tblStyleColBandSize w:val="1"/>
      <w:tblBorders>
        <w:top w:val="single" w:sz="4" w:space="0" w:color="B9DC8C" w:themeColor="accent4" w:themeTint="99"/>
        <w:left w:val="single" w:sz="4" w:space="0" w:color="B9DC8C" w:themeColor="accent4" w:themeTint="99"/>
        <w:bottom w:val="single" w:sz="4" w:space="0" w:color="B9DC8C" w:themeColor="accent4" w:themeTint="99"/>
        <w:right w:val="single" w:sz="4" w:space="0" w:color="B9DC8C" w:themeColor="accent4" w:themeTint="99"/>
        <w:insideH w:val="single" w:sz="4" w:space="0" w:color="B9DC8C" w:themeColor="accent4" w:themeTint="99"/>
        <w:insideV w:val="single" w:sz="4" w:space="0" w:color="B9DC8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3D8" w:themeFill="accent4" w:themeFillTint="33"/>
      </w:tcPr>
    </w:tblStylePr>
    <w:tblStylePr w:type="band1Horz">
      <w:tblPr/>
      <w:tcPr>
        <w:shd w:val="clear" w:color="auto" w:fill="E7F3D8" w:themeFill="accent4" w:themeFillTint="33"/>
      </w:tcPr>
    </w:tblStylePr>
    <w:tblStylePr w:type="neCell">
      <w:tblPr/>
      <w:tcPr>
        <w:tcBorders>
          <w:bottom w:val="single" w:sz="4" w:space="0" w:color="B9DC8C" w:themeColor="accent4" w:themeTint="99"/>
        </w:tcBorders>
      </w:tcPr>
    </w:tblStylePr>
    <w:tblStylePr w:type="nwCell">
      <w:tblPr/>
      <w:tcPr>
        <w:tcBorders>
          <w:bottom w:val="single" w:sz="4" w:space="0" w:color="B9DC8C" w:themeColor="accent4" w:themeTint="99"/>
        </w:tcBorders>
      </w:tcPr>
    </w:tblStylePr>
    <w:tblStylePr w:type="seCell">
      <w:tblPr/>
      <w:tcPr>
        <w:tcBorders>
          <w:top w:val="single" w:sz="4" w:space="0" w:color="B9DC8C" w:themeColor="accent4" w:themeTint="99"/>
        </w:tcBorders>
      </w:tcPr>
    </w:tblStylePr>
    <w:tblStylePr w:type="swCell">
      <w:tblPr/>
      <w:tcPr>
        <w:tcBorders>
          <w:top w:val="single" w:sz="4" w:space="0" w:color="B9DC8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70B73"/>
    <w:pPr>
      <w:spacing w:after="0" w:line="240" w:lineRule="auto"/>
    </w:pPr>
    <w:rPr>
      <w:color w:val="CD1019" w:themeColor="accent5" w:themeShade="BF"/>
    </w:rPr>
    <w:tblPr>
      <w:tblStyleRowBandSize w:val="1"/>
      <w:tblStyleColBandSize w:val="1"/>
      <w:tblBorders>
        <w:top w:val="single" w:sz="4" w:space="0" w:color="F5878C" w:themeColor="accent5" w:themeTint="99"/>
        <w:left w:val="single" w:sz="4" w:space="0" w:color="F5878C" w:themeColor="accent5" w:themeTint="99"/>
        <w:bottom w:val="single" w:sz="4" w:space="0" w:color="F5878C" w:themeColor="accent5" w:themeTint="99"/>
        <w:right w:val="single" w:sz="4" w:space="0" w:color="F5878C" w:themeColor="accent5" w:themeTint="99"/>
        <w:insideH w:val="single" w:sz="4" w:space="0" w:color="F5878C" w:themeColor="accent5" w:themeTint="99"/>
        <w:insideV w:val="single" w:sz="4" w:space="0" w:color="F5878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7D8" w:themeFill="accent5" w:themeFillTint="33"/>
      </w:tcPr>
    </w:tblStylePr>
    <w:tblStylePr w:type="band1Horz">
      <w:tblPr/>
      <w:tcPr>
        <w:shd w:val="clear" w:color="auto" w:fill="FBD7D8" w:themeFill="accent5" w:themeFillTint="33"/>
      </w:tcPr>
    </w:tblStylePr>
    <w:tblStylePr w:type="neCell">
      <w:tblPr/>
      <w:tcPr>
        <w:tcBorders>
          <w:bottom w:val="single" w:sz="4" w:space="0" w:color="F5878C" w:themeColor="accent5" w:themeTint="99"/>
        </w:tcBorders>
      </w:tcPr>
    </w:tblStylePr>
    <w:tblStylePr w:type="nwCell">
      <w:tblPr/>
      <w:tcPr>
        <w:tcBorders>
          <w:bottom w:val="single" w:sz="4" w:space="0" w:color="F5878C" w:themeColor="accent5" w:themeTint="99"/>
        </w:tcBorders>
      </w:tcPr>
    </w:tblStylePr>
    <w:tblStylePr w:type="seCell">
      <w:tblPr/>
      <w:tcPr>
        <w:tcBorders>
          <w:top w:val="single" w:sz="4" w:space="0" w:color="F5878C" w:themeColor="accent5" w:themeTint="99"/>
        </w:tcBorders>
      </w:tcPr>
    </w:tblStylePr>
    <w:tblStylePr w:type="swCell">
      <w:tblPr/>
      <w:tcPr>
        <w:tcBorders>
          <w:top w:val="single" w:sz="4" w:space="0" w:color="F5878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70B73"/>
    <w:pPr>
      <w:spacing w:after="0" w:line="240" w:lineRule="auto"/>
    </w:pPr>
    <w:rPr>
      <w:color w:val="BEA401" w:themeColor="accent6" w:themeShade="BF"/>
    </w:rPr>
    <w:tblPr>
      <w:tblStyleRowBandSize w:val="1"/>
      <w:tblStyleColBandSize w:val="1"/>
      <w:tblBorders>
        <w:top w:val="single" w:sz="4" w:space="0" w:color="FDE967" w:themeColor="accent6" w:themeTint="99"/>
        <w:left w:val="single" w:sz="4" w:space="0" w:color="FDE967" w:themeColor="accent6" w:themeTint="99"/>
        <w:bottom w:val="single" w:sz="4" w:space="0" w:color="FDE967" w:themeColor="accent6" w:themeTint="99"/>
        <w:right w:val="single" w:sz="4" w:space="0" w:color="FDE967" w:themeColor="accent6" w:themeTint="99"/>
        <w:insideH w:val="single" w:sz="4" w:space="0" w:color="FDE967" w:themeColor="accent6" w:themeTint="99"/>
        <w:insideV w:val="single" w:sz="4" w:space="0" w:color="FDE96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7CC" w:themeFill="accent6" w:themeFillTint="33"/>
      </w:tcPr>
    </w:tblStylePr>
    <w:tblStylePr w:type="band1Horz">
      <w:tblPr/>
      <w:tcPr>
        <w:shd w:val="clear" w:color="auto" w:fill="FEF7CC" w:themeFill="accent6" w:themeFillTint="33"/>
      </w:tcPr>
    </w:tblStylePr>
    <w:tblStylePr w:type="neCell">
      <w:tblPr/>
      <w:tcPr>
        <w:tcBorders>
          <w:bottom w:val="single" w:sz="4" w:space="0" w:color="FDE967" w:themeColor="accent6" w:themeTint="99"/>
        </w:tcBorders>
      </w:tcPr>
    </w:tblStylePr>
    <w:tblStylePr w:type="nwCell">
      <w:tblPr/>
      <w:tcPr>
        <w:tcBorders>
          <w:bottom w:val="single" w:sz="4" w:space="0" w:color="FDE967" w:themeColor="accent6" w:themeTint="99"/>
        </w:tcBorders>
      </w:tcPr>
    </w:tblStylePr>
    <w:tblStylePr w:type="seCell">
      <w:tblPr/>
      <w:tcPr>
        <w:tcBorders>
          <w:top w:val="single" w:sz="4" w:space="0" w:color="FDE967" w:themeColor="accent6" w:themeTint="99"/>
        </w:tcBorders>
      </w:tcPr>
    </w:tblStylePr>
    <w:tblStylePr w:type="swCell">
      <w:tblPr/>
      <w:tcPr>
        <w:tcBorders>
          <w:top w:val="single" w:sz="4" w:space="0" w:color="FDE967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70B73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rsid w:val="001F1C24"/>
    <w:pPr>
      <w:jc w:val="center"/>
    </w:pPr>
  </w:style>
  <w:style w:type="character" w:customStyle="1" w:styleId="HeaderChar">
    <w:name w:val="Header Char"/>
    <w:basedOn w:val="DefaultParagraphFont"/>
    <w:link w:val="Header"/>
    <w:uiPriority w:val="99"/>
    <w:rsid w:val="001F1C24"/>
  </w:style>
  <w:style w:type="character" w:styleId="HTMLAcronym">
    <w:name w:val="HTML Acronym"/>
    <w:basedOn w:val="DefaultParagraphFont"/>
    <w:uiPriority w:val="99"/>
    <w:semiHidden/>
    <w:unhideWhenUsed/>
    <w:rsid w:val="00570B73"/>
  </w:style>
  <w:style w:type="paragraph" w:styleId="HTMLAddress">
    <w:name w:val="HTML Address"/>
    <w:basedOn w:val="Normal"/>
    <w:link w:val="HTMLAddressChar"/>
    <w:uiPriority w:val="99"/>
    <w:semiHidden/>
    <w:unhideWhenUsed/>
    <w:rsid w:val="00570B7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70B7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70B7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70B73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70B7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70B73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0B73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0B73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70B7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70B73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70B7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70B73"/>
    <w:rPr>
      <w:color w:val="0070C0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70B7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70B7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70B7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70B7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70B7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70B7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70B7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70B7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70B7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70B7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570B73"/>
    <w:rPr>
      <w:i/>
      <w:iCs/>
      <w:color w:val="FCB319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570B73"/>
    <w:pPr>
      <w:pBdr>
        <w:top w:val="single" w:sz="4" w:space="10" w:color="FCB319" w:themeColor="accent1"/>
        <w:bottom w:val="single" w:sz="4" w:space="10" w:color="FCB319" w:themeColor="accent1"/>
      </w:pBdr>
      <w:spacing w:before="360" w:after="360"/>
      <w:ind w:left="864" w:right="864"/>
      <w:jc w:val="center"/>
    </w:pPr>
    <w:rPr>
      <w:i/>
      <w:iCs/>
      <w:color w:val="FCB31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B73"/>
    <w:rPr>
      <w:i/>
      <w:iCs/>
      <w:color w:val="FCB319" w:themeColor="accent1"/>
    </w:rPr>
  </w:style>
  <w:style w:type="character" w:styleId="IntenseReference">
    <w:name w:val="Intense Reference"/>
    <w:basedOn w:val="DefaultParagraphFont"/>
    <w:uiPriority w:val="32"/>
    <w:semiHidden/>
    <w:qFormat/>
    <w:rsid w:val="00570B73"/>
    <w:rPr>
      <w:b/>
      <w:bCs/>
      <w:smallCaps/>
      <w:color w:val="FCB319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CB319" w:themeColor="accent1"/>
        <w:left w:val="single" w:sz="8" w:space="0" w:color="FCB319" w:themeColor="accent1"/>
        <w:bottom w:val="single" w:sz="8" w:space="0" w:color="FCB319" w:themeColor="accent1"/>
        <w:right w:val="single" w:sz="8" w:space="0" w:color="FCB319" w:themeColor="accent1"/>
        <w:insideH w:val="single" w:sz="8" w:space="0" w:color="FCB319" w:themeColor="accent1"/>
        <w:insideV w:val="single" w:sz="8" w:space="0" w:color="FCB31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319" w:themeColor="accent1"/>
          <w:left w:val="single" w:sz="8" w:space="0" w:color="FCB319" w:themeColor="accent1"/>
          <w:bottom w:val="single" w:sz="18" w:space="0" w:color="FCB319" w:themeColor="accent1"/>
          <w:right w:val="single" w:sz="8" w:space="0" w:color="FCB319" w:themeColor="accent1"/>
          <w:insideH w:val="nil"/>
          <w:insideV w:val="single" w:sz="8" w:space="0" w:color="FCB31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B319" w:themeColor="accent1"/>
          <w:left w:val="single" w:sz="8" w:space="0" w:color="FCB319" w:themeColor="accent1"/>
          <w:bottom w:val="single" w:sz="8" w:space="0" w:color="FCB319" w:themeColor="accent1"/>
          <w:right w:val="single" w:sz="8" w:space="0" w:color="FCB319" w:themeColor="accent1"/>
          <w:insideH w:val="nil"/>
          <w:insideV w:val="single" w:sz="8" w:space="0" w:color="FCB31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319" w:themeColor="accent1"/>
          <w:left w:val="single" w:sz="8" w:space="0" w:color="FCB319" w:themeColor="accent1"/>
          <w:bottom w:val="single" w:sz="8" w:space="0" w:color="FCB319" w:themeColor="accent1"/>
          <w:right w:val="single" w:sz="8" w:space="0" w:color="FCB319" w:themeColor="accent1"/>
        </w:tcBorders>
      </w:tcPr>
    </w:tblStylePr>
    <w:tblStylePr w:type="band1Vert">
      <w:tblPr/>
      <w:tcPr>
        <w:tcBorders>
          <w:top w:val="single" w:sz="8" w:space="0" w:color="FCB319" w:themeColor="accent1"/>
          <w:left w:val="single" w:sz="8" w:space="0" w:color="FCB319" w:themeColor="accent1"/>
          <w:bottom w:val="single" w:sz="8" w:space="0" w:color="FCB319" w:themeColor="accent1"/>
          <w:right w:val="single" w:sz="8" w:space="0" w:color="FCB319" w:themeColor="accent1"/>
        </w:tcBorders>
        <w:shd w:val="clear" w:color="auto" w:fill="FEEBC6" w:themeFill="accent1" w:themeFillTint="3F"/>
      </w:tcPr>
    </w:tblStylePr>
    <w:tblStylePr w:type="band1Horz">
      <w:tblPr/>
      <w:tcPr>
        <w:tcBorders>
          <w:top w:val="single" w:sz="8" w:space="0" w:color="FCB319" w:themeColor="accent1"/>
          <w:left w:val="single" w:sz="8" w:space="0" w:color="FCB319" w:themeColor="accent1"/>
          <w:bottom w:val="single" w:sz="8" w:space="0" w:color="FCB319" w:themeColor="accent1"/>
          <w:right w:val="single" w:sz="8" w:space="0" w:color="FCB319" w:themeColor="accent1"/>
          <w:insideV w:val="single" w:sz="8" w:space="0" w:color="FCB319" w:themeColor="accent1"/>
        </w:tcBorders>
        <w:shd w:val="clear" w:color="auto" w:fill="FEEBC6" w:themeFill="accent1" w:themeFillTint="3F"/>
      </w:tcPr>
    </w:tblStylePr>
    <w:tblStylePr w:type="band2Horz">
      <w:tblPr/>
      <w:tcPr>
        <w:tcBorders>
          <w:top w:val="single" w:sz="8" w:space="0" w:color="FCB319" w:themeColor="accent1"/>
          <w:left w:val="single" w:sz="8" w:space="0" w:color="FCB319" w:themeColor="accent1"/>
          <w:bottom w:val="single" w:sz="8" w:space="0" w:color="FCB319" w:themeColor="accent1"/>
          <w:right w:val="single" w:sz="8" w:space="0" w:color="FCB319" w:themeColor="accent1"/>
          <w:insideV w:val="single" w:sz="8" w:space="0" w:color="FCB319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E70E8A" w:themeColor="accent2"/>
        <w:left w:val="single" w:sz="8" w:space="0" w:color="E70E8A" w:themeColor="accent2"/>
        <w:bottom w:val="single" w:sz="8" w:space="0" w:color="E70E8A" w:themeColor="accent2"/>
        <w:right w:val="single" w:sz="8" w:space="0" w:color="E70E8A" w:themeColor="accent2"/>
        <w:insideH w:val="single" w:sz="8" w:space="0" w:color="E70E8A" w:themeColor="accent2"/>
        <w:insideV w:val="single" w:sz="8" w:space="0" w:color="E70E8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0E8A" w:themeColor="accent2"/>
          <w:left w:val="single" w:sz="8" w:space="0" w:color="E70E8A" w:themeColor="accent2"/>
          <w:bottom w:val="single" w:sz="18" w:space="0" w:color="E70E8A" w:themeColor="accent2"/>
          <w:right w:val="single" w:sz="8" w:space="0" w:color="E70E8A" w:themeColor="accent2"/>
          <w:insideH w:val="nil"/>
          <w:insideV w:val="single" w:sz="8" w:space="0" w:color="E70E8A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0E8A" w:themeColor="accent2"/>
          <w:left w:val="single" w:sz="8" w:space="0" w:color="E70E8A" w:themeColor="accent2"/>
          <w:bottom w:val="single" w:sz="8" w:space="0" w:color="E70E8A" w:themeColor="accent2"/>
          <w:right w:val="single" w:sz="8" w:space="0" w:color="E70E8A" w:themeColor="accent2"/>
          <w:insideH w:val="nil"/>
          <w:insideV w:val="single" w:sz="8" w:space="0" w:color="E70E8A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0E8A" w:themeColor="accent2"/>
          <w:left w:val="single" w:sz="8" w:space="0" w:color="E70E8A" w:themeColor="accent2"/>
          <w:bottom w:val="single" w:sz="8" w:space="0" w:color="E70E8A" w:themeColor="accent2"/>
          <w:right w:val="single" w:sz="8" w:space="0" w:color="E70E8A" w:themeColor="accent2"/>
        </w:tcBorders>
      </w:tcPr>
    </w:tblStylePr>
    <w:tblStylePr w:type="band1Vert">
      <w:tblPr/>
      <w:tcPr>
        <w:tcBorders>
          <w:top w:val="single" w:sz="8" w:space="0" w:color="E70E8A" w:themeColor="accent2"/>
          <w:left w:val="single" w:sz="8" w:space="0" w:color="E70E8A" w:themeColor="accent2"/>
          <w:bottom w:val="single" w:sz="8" w:space="0" w:color="E70E8A" w:themeColor="accent2"/>
          <w:right w:val="single" w:sz="8" w:space="0" w:color="E70E8A" w:themeColor="accent2"/>
        </w:tcBorders>
        <w:shd w:val="clear" w:color="auto" w:fill="FBC1E2" w:themeFill="accent2" w:themeFillTint="3F"/>
      </w:tcPr>
    </w:tblStylePr>
    <w:tblStylePr w:type="band1Horz">
      <w:tblPr/>
      <w:tcPr>
        <w:tcBorders>
          <w:top w:val="single" w:sz="8" w:space="0" w:color="E70E8A" w:themeColor="accent2"/>
          <w:left w:val="single" w:sz="8" w:space="0" w:color="E70E8A" w:themeColor="accent2"/>
          <w:bottom w:val="single" w:sz="8" w:space="0" w:color="E70E8A" w:themeColor="accent2"/>
          <w:right w:val="single" w:sz="8" w:space="0" w:color="E70E8A" w:themeColor="accent2"/>
          <w:insideV w:val="single" w:sz="8" w:space="0" w:color="E70E8A" w:themeColor="accent2"/>
        </w:tcBorders>
        <w:shd w:val="clear" w:color="auto" w:fill="FBC1E2" w:themeFill="accent2" w:themeFillTint="3F"/>
      </w:tcPr>
    </w:tblStylePr>
    <w:tblStylePr w:type="band2Horz">
      <w:tblPr/>
      <w:tcPr>
        <w:tcBorders>
          <w:top w:val="single" w:sz="8" w:space="0" w:color="E70E8A" w:themeColor="accent2"/>
          <w:left w:val="single" w:sz="8" w:space="0" w:color="E70E8A" w:themeColor="accent2"/>
          <w:bottom w:val="single" w:sz="8" w:space="0" w:color="E70E8A" w:themeColor="accent2"/>
          <w:right w:val="single" w:sz="8" w:space="0" w:color="E70E8A" w:themeColor="accent2"/>
          <w:insideV w:val="single" w:sz="8" w:space="0" w:color="E70E8A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00B3E4" w:themeColor="accent3"/>
        <w:left w:val="single" w:sz="8" w:space="0" w:color="00B3E4" w:themeColor="accent3"/>
        <w:bottom w:val="single" w:sz="8" w:space="0" w:color="00B3E4" w:themeColor="accent3"/>
        <w:right w:val="single" w:sz="8" w:space="0" w:color="00B3E4" w:themeColor="accent3"/>
        <w:insideH w:val="single" w:sz="8" w:space="0" w:color="00B3E4" w:themeColor="accent3"/>
        <w:insideV w:val="single" w:sz="8" w:space="0" w:color="00B3E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3E4" w:themeColor="accent3"/>
          <w:left w:val="single" w:sz="8" w:space="0" w:color="00B3E4" w:themeColor="accent3"/>
          <w:bottom w:val="single" w:sz="18" w:space="0" w:color="00B3E4" w:themeColor="accent3"/>
          <w:right w:val="single" w:sz="8" w:space="0" w:color="00B3E4" w:themeColor="accent3"/>
          <w:insideH w:val="nil"/>
          <w:insideV w:val="single" w:sz="8" w:space="0" w:color="00B3E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3E4" w:themeColor="accent3"/>
          <w:left w:val="single" w:sz="8" w:space="0" w:color="00B3E4" w:themeColor="accent3"/>
          <w:bottom w:val="single" w:sz="8" w:space="0" w:color="00B3E4" w:themeColor="accent3"/>
          <w:right w:val="single" w:sz="8" w:space="0" w:color="00B3E4" w:themeColor="accent3"/>
          <w:insideH w:val="nil"/>
          <w:insideV w:val="single" w:sz="8" w:space="0" w:color="00B3E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3E4" w:themeColor="accent3"/>
          <w:left w:val="single" w:sz="8" w:space="0" w:color="00B3E4" w:themeColor="accent3"/>
          <w:bottom w:val="single" w:sz="8" w:space="0" w:color="00B3E4" w:themeColor="accent3"/>
          <w:right w:val="single" w:sz="8" w:space="0" w:color="00B3E4" w:themeColor="accent3"/>
        </w:tcBorders>
      </w:tcPr>
    </w:tblStylePr>
    <w:tblStylePr w:type="band1Vert">
      <w:tblPr/>
      <w:tcPr>
        <w:tcBorders>
          <w:top w:val="single" w:sz="8" w:space="0" w:color="00B3E4" w:themeColor="accent3"/>
          <w:left w:val="single" w:sz="8" w:space="0" w:color="00B3E4" w:themeColor="accent3"/>
          <w:bottom w:val="single" w:sz="8" w:space="0" w:color="00B3E4" w:themeColor="accent3"/>
          <w:right w:val="single" w:sz="8" w:space="0" w:color="00B3E4" w:themeColor="accent3"/>
        </w:tcBorders>
        <w:shd w:val="clear" w:color="auto" w:fill="B9EFFF" w:themeFill="accent3" w:themeFillTint="3F"/>
      </w:tcPr>
    </w:tblStylePr>
    <w:tblStylePr w:type="band1Horz">
      <w:tblPr/>
      <w:tcPr>
        <w:tcBorders>
          <w:top w:val="single" w:sz="8" w:space="0" w:color="00B3E4" w:themeColor="accent3"/>
          <w:left w:val="single" w:sz="8" w:space="0" w:color="00B3E4" w:themeColor="accent3"/>
          <w:bottom w:val="single" w:sz="8" w:space="0" w:color="00B3E4" w:themeColor="accent3"/>
          <w:right w:val="single" w:sz="8" w:space="0" w:color="00B3E4" w:themeColor="accent3"/>
          <w:insideV w:val="single" w:sz="8" w:space="0" w:color="00B3E4" w:themeColor="accent3"/>
        </w:tcBorders>
        <w:shd w:val="clear" w:color="auto" w:fill="B9EFFF" w:themeFill="accent3" w:themeFillTint="3F"/>
      </w:tcPr>
    </w:tblStylePr>
    <w:tblStylePr w:type="band2Horz">
      <w:tblPr/>
      <w:tcPr>
        <w:tcBorders>
          <w:top w:val="single" w:sz="8" w:space="0" w:color="00B3E4" w:themeColor="accent3"/>
          <w:left w:val="single" w:sz="8" w:space="0" w:color="00B3E4" w:themeColor="accent3"/>
          <w:bottom w:val="single" w:sz="8" w:space="0" w:color="00B3E4" w:themeColor="accent3"/>
          <w:right w:val="single" w:sz="8" w:space="0" w:color="00B3E4" w:themeColor="accent3"/>
          <w:insideV w:val="single" w:sz="8" w:space="0" w:color="00B3E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8BC640" w:themeColor="accent4"/>
        <w:left w:val="single" w:sz="8" w:space="0" w:color="8BC640" w:themeColor="accent4"/>
        <w:bottom w:val="single" w:sz="8" w:space="0" w:color="8BC640" w:themeColor="accent4"/>
        <w:right w:val="single" w:sz="8" w:space="0" w:color="8BC640" w:themeColor="accent4"/>
        <w:insideH w:val="single" w:sz="8" w:space="0" w:color="8BC640" w:themeColor="accent4"/>
        <w:insideV w:val="single" w:sz="8" w:space="0" w:color="8BC64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BC640" w:themeColor="accent4"/>
          <w:left w:val="single" w:sz="8" w:space="0" w:color="8BC640" w:themeColor="accent4"/>
          <w:bottom w:val="single" w:sz="18" w:space="0" w:color="8BC640" w:themeColor="accent4"/>
          <w:right w:val="single" w:sz="8" w:space="0" w:color="8BC640" w:themeColor="accent4"/>
          <w:insideH w:val="nil"/>
          <w:insideV w:val="single" w:sz="8" w:space="0" w:color="8BC64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BC640" w:themeColor="accent4"/>
          <w:left w:val="single" w:sz="8" w:space="0" w:color="8BC640" w:themeColor="accent4"/>
          <w:bottom w:val="single" w:sz="8" w:space="0" w:color="8BC640" w:themeColor="accent4"/>
          <w:right w:val="single" w:sz="8" w:space="0" w:color="8BC640" w:themeColor="accent4"/>
          <w:insideH w:val="nil"/>
          <w:insideV w:val="single" w:sz="8" w:space="0" w:color="8BC64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BC640" w:themeColor="accent4"/>
          <w:left w:val="single" w:sz="8" w:space="0" w:color="8BC640" w:themeColor="accent4"/>
          <w:bottom w:val="single" w:sz="8" w:space="0" w:color="8BC640" w:themeColor="accent4"/>
          <w:right w:val="single" w:sz="8" w:space="0" w:color="8BC640" w:themeColor="accent4"/>
        </w:tcBorders>
      </w:tcPr>
    </w:tblStylePr>
    <w:tblStylePr w:type="band1Vert">
      <w:tblPr/>
      <w:tcPr>
        <w:tcBorders>
          <w:top w:val="single" w:sz="8" w:space="0" w:color="8BC640" w:themeColor="accent4"/>
          <w:left w:val="single" w:sz="8" w:space="0" w:color="8BC640" w:themeColor="accent4"/>
          <w:bottom w:val="single" w:sz="8" w:space="0" w:color="8BC640" w:themeColor="accent4"/>
          <w:right w:val="single" w:sz="8" w:space="0" w:color="8BC640" w:themeColor="accent4"/>
        </w:tcBorders>
        <w:shd w:val="clear" w:color="auto" w:fill="E2F1CF" w:themeFill="accent4" w:themeFillTint="3F"/>
      </w:tcPr>
    </w:tblStylePr>
    <w:tblStylePr w:type="band1Horz">
      <w:tblPr/>
      <w:tcPr>
        <w:tcBorders>
          <w:top w:val="single" w:sz="8" w:space="0" w:color="8BC640" w:themeColor="accent4"/>
          <w:left w:val="single" w:sz="8" w:space="0" w:color="8BC640" w:themeColor="accent4"/>
          <w:bottom w:val="single" w:sz="8" w:space="0" w:color="8BC640" w:themeColor="accent4"/>
          <w:right w:val="single" w:sz="8" w:space="0" w:color="8BC640" w:themeColor="accent4"/>
          <w:insideV w:val="single" w:sz="8" w:space="0" w:color="8BC640" w:themeColor="accent4"/>
        </w:tcBorders>
        <w:shd w:val="clear" w:color="auto" w:fill="E2F1CF" w:themeFill="accent4" w:themeFillTint="3F"/>
      </w:tcPr>
    </w:tblStylePr>
    <w:tblStylePr w:type="band2Horz">
      <w:tblPr/>
      <w:tcPr>
        <w:tcBorders>
          <w:top w:val="single" w:sz="8" w:space="0" w:color="8BC640" w:themeColor="accent4"/>
          <w:left w:val="single" w:sz="8" w:space="0" w:color="8BC640" w:themeColor="accent4"/>
          <w:bottom w:val="single" w:sz="8" w:space="0" w:color="8BC640" w:themeColor="accent4"/>
          <w:right w:val="single" w:sz="8" w:space="0" w:color="8BC640" w:themeColor="accent4"/>
          <w:insideV w:val="single" w:sz="8" w:space="0" w:color="8BC64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EF3942" w:themeColor="accent5"/>
        <w:left w:val="single" w:sz="8" w:space="0" w:color="EF3942" w:themeColor="accent5"/>
        <w:bottom w:val="single" w:sz="8" w:space="0" w:color="EF3942" w:themeColor="accent5"/>
        <w:right w:val="single" w:sz="8" w:space="0" w:color="EF3942" w:themeColor="accent5"/>
        <w:insideH w:val="single" w:sz="8" w:space="0" w:color="EF3942" w:themeColor="accent5"/>
        <w:insideV w:val="single" w:sz="8" w:space="0" w:color="EF3942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3942" w:themeColor="accent5"/>
          <w:left w:val="single" w:sz="8" w:space="0" w:color="EF3942" w:themeColor="accent5"/>
          <w:bottom w:val="single" w:sz="18" w:space="0" w:color="EF3942" w:themeColor="accent5"/>
          <w:right w:val="single" w:sz="8" w:space="0" w:color="EF3942" w:themeColor="accent5"/>
          <w:insideH w:val="nil"/>
          <w:insideV w:val="single" w:sz="8" w:space="0" w:color="EF394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3942" w:themeColor="accent5"/>
          <w:left w:val="single" w:sz="8" w:space="0" w:color="EF3942" w:themeColor="accent5"/>
          <w:bottom w:val="single" w:sz="8" w:space="0" w:color="EF3942" w:themeColor="accent5"/>
          <w:right w:val="single" w:sz="8" w:space="0" w:color="EF3942" w:themeColor="accent5"/>
          <w:insideH w:val="nil"/>
          <w:insideV w:val="single" w:sz="8" w:space="0" w:color="EF394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3942" w:themeColor="accent5"/>
          <w:left w:val="single" w:sz="8" w:space="0" w:color="EF3942" w:themeColor="accent5"/>
          <w:bottom w:val="single" w:sz="8" w:space="0" w:color="EF3942" w:themeColor="accent5"/>
          <w:right w:val="single" w:sz="8" w:space="0" w:color="EF3942" w:themeColor="accent5"/>
        </w:tcBorders>
      </w:tcPr>
    </w:tblStylePr>
    <w:tblStylePr w:type="band1Vert">
      <w:tblPr/>
      <w:tcPr>
        <w:tcBorders>
          <w:top w:val="single" w:sz="8" w:space="0" w:color="EF3942" w:themeColor="accent5"/>
          <w:left w:val="single" w:sz="8" w:space="0" w:color="EF3942" w:themeColor="accent5"/>
          <w:bottom w:val="single" w:sz="8" w:space="0" w:color="EF3942" w:themeColor="accent5"/>
          <w:right w:val="single" w:sz="8" w:space="0" w:color="EF3942" w:themeColor="accent5"/>
        </w:tcBorders>
        <w:shd w:val="clear" w:color="auto" w:fill="FBCDCF" w:themeFill="accent5" w:themeFillTint="3F"/>
      </w:tcPr>
    </w:tblStylePr>
    <w:tblStylePr w:type="band1Horz">
      <w:tblPr/>
      <w:tcPr>
        <w:tcBorders>
          <w:top w:val="single" w:sz="8" w:space="0" w:color="EF3942" w:themeColor="accent5"/>
          <w:left w:val="single" w:sz="8" w:space="0" w:color="EF3942" w:themeColor="accent5"/>
          <w:bottom w:val="single" w:sz="8" w:space="0" w:color="EF3942" w:themeColor="accent5"/>
          <w:right w:val="single" w:sz="8" w:space="0" w:color="EF3942" w:themeColor="accent5"/>
          <w:insideV w:val="single" w:sz="8" w:space="0" w:color="EF3942" w:themeColor="accent5"/>
        </w:tcBorders>
        <w:shd w:val="clear" w:color="auto" w:fill="FBCDCF" w:themeFill="accent5" w:themeFillTint="3F"/>
      </w:tcPr>
    </w:tblStylePr>
    <w:tblStylePr w:type="band2Horz">
      <w:tblPr/>
      <w:tcPr>
        <w:tcBorders>
          <w:top w:val="single" w:sz="8" w:space="0" w:color="EF3942" w:themeColor="accent5"/>
          <w:left w:val="single" w:sz="8" w:space="0" w:color="EF3942" w:themeColor="accent5"/>
          <w:bottom w:val="single" w:sz="8" w:space="0" w:color="EF3942" w:themeColor="accent5"/>
          <w:right w:val="single" w:sz="8" w:space="0" w:color="EF3942" w:themeColor="accent5"/>
          <w:insideV w:val="single" w:sz="8" w:space="0" w:color="EF3942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DDB03" w:themeColor="accent6"/>
        <w:left w:val="single" w:sz="8" w:space="0" w:color="FDDB03" w:themeColor="accent6"/>
        <w:bottom w:val="single" w:sz="8" w:space="0" w:color="FDDB03" w:themeColor="accent6"/>
        <w:right w:val="single" w:sz="8" w:space="0" w:color="FDDB03" w:themeColor="accent6"/>
        <w:insideH w:val="single" w:sz="8" w:space="0" w:color="FDDB03" w:themeColor="accent6"/>
        <w:insideV w:val="single" w:sz="8" w:space="0" w:color="FDDB0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B03" w:themeColor="accent6"/>
          <w:left w:val="single" w:sz="8" w:space="0" w:color="FDDB03" w:themeColor="accent6"/>
          <w:bottom w:val="single" w:sz="18" w:space="0" w:color="FDDB03" w:themeColor="accent6"/>
          <w:right w:val="single" w:sz="8" w:space="0" w:color="FDDB03" w:themeColor="accent6"/>
          <w:insideH w:val="nil"/>
          <w:insideV w:val="single" w:sz="8" w:space="0" w:color="FDDB0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B03" w:themeColor="accent6"/>
          <w:left w:val="single" w:sz="8" w:space="0" w:color="FDDB03" w:themeColor="accent6"/>
          <w:bottom w:val="single" w:sz="8" w:space="0" w:color="FDDB03" w:themeColor="accent6"/>
          <w:right w:val="single" w:sz="8" w:space="0" w:color="FDDB03" w:themeColor="accent6"/>
          <w:insideH w:val="nil"/>
          <w:insideV w:val="single" w:sz="8" w:space="0" w:color="FDDB0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B03" w:themeColor="accent6"/>
          <w:left w:val="single" w:sz="8" w:space="0" w:color="FDDB03" w:themeColor="accent6"/>
          <w:bottom w:val="single" w:sz="8" w:space="0" w:color="FDDB03" w:themeColor="accent6"/>
          <w:right w:val="single" w:sz="8" w:space="0" w:color="FDDB03" w:themeColor="accent6"/>
        </w:tcBorders>
      </w:tcPr>
    </w:tblStylePr>
    <w:tblStylePr w:type="band1Vert">
      <w:tblPr/>
      <w:tcPr>
        <w:tcBorders>
          <w:top w:val="single" w:sz="8" w:space="0" w:color="FDDB03" w:themeColor="accent6"/>
          <w:left w:val="single" w:sz="8" w:space="0" w:color="FDDB03" w:themeColor="accent6"/>
          <w:bottom w:val="single" w:sz="8" w:space="0" w:color="FDDB03" w:themeColor="accent6"/>
          <w:right w:val="single" w:sz="8" w:space="0" w:color="FDDB03" w:themeColor="accent6"/>
        </w:tcBorders>
        <w:shd w:val="clear" w:color="auto" w:fill="FEF5C0" w:themeFill="accent6" w:themeFillTint="3F"/>
      </w:tcPr>
    </w:tblStylePr>
    <w:tblStylePr w:type="band1Horz">
      <w:tblPr/>
      <w:tcPr>
        <w:tcBorders>
          <w:top w:val="single" w:sz="8" w:space="0" w:color="FDDB03" w:themeColor="accent6"/>
          <w:left w:val="single" w:sz="8" w:space="0" w:color="FDDB03" w:themeColor="accent6"/>
          <w:bottom w:val="single" w:sz="8" w:space="0" w:color="FDDB03" w:themeColor="accent6"/>
          <w:right w:val="single" w:sz="8" w:space="0" w:color="FDDB03" w:themeColor="accent6"/>
          <w:insideV w:val="single" w:sz="8" w:space="0" w:color="FDDB03" w:themeColor="accent6"/>
        </w:tcBorders>
        <w:shd w:val="clear" w:color="auto" w:fill="FEF5C0" w:themeFill="accent6" w:themeFillTint="3F"/>
      </w:tcPr>
    </w:tblStylePr>
    <w:tblStylePr w:type="band2Horz">
      <w:tblPr/>
      <w:tcPr>
        <w:tcBorders>
          <w:top w:val="single" w:sz="8" w:space="0" w:color="FDDB03" w:themeColor="accent6"/>
          <w:left w:val="single" w:sz="8" w:space="0" w:color="FDDB03" w:themeColor="accent6"/>
          <w:bottom w:val="single" w:sz="8" w:space="0" w:color="FDDB03" w:themeColor="accent6"/>
          <w:right w:val="single" w:sz="8" w:space="0" w:color="FDDB03" w:themeColor="accent6"/>
          <w:insideV w:val="single" w:sz="8" w:space="0" w:color="FDDB0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CB319" w:themeColor="accent1"/>
        <w:left w:val="single" w:sz="8" w:space="0" w:color="FCB319" w:themeColor="accent1"/>
        <w:bottom w:val="single" w:sz="8" w:space="0" w:color="FCB319" w:themeColor="accent1"/>
        <w:right w:val="single" w:sz="8" w:space="0" w:color="FCB31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CB31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319" w:themeColor="accent1"/>
          <w:left w:val="single" w:sz="8" w:space="0" w:color="FCB319" w:themeColor="accent1"/>
          <w:bottom w:val="single" w:sz="8" w:space="0" w:color="FCB319" w:themeColor="accent1"/>
          <w:right w:val="single" w:sz="8" w:space="0" w:color="FCB31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B319" w:themeColor="accent1"/>
          <w:left w:val="single" w:sz="8" w:space="0" w:color="FCB319" w:themeColor="accent1"/>
          <w:bottom w:val="single" w:sz="8" w:space="0" w:color="FCB319" w:themeColor="accent1"/>
          <w:right w:val="single" w:sz="8" w:space="0" w:color="FCB319" w:themeColor="accent1"/>
        </w:tcBorders>
      </w:tcPr>
    </w:tblStylePr>
    <w:tblStylePr w:type="band1Horz">
      <w:tblPr/>
      <w:tcPr>
        <w:tcBorders>
          <w:top w:val="single" w:sz="8" w:space="0" w:color="FCB319" w:themeColor="accent1"/>
          <w:left w:val="single" w:sz="8" w:space="0" w:color="FCB319" w:themeColor="accent1"/>
          <w:bottom w:val="single" w:sz="8" w:space="0" w:color="FCB319" w:themeColor="accent1"/>
          <w:right w:val="single" w:sz="8" w:space="0" w:color="FCB319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E70E8A" w:themeColor="accent2"/>
        <w:left w:val="single" w:sz="8" w:space="0" w:color="E70E8A" w:themeColor="accent2"/>
        <w:bottom w:val="single" w:sz="8" w:space="0" w:color="E70E8A" w:themeColor="accent2"/>
        <w:right w:val="single" w:sz="8" w:space="0" w:color="E70E8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0E8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0E8A" w:themeColor="accent2"/>
          <w:left w:val="single" w:sz="8" w:space="0" w:color="E70E8A" w:themeColor="accent2"/>
          <w:bottom w:val="single" w:sz="8" w:space="0" w:color="E70E8A" w:themeColor="accent2"/>
          <w:right w:val="single" w:sz="8" w:space="0" w:color="E70E8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0E8A" w:themeColor="accent2"/>
          <w:left w:val="single" w:sz="8" w:space="0" w:color="E70E8A" w:themeColor="accent2"/>
          <w:bottom w:val="single" w:sz="8" w:space="0" w:color="E70E8A" w:themeColor="accent2"/>
          <w:right w:val="single" w:sz="8" w:space="0" w:color="E70E8A" w:themeColor="accent2"/>
        </w:tcBorders>
      </w:tcPr>
    </w:tblStylePr>
    <w:tblStylePr w:type="band1Horz">
      <w:tblPr/>
      <w:tcPr>
        <w:tcBorders>
          <w:top w:val="single" w:sz="8" w:space="0" w:color="E70E8A" w:themeColor="accent2"/>
          <w:left w:val="single" w:sz="8" w:space="0" w:color="E70E8A" w:themeColor="accent2"/>
          <w:bottom w:val="single" w:sz="8" w:space="0" w:color="E70E8A" w:themeColor="accent2"/>
          <w:right w:val="single" w:sz="8" w:space="0" w:color="E70E8A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00B3E4" w:themeColor="accent3"/>
        <w:left w:val="single" w:sz="8" w:space="0" w:color="00B3E4" w:themeColor="accent3"/>
        <w:bottom w:val="single" w:sz="8" w:space="0" w:color="00B3E4" w:themeColor="accent3"/>
        <w:right w:val="single" w:sz="8" w:space="0" w:color="00B3E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3E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3E4" w:themeColor="accent3"/>
          <w:left w:val="single" w:sz="8" w:space="0" w:color="00B3E4" w:themeColor="accent3"/>
          <w:bottom w:val="single" w:sz="8" w:space="0" w:color="00B3E4" w:themeColor="accent3"/>
          <w:right w:val="single" w:sz="8" w:space="0" w:color="00B3E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3E4" w:themeColor="accent3"/>
          <w:left w:val="single" w:sz="8" w:space="0" w:color="00B3E4" w:themeColor="accent3"/>
          <w:bottom w:val="single" w:sz="8" w:space="0" w:color="00B3E4" w:themeColor="accent3"/>
          <w:right w:val="single" w:sz="8" w:space="0" w:color="00B3E4" w:themeColor="accent3"/>
        </w:tcBorders>
      </w:tcPr>
    </w:tblStylePr>
    <w:tblStylePr w:type="band1Horz">
      <w:tblPr/>
      <w:tcPr>
        <w:tcBorders>
          <w:top w:val="single" w:sz="8" w:space="0" w:color="00B3E4" w:themeColor="accent3"/>
          <w:left w:val="single" w:sz="8" w:space="0" w:color="00B3E4" w:themeColor="accent3"/>
          <w:bottom w:val="single" w:sz="8" w:space="0" w:color="00B3E4" w:themeColor="accent3"/>
          <w:right w:val="single" w:sz="8" w:space="0" w:color="00B3E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8BC640" w:themeColor="accent4"/>
        <w:left w:val="single" w:sz="8" w:space="0" w:color="8BC640" w:themeColor="accent4"/>
        <w:bottom w:val="single" w:sz="8" w:space="0" w:color="8BC640" w:themeColor="accent4"/>
        <w:right w:val="single" w:sz="8" w:space="0" w:color="8BC64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BC64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C640" w:themeColor="accent4"/>
          <w:left w:val="single" w:sz="8" w:space="0" w:color="8BC640" w:themeColor="accent4"/>
          <w:bottom w:val="single" w:sz="8" w:space="0" w:color="8BC640" w:themeColor="accent4"/>
          <w:right w:val="single" w:sz="8" w:space="0" w:color="8BC64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BC640" w:themeColor="accent4"/>
          <w:left w:val="single" w:sz="8" w:space="0" w:color="8BC640" w:themeColor="accent4"/>
          <w:bottom w:val="single" w:sz="8" w:space="0" w:color="8BC640" w:themeColor="accent4"/>
          <w:right w:val="single" w:sz="8" w:space="0" w:color="8BC640" w:themeColor="accent4"/>
        </w:tcBorders>
      </w:tcPr>
    </w:tblStylePr>
    <w:tblStylePr w:type="band1Horz">
      <w:tblPr/>
      <w:tcPr>
        <w:tcBorders>
          <w:top w:val="single" w:sz="8" w:space="0" w:color="8BC640" w:themeColor="accent4"/>
          <w:left w:val="single" w:sz="8" w:space="0" w:color="8BC640" w:themeColor="accent4"/>
          <w:bottom w:val="single" w:sz="8" w:space="0" w:color="8BC640" w:themeColor="accent4"/>
          <w:right w:val="single" w:sz="8" w:space="0" w:color="8BC64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EF3942" w:themeColor="accent5"/>
        <w:left w:val="single" w:sz="8" w:space="0" w:color="EF3942" w:themeColor="accent5"/>
        <w:bottom w:val="single" w:sz="8" w:space="0" w:color="EF3942" w:themeColor="accent5"/>
        <w:right w:val="single" w:sz="8" w:space="0" w:color="EF3942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394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3942" w:themeColor="accent5"/>
          <w:left w:val="single" w:sz="8" w:space="0" w:color="EF3942" w:themeColor="accent5"/>
          <w:bottom w:val="single" w:sz="8" w:space="0" w:color="EF3942" w:themeColor="accent5"/>
          <w:right w:val="single" w:sz="8" w:space="0" w:color="EF394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3942" w:themeColor="accent5"/>
          <w:left w:val="single" w:sz="8" w:space="0" w:color="EF3942" w:themeColor="accent5"/>
          <w:bottom w:val="single" w:sz="8" w:space="0" w:color="EF3942" w:themeColor="accent5"/>
          <w:right w:val="single" w:sz="8" w:space="0" w:color="EF3942" w:themeColor="accent5"/>
        </w:tcBorders>
      </w:tcPr>
    </w:tblStylePr>
    <w:tblStylePr w:type="band1Horz">
      <w:tblPr/>
      <w:tcPr>
        <w:tcBorders>
          <w:top w:val="single" w:sz="8" w:space="0" w:color="EF3942" w:themeColor="accent5"/>
          <w:left w:val="single" w:sz="8" w:space="0" w:color="EF3942" w:themeColor="accent5"/>
          <w:bottom w:val="single" w:sz="8" w:space="0" w:color="EF3942" w:themeColor="accent5"/>
          <w:right w:val="single" w:sz="8" w:space="0" w:color="EF3942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DDB03" w:themeColor="accent6"/>
        <w:left w:val="single" w:sz="8" w:space="0" w:color="FDDB03" w:themeColor="accent6"/>
        <w:bottom w:val="single" w:sz="8" w:space="0" w:color="FDDB03" w:themeColor="accent6"/>
        <w:right w:val="single" w:sz="8" w:space="0" w:color="FDDB0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B0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B03" w:themeColor="accent6"/>
          <w:left w:val="single" w:sz="8" w:space="0" w:color="FDDB03" w:themeColor="accent6"/>
          <w:bottom w:val="single" w:sz="8" w:space="0" w:color="FDDB03" w:themeColor="accent6"/>
          <w:right w:val="single" w:sz="8" w:space="0" w:color="FDDB0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B03" w:themeColor="accent6"/>
          <w:left w:val="single" w:sz="8" w:space="0" w:color="FDDB03" w:themeColor="accent6"/>
          <w:bottom w:val="single" w:sz="8" w:space="0" w:color="FDDB03" w:themeColor="accent6"/>
          <w:right w:val="single" w:sz="8" w:space="0" w:color="FDDB03" w:themeColor="accent6"/>
        </w:tcBorders>
      </w:tcPr>
    </w:tblStylePr>
    <w:tblStylePr w:type="band1Horz">
      <w:tblPr/>
      <w:tcPr>
        <w:tcBorders>
          <w:top w:val="single" w:sz="8" w:space="0" w:color="FDDB03" w:themeColor="accent6"/>
          <w:left w:val="single" w:sz="8" w:space="0" w:color="FDDB03" w:themeColor="accent6"/>
          <w:bottom w:val="single" w:sz="8" w:space="0" w:color="FDDB03" w:themeColor="accent6"/>
          <w:right w:val="single" w:sz="8" w:space="0" w:color="FDDB0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70B7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70B73"/>
    <w:pPr>
      <w:spacing w:after="0" w:line="240" w:lineRule="auto"/>
    </w:pPr>
    <w:rPr>
      <w:color w:val="CC8A02" w:themeColor="accent1" w:themeShade="BF"/>
    </w:rPr>
    <w:tblPr>
      <w:tblStyleRowBandSize w:val="1"/>
      <w:tblStyleColBandSize w:val="1"/>
      <w:tblBorders>
        <w:top w:val="single" w:sz="8" w:space="0" w:color="FCB319" w:themeColor="accent1"/>
        <w:bottom w:val="single" w:sz="8" w:space="0" w:color="FCB31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319" w:themeColor="accent1"/>
          <w:left w:val="nil"/>
          <w:bottom w:val="single" w:sz="8" w:space="0" w:color="FCB31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319" w:themeColor="accent1"/>
          <w:left w:val="nil"/>
          <w:bottom w:val="single" w:sz="8" w:space="0" w:color="FCB31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BC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BC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70B73"/>
    <w:pPr>
      <w:spacing w:after="0" w:line="240" w:lineRule="auto"/>
    </w:pPr>
    <w:rPr>
      <w:color w:val="AC0A66" w:themeColor="accent2" w:themeShade="BF"/>
    </w:rPr>
    <w:tblPr>
      <w:tblStyleRowBandSize w:val="1"/>
      <w:tblStyleColBandSize w:val="1"/>
      <w:tblBorders>
        <w:top w:val="single" w:sz="8" w:space="0" w:color="E70E8A" w:themeColor="accent2"/>
        <w:bottom w:val="single" w:sz="8" w:space="0" w:color="E70E8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0E8A" w:themeColor="accent2"/>
          <w:left w:val="nil"/>
          <w:bottom w:val="single" w:sz="8" w:space="0" w:color="E70E8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0E8A" w:themeColor="accent2"/>
          <w:left w:val="nil"/>
          <w:bottom w:val="single" w:sz="8" w:space="0" w:color="E70E8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C1E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C1E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70B73"/>
    <w:pPr>
      <w:spacing w:after="0" w:line="240" w:lineRule="auto"/>
    </w:pPr>
    <w:rPr>
      <w:color w:val="0085AA" w:themeColor="accent3" w:themeShade="BF"/>
    </w:rPr>
    <w:tblPr>
      <w:tblStyleRowBandSize w:val="1"/>
      <w:tblStyleColBandSize w:val="1"/>
      <w:tblBorders>
        <w:top w:val="single" w:sz="8" w:space="0" w:color="00B3E4" w:themeColor="accent3"/>
        <w:bottom w:val="single" w:sz="8" w:space="0" w:color="00B3E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3E4" w:themeColor="accent3"/>
          <w:left w:val="nil"/>
          <w:bottom w:val="single" w:sz="8" w:space="0" w:color="00B3E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3E4" w:themeColor="accent3"/>
          <w:left w:val="nil"/>
          <w:bottom w:val="single" w:sz="8" w:space="0" w:color="00B3E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EF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9EF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70B73"/>
    <w:pPr>
      <w:spacing w:after="0" w:line="240" w:lineRule="auto"/>
    </w:pPr>
    <w:rPr>
      <w:color w:val="68962D" w:themeColor="accent4" w:themeShade="BF"/>
    </w:rPr>
    <w:tblPr>
      <w:tblStyleRowBandSize w:val="1"/>
      <w:tblStyleColBandSize w:val="1"/>
      <w:tblBorders>
        <w:top w:val="single" w:sz="8" w:space="0" w:color="8BC640" w:themeColor="accent4"/>
        <w:bottom w:val="single" w:sz="8" w:space="0" w:color="8BC64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BC640" w:themeColor="accent4"/>
          <w:left w:val="nil"/>
          <w:bottom w:val="single" w:sz="8" w:space="0" w:color="8BC64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BC640" w:themeColor="accent4"/>
          <w:left w:val="nil"/>
          <w:bottom w:val="single" w:sz="8" w:space="0" w:color="8BC64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1C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1C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70B73"/>
    <w:pPr>
      <w:spacing w:after="0" w:line="240" w:lineRule="auto"/>
    </w:pPr>
    <w:rPr>
      <w:color w:val="CD1019" w:themeColor="accent5" w:themeShade="BF"/>
    </w:rPr>
    <w:tblPr>
      <w:tblStyleRowBandSize w:val="1"/>
      <w:tblStyleColBandSize w:val="1"/>
      <w:tblBorders>
        <w:top w:val="single" w:sz="8" w:space="0" w:color="EF3942" w:themeColor="accent5"/>
        <w:bottom w:val="single" w:sz="8" w:space="0" w:color="EF3942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3942" w:themeColor="accent5"/>
          <w:left w:val="nil"/>
          <w:bottom w:val="single" w:sz="8" w:space="0" w:color="EF394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3942" w:themeColor="accent5"/>
          <w:left w:val="nil"/>
          <w:bottom w:val="single" w:sz="8" w:space="0" w:color="EF394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CD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CD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70B73"/>
    <w:pPr>
      <w:spacing w:after="0" w:line="240" w:lineRule="auto"/>
    </w:pPr>
    <w:rPr>
      <w:color w:val="BEA401" w:themeColor="accent6" w:themeShade="BF"/>
    </w:rPr>
    <w:tblPr>
      <w:tblStyleRowBandSize w:val="1"/>
      <w:tblStyleColBandSize w:val="1"/>
      <w:tblBorders>
        <w:top w:val="single" w:sz="8" w:space="0" w:color="FDDB03" w:themeColor="accent6"/>
        <w:bottom w:val="single" w:sz="8" w:space="0" w:color="FDDB0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B03" w:themeColor="accent6"/>
          <w:left w:val="nil"/>
          <w:bottom w:val="single" w:sz="8" w:space="0" w:color="FDDB0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B03" w:themeColor="accent6"/>
          <w:left w:val="nil"/>
          <w:bottom w:val="single" w:sz="8" w:space="0" w:color="FDDB0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5C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5C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70B73"/>
  </w:style>
  <w:style w:type="paragraph" w:styleId="List">
    <w:name w:val="List"/>
    <w:basedOn w:val="Normal"/>
    <w:uiPriority w:val="99"/>
    <w:semiHidden/>
    <w:unhideWhenUsed/>
    <w:rsid w:val="00570B73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70B73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70B73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70B73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70B73"/>
    <w:pPr>
      <w:ind w:left="1415" w:hanging="283"/>
      <w:contextualSpacing/>
    </w:pPr>
  </w:style>
  <w:style w:type="paragraph" w:styleId="ListBullet3">
    <w:name w:val="List Bullet 3"/>
    <w:basedOn w:val="Normal"/>
    <w:uiPriority w:val="99"/>
    <w:semiHidden/>
    <w:unhideWhenUsed/>
    <w:rsid w:val="00570B73"/>
    <w:pPr>
      <w:tabs>
        <w:tab w:val="num" w:pos="926"/>
      </w:tabs>
      <w:ind w:left="926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570B73"/>
    <w:pPr>
      <w:tabs>
        <w:tab w:val="num" w:pos="1209"/>
      </w:tabs>
      <w:ind w:left="1209" w:hanging="360"/>
      <w:contextualSpacing/>
    </w:pPr>
  </w:style>
  <w:style w:type="paragraph" w:styleId="ListBullet5">
    <w:name w:val="List Bullet 5"/>
    <w:basedOn w:val="Normal"/>
    <w:uiPriority w:val="99"/>
    <w:semiHidden/>
    <w:unhideWhenUsed/>
    <w:rsid w:val="00570B73"/>
    <w:pPr>
      <w:tabs>
        <w:tab w:val="num" w:pos="1492"/>
      </w:tabs>
      <w:ind w:left="1492" w:hanging="36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570B73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70B73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70B73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70B73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70B73"/>
    <w:pPr>
      <w:spacing w:after="120"/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570B73"/>
    <w:pPr>
      <w:tabs>
        <w:tab w:val="num" w:pos="1209"/>
      </w:tabs>
      <w:ind w:left="1209" w:hanging="360"/>
      <w:contextualSpacing/>
    </w:pPr>
  </w:style>
  <w:style w:type="paragraph" w:styleId="ListNumber5">
    <w:name w:val="List Number 5"/>
    <w:basedOn w:val="Normal"/>
    <w:uiPriority w:val="99"/>
    <w:semiHidden/>
    <w:unhideWhenUsed/>
    <w:rsid w:val="00570B73"/>
    <w:pPr>
      <w:tabs>
        <w:tab w:val="num" w:pos="1492"/>
      </w:tabs>
      <w:ind w:left="1492" w:hanging="360"/>
      <w:contextualSpacing/>
    </w:pPr>
  </w:style>
  <w:style w:type="paragraph" w:styleId="ListParagraph">
    <w:name w:val="List Paragraph"/>
    <w:basedOn w:val="Normal"/>
    <w:uiPriority w:val="34"/>
    <w:semiHidden/>
    <w:qFormat/>
    <w:rsid w:val="00570B7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70B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70B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D07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D07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0" w:themeFill="accent1" w:themeFillTint="33"/>
      </w:tcPr>
    </w:tblStylePr>
    <w:tblStylePr w:type="band1Horz">
      <w:tblPr/>
      <w:tcPr>
        <w:shd w:val="clear" w:color="auto" w:fill="FEEF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70B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69B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69B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CDE7" w:themeFill="accent2" w:themeFillTint="33"/>
      </w:tcPr>
    </w:tblStylePr>
    <w:tblStylePr w:type="band1Horz">
      <w:tblPr/>
      <w:tcPr>
        <w:shd w:val="clear" w:color="auto" w:fill="FCCDE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70B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5DA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5DA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2FF" w:themeFill="accent3" w:themeFillTint="33"/>
      </w:tcPr>
    </w:tblStylePr>
    <w:tblStylePr w:type="band1Horz">
      <w:tblPr/>
      <w:tcPr>
        <w:shd w:val="clear" w:color="auto" w:fill="C6F2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70B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9DC8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9DC8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3D8" w:themeFill="accent4" w:themeFillTint="33"/>
      </w:tcPr>
    </w:tblStylePr>
    <w:tblStylePr w:type="band1Horz">
      <w:tblPr/>
      <w:tcPr>
        <w:shd w:val="clear" w:color="auto" w:fill="E7F3D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70B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878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878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7D8" w:themeFill="accent5" w:themeFillTint="33"/>
      </w:tcPr>
    </w:tblStylePr>
    <w:tblStylePr w:type="band1Horz">
      <w:tblPr/>
      <w:tcPr>
        <w:shd w:val="clear" w:color="auto" w:fill="FBD7D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70B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96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96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CC" w:themeFill="accent6" w:themeFillTint="33"/>
      </w:tcPr>
    </w:tblStylePr>
    <w:tblStylePr w:type="band1Horz">
      <w:tblPr/>
      <w:tcPr>
        <w:shd w:val="clear" w:color="auto" w:fill="FEF7CC" w:themeFill="accent6" w:themeFillTint="33"/>
      </w:tcPr>
    </w:tblStylePr>
  </w:style>
  <w:style w:type="table" w:styleId="ListTable2">
    <w:name w:val="List Table 2"/>
    <w:basedOn w:val="TableNormal"/>
    <w:uiPriority w:val="47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DD074" w:themeColor="accent1" w:themeTint="99"/>
        <w:bottom w:val="single" w:sz="4" w:space="0" w:color="FDD074" w:themeColor="accent1" w:themeTint="99"/>
        <w:insideH w:val="single" w:sz="4" w:space="0" w:color="FDD07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0" w:themeFill="accent1" w:themeFillTint="33"/>
      </w:tcPr>
    </w:tblStylePr>
    <w:tblStylePr w:type="band1Horz">
      <w:tblPr/>
      <w:tcPr>
        <w:shd w:val="clear" w:color="auto" w:fill="FEEF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669B9" w:themeColor="accent2" w:themeTint="99"/>
        <w:bottom w:val="single" w:sz="4" w:space="0" w:color="F669B9" w:themeColor="accent2" w:themeTint="99"/>
        <w:insideH w:val="single" w:sz="4" w:space="0" w:color="F669B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CDE7" w:themeFill="accent2" w:themeFillTint="33"/>
      </w:tcPr>
    </w:tblStylePr>
    <w:tblStylePr w:type="band1Horz">
      <w:tblPr/>
      <w:tcPr>
        <w:shd w:val="clear" w:color="auto" w:fill="FCCDE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55DAFF" w:themeColor="accent3" w:themeTint="99"/>
        <w:bottom w:val="single" w:sz="4" w:space="0" w:color="55DAFF" w:themeColor="accent3" w:themeTint="99"/>
        <w:insideH w:val="single" w:sz="4" w:space="0" w:color="55DA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2FF" w:themeFill="accent3" w:themeFillTint="33"/>
      </w:tcPr>
    </w:tblStylePr>
    <w:tblStylePr w:type="band1Horz">
      <w:tblPr/>
      <w:tcPr>
        <w:shd w:val="clear" w:color="auto" w:fill="C6F2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B9DC8C" w:themeColor="accent4" w:themeTint="99"/>
        <w:bottom w:val="single" w:sz="4" w:space="0" w:color="B9DC8C" w:themeColor="accent4" w:themeTint="99"/>
        <w:insideH w:val="single" w:sz="4" w:space="0" w:color="B9DC8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3D8" w:themeFill="accent4" w:themeFillTint="33"/>
      </w:tcPr>
    </w:tblStylePr>
    <w:tblStylePr w:type="band1Horz">
      <w:tblPr/>
      <w:tcPr>
        <w:shd w:val="clear" w:color="auto" w:fill="E7F3D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5878C" w:themeColor="accent5" w:themeTint="99"/>
        <w:bottom w:val="single" w:sz="4" w:space="0" w:color="F5878C" w:themeColor="accent5" w:themeTint="99"/>
        <w:insideH w:val="single" w:sz="4" w:space="0" w:color="F5878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7D8" w:themeFill="accent5" w:themeFillTint="33"/>
      </w:tcPr>
    </w:tblStylePr>
    <w:tblStylePr w:type="band1Horz">
      <w:tblPr/>
      <w:tcPr>
        <w:shd w:val="clear" w:color="auto" w:fill="FBD7D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DE967" w:themeColor="accent6" w:themeTint="99"/>
        <w:bottom w:val="single" w:sz="4" w:space="0" w:color="FDE967" w:themeColor="accent6" w:themeTint="99"/>
        <w:insideH w:val="single" w:sz="4" w:space="0" w:color="FDE96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CC" w:themeFill="accent6" w:themeFillTint="33"/>
      </w:tcPr>
    </w:tblStylePr>
    <w:tblStylePr w:type="band1Horz">
      <w:tblPr/>
      <w:tcPr>
        <w:shd w:val="clear" w:color="auto" w:fill="FEF7CC" w:themeFill="accent6" w:themeFillTint="33"/>
      </w:tcPr>
    </w:tblStylePr>
  </w:style>
  <w:style w:type="table" w:styleId="ListTable3">
    <w:name w:val="List Table 3"/>
    <w:basedOn w:val="TableNormal"/>
    <w:uiPriority w:val="48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CB319" w:themeColor="accent1"/>
        <w:left w:val="single" w:sz="4" w:space="0" w:color="FCB319" w:themeColor="accent1"/>
        <w:bottom w:val="single" w:sz="4" w:space="0" w:color="FCB319" w:themeColor="accent1"/>
        <w:right w:val="single" w:sz="4" w:space="0" w:color="FCB319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CB319" w:themeFill="accent1"/>
      </w:tcPr>
    </w:tblStylePr>
    <w:tblStylePr w:type="lastRow">
      <w:rPr>
        <w:b/>
        <w:bCs/>
      </w:rPr>
      <w:tblPr/>
      <w:tcPr>
        <w:tcBorders>
          <w:top w:val="double" w:sz="4" w:space="0" w:color="FCB319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CB319" w:themeColor="accent1"/>
          <w:right w:val="single" w:sz="4" w:space="0" w:color="FCB319" w:themeColor="accent1"/>
        </w:tcBorders>
      </w:tcPr>
    </w:tblStylePr>
    <w:tblStylePr w:type="band1Horz">
      <w:tblPr/>
      <w:tcPr>
        <w:tcBorders>
          <w:top w:val="single" w:sz="4" w:space="0" w:color="FCB319" w:themeColor="accent1"/>
          <w:bottom w:val="single" w:sz="4" w:space="0" w:color="FCB319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CB319" w:themeColor="accent1"/>
          <w:left w:val="nil"/>
        </w:tcBorders>
      </w:tcPr>
    </w:tblStylePr>
    <w:tblStylePr w:type="swCell">
      <w:tblPr/>
      <w:tcPr>
        <w:tcBorders>
          <w:top w:val="double" w:sz="4" w:space="0" w:color="FCB319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E70E8A" w:themeColor="accent2"/>
        <w:left w:val="single" w:sz="4" w:space="0" w:color="E70E8A" w:themeColor="accent2"/>
        <w:bottom w:val="single" w:sz="4" w:space="0" w:color="E70E8A" w:themeColor="accent2"/>
        <w:right w:val="single" w:sz="4" w:space="0" w:color="E70E8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0E8A" w:themeFill="accent2"/>
      </w:tcPr>
    </w:tblStylePr>
    <w:tblStylePr w:type="lastRow">
      <w:rPr>
        <w:b/>
        <w:bCs/>
      </w:rPr>
      <w:tblPr/>
      <w:tcPr>
        <w:tcBorders>
          <w:top w:val="double" w:sz="4" w:space="0" w:color="E70E8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70E8A" w:themeColor="accent2"/>
          <w:right w:val="single" w:sz="4" w:space="0" w:color="E70E8A" w:themeColor="accent2"/>
        </w:tcBorders>
      </w:tcPr>
    </w:tblStylePr>
    <w:tblStylePr w:type="band1Horz">
      <w:tblPr/>
      <w:tcPr>
        <w:tcBorders>
          <w:top w:val="single" w:sz="4" w:space="0" w:color="E70E8A" w:themeColor="accent2"/>
          <w:bottom w:val="single" w:sz="4" w:space="0" w:color="E70E8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0E8A" w:themeColor="accent2"/>
          <w:left w:val="nil"/>
        </w:tcBorders>
      </w:tcPr>
    </w:tblStylePr>
    <w:tblStylePr w:type="swCell">
      <w:tblPr/>
      <w:tcPr>
        <w:tcBorders>
          <w:top w:val="double" w:sz="4" w:space="0" w:color="E70E8A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00B3E4" w:themeColor="accent3"/>
        <w:left w:val="single" w:sz="4" w:space="0" w:color="00B3E4" w:themeColor="accent3"/>
        <w:bottom w:val="single" w:sz="4" w:space="0" w:color="00B3E4" w:themeColor="accent3"/>
        <w:right w:val="single" w:sz="4" w:space="0" w:color="00B3E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3E4" w:themeFill="accent3"/>
      </w:tcPr>
    </w:tblStylePr>
    <w:tblStylePr w:type="lastRow">
      <w:rPr>
        <w:b/>
        <w:bCs/>
      </w:rPr>
      <w:tblPr/>
      <w:tcPr>
        <w:tcBorders>
          <w:top w:val="double" w:sz="4" w:space="0" w:color="00B3E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3E4" w:themeColor="accent3"/>
          <w:right w:val="single" w:sz="4" w:space="0" w:color="00B3E4" w:themeColor="accent3"/>
        </w:tcBorders>
      </w:tcPr>
    </w:tblStylePr>
    <w:tblStylePr w:type="band1Horz">
      <w:tblPr/>
      <w:tcPr>
        <w:tcBorders>
          <w:top w:val="single" w:sz="4" w:space="0" w:color="00B3E4" w:themeColor="accent3"/>
          <w:bottom w:val="single" w:sz="4" w:space="0" w:color="00B3E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3E4" w:themeColor="accent3"/>
          <w:left w:val="nil"/>
        </w:tcBorders>
      </w:tcPr>
    </w:tblStylePr>
    <w:tblStylePr w:type="swCell">
      <w:tblPr/>
      <w:tcPr>
        <w:tcBorders>
          <w:top w:val="double" w:sz="4" w:space="0" w:color="00B3E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8BC640" w:themeColor="accent4"/>
        <w:left w:val="single" w:sz="4" w:space="0" w:color="8BC640" w:themeColor="accent4"/>
        <w:bottom w:val="single" w:sz="4" w:space="0" w:color="8BC640" w:themeColor="accent4"/>
        <w:right w:val="single" w:sz="4" w:space="0" w:color="8BC64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BC640" w:themeFill="accent4"/>
      </w:tcPr>
    </w:tblStylePr>
    <w:tblStylePr w:type="lastRow">
      <w:rPr>
        <w:b/>
        <w:bCs/>
      </w:rPr>
      <w:tblPr/>
      <w:tcPr>
        <w:tcBorders>
          <w:top w:val="double" w:sz="4" w:space="0" w:color="8BC64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BC640" w:themeColor="accent4"/>
          <w:right w:val="single" w:sz="4" w:space="0" w:color="8BC640" w:themeColor="accent4"/>
        </w:tcBorders>
      </w:tcPr>
    </w:tblStylePr>
    <w:tblStylePr w:type="band1Horz">
      <w:tblPr/>
      <w:tcPr>
        <w:tcBorders>
          <w:top w:val="single" w:sz="4" w:space="0" w:color="8BC640" w:themeColor="accent4"/>
          <w:bottom w:val="single" w:sz="4" w:space="0" w:color="8BC64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BC640" w:themeColor="accent4"/>
          <w:left w:val="nil"/>
        </w:tcBorders>
      </w:tcPr>
    </w:tblStylePr>
    <w:tblStylePr w:type="swCell">
      <w:tblPr/>
      <w:tcPr>
        <w:tcBorders>
          <w:top w:val="double" w:sz="4" w:space="0" w:color="8BC64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EF3942" w:themeColor="accent5"/>
        <w:left w:val="single" w:sz="4" w:space="0" w:color="EF3942" w:themeColor="accent5"/>
        <w:bottom w:val="single" w:sz="4" w:space="0" w:color="EF3942" w:themeColor="accent5"/>
        <w:right w:val="single" w:sz="4" w:space="0" w:color="EF3942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3942" w:themeFill="accent5"/>
      </w:tcPr>
    </w:tblStylePr>
    <w:tblStylePr w:type="lastRow">
      <w:rPr>
        <w:b/>
        <w:bCs/>
      </w:rPr>
      <w:tblPr/>
      <w:tcPr>
        <w:tcBorders>
          <w:top w:val="double" w:sz="4" w:space="0" w:color="EF3942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3942" w:themeColor="accent5"/>
          <w:right w:val="single" w:sz="4" w:space="0" w:color="EF3942" w:themeColor="accent5"/>
        </w:tcBorders>
      </w:tcPr>
    </w:tblStylePr>
    <w:tblStylePr w:type="band1Horz">
      <w:tblPr/>
      <w:tcPr>
        <w:tcBorders>
          <w:top w:val="single" w:sz="4" w:space="0" w:color="EF3942" w:themeColor="accent5"/>
          <w:bottom w:val="single" w:sz="4" w:space="0" w:color="EF3942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3942" w:themeColor="accent5"/>
          <w:left w:val="nil"/>
        </w:tcBorders>
      </w:tcPr>
    </w:tblStylePr>
    <w:tblStylePr w:type="swCell">
      <w:tblPr/>
      <w:tcPr>
        <w:tcBorders>
          <w:top w:val="double" w:sz="4" w:space="0" w:color="EF3942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DDB03" w:themeColor="accent6"/>
        <w:left w:val="single" w:sz="4" w:space="0" w:color="FDDB03" w:themeColor="accent6"/>
        <w:bottom w:val="single" w:sz="4" w:space="0" w:color="FDDB03" w:themeColor="accent6"/>
        <w:right w:val="single" w:sz="4" w:space="0" w:color="FDDB0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B03" w:themeFill="accent6"/>
      </w:tcPr>
    </w:tblStylePr>
    <w:tblStylePr w:type="lastRow">
      <w:rPr>
        <w:b/>
        <w:bCs/>
      </w:rPr>
      <w:tblPr/>
      <w:tcPr>
        <w:tcBorders>
          <w:top w:val="double" w:sz="4" w:space="0" w:color="FDDB0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B03" w:themeColor="accent6"/>
          <w:right w:val="single" w:sz="4" w:space="0" w:color="FDDB03" w:themeColor="accent6"/>
        </w:tcBorders>
      </w:tcPr>
    </w:tblStylePr>
    <w:tblStylePr w:type="band1Horz">
      <w:tblPr/>
      <w:tcPr>
        <w:tcBorders>
          <w:top w:val="single" w:sz="4" w:space="0" w:color="FDDB03" w:themeColor="accent6"/>
          <w:bottom w:val="single" w:sz="4" w:space="0" w:color="FDDB0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B03" w:themeColor="accent6"/>
          <w:left w:val="nil"/>
        </w:tcBorders>
      </w:tcPr>
    </w:tblStylePr>
    <w:tblStylePr w:type="swCell">
      <w:tblPr/>
      <w:tcPr>
        <w:tcBorders>
          <w:top w:val="double" w:sz="4" w:space="0" w:color="FDDB0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DD074" w:themeColor="accent1" w:themeTint="99"/>
        <w:left w:val="single" w:sz="4" w:space="0" w:color="FDD074" w:themeColor="accent1" w:themeTint="99"/>
        <w:bottom w:val="single" w:sz="4" w:space="0" w:color="FDD074" w:themeColor="accent1" w:themeTint="99"/>
        <w:right w:val="single" w:sz="4" w:space="0" w:color="FDD074" w:themeColor="accent1" w:themeTint="99"/>
        <w:insideH w:val="single" w:sz="4" w:space="0" w:color="FDD07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B319" w:themeColor="accent1"/>
          <w:left w:val="single" w:sz="4" w:space="0" w:color="FCB319" w:themeColor="accent1"/>
          <w:bottom w:val="single" w:sz="4" w:space="0" w:color="FCB319" w:themeColor="accent1"/>
          <w:right w:val="single" w:sz="4" w:space="0" w:color="FCB319" w:themeColor="accent1"/>
          <w:insideH w:val="nil"/>
        </w:tcBorders>
        <w:shd w:val="clear" w:color="auto" w:fill="FCB319" w:themeFill="accent1"/>
      </w:tcPr>
    </w:tblStylePr>
    <w:tblStylePr w:type="lastRow">
      <w:rPr>
        <w:b/>
        <w:bCs/>
      </w:rPr>
      <w:tblPr/>
      <w:tcPr>
        <w:tcBorders>
          <w:top w:val="double" w:sz="4" w:space="0" w:color="FDD07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0" w:themeFill="accent1" w:themeFillTint="33"/>
      </w:tcPr>
    </w:tblStylePr>
    <w:tblStylePr w:type="band1Horz">
      <w:tblPr/>
      <w:tcPr>
        <w:shd w:val="clear" w:color="auto" w:fill="FEEF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669B9" w:themeColor="accent2" w:themeTint="99"/>
        <w:left w:val="single" w:sz="4" w:space="0" w:color="F669B9" w:themeColor="accent2" w:themeTint="99"/>
        <w:bottom w:val="single" w:sz="4" w:space="0" w:color="F669B9" w:themeColor="accent2" w:themeTint="99"/>
        <w:right w:val="single" w:sz="4" w:space="0" w:color="F669B9" w:themeColor="accent2" w:themeTint="99"/>
        <w:insideH w:val="single" w:sz="4" w:space="0" w:color="F669B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0E8A" w:themeColor="accent2"/>
          <w:left w:val="single" w:sz="4" w:space="0" w:color="E70E8A" w:themeColor="accent2"/>
          <w:bottom w:val="single" w:sz="4" w:space="0" w:color="E70E8A" w:themeColor="accent2"/>
          <w:right w:val="single" w:sz="4" w:space="0" w:color="E70E8A" w:themeColor="accent2"/>
          <w:insideH w:val="nil"/>
        </w:tcBorders>
        <w:shd w:val="clear" w:color="auto" w:fill="E70E8A" w:themeFill="accent2"/>
      </w:tcPr>
    </w:tblStylePr>
    <w:tblStylePr w:type="lastRow">
      <w:rPr>
        <w:b/>
        <w:bCs/>
      </w:rPr>
      <w:tblPr/>
      <w:tcPr>
        <w:tcBorders>
          <w:top w:val="double" w:sz="4" w:space="0" w:color="F669B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CDE7" w:themeFill="accent2" w:themeFillTint="33"/>
      </w:tcPr>
    </w:tblStylePr>
    <w:tblStylePr w:type="band1Horz">
      <w:tblPr/>
      <w:tcPr>
        <w:shd w:val="clear" w:color="auto" w:fill="FCCDE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55DAFF" w:themeColor="accent3" w:themeTint="99"/>
        <w:left w:val="single" w:sz="4" w:space="0" w:color="55DAFF" w:themeColor="accent3" w:themeTint="99"/>
        <w:bottom w:val="single" w:sz="4" w:space="0" w:color="55DAFF" w:themeColor="accent3" w:themeTint="99"/>
        <w:right w:val="single" w:sz="4" w:space="0" w:color="55DAFF" w:themeColor="accent3" w:themeTint="99"/>
        <w:insideH w:val="single" w:sz="4" w:space="0" w:color="55DA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3E4" w:themeColor="accent3"/>
          <w:left w:val="single" w:sz="4" w:space="0" w:color="00B3E4" w:themeColor="accent3"/>
          <w:bottom w:val="single" w:sz="4" w:space="0" w:color="00B3E4" w:themeColor="accent3"/>
          <w:right w:val="single" w:sz="4" w:space="0" w:color="00B3E4" w:themeColor="accent3"/>
          <w:insideH w:val="nil"/>
        </w:tcBorders>
        <w:shd w:val="clear" w:color="auto" w:fill="00B3E4" w:themeFill="accent3"/>
      </w:tcPr>
    </w:tblStylePr>
    <w:tblStylePr w:type="lastRow">
      <w:rPr>
        <w:b/>
        <w:bCs/>
      </w:rPr>
      <w:tblPr/>
      <w:tcPr>
        <w:tcBorders>
          <w:top w:val="double" w:sz="4" w:space="0" w:color="55DA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2FF" w:themeFill="accent3" w:themeFillTint="33"/>
      </w:tcPr>
    </w:tblStylePr>
    <w:tblStylePr w:type="band1Horz">
      <w:tblPr/>
      <w:tcPr>
        <w:shd w:val="clear" w:color="auto" w:fill="C6F2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B9DC8C" w:themeColor="accent4" w:themeTint="99"/>
        <w:left w:val="single" w:sz="4" w:space="0" w:color="B9DC8C" w:themeColor="accent4" w:themeTint="99"/>
        <w:bottom w:val="single" w:sz="4" w:space="0" w:color="B9DC8C" w:themeColor="accent4" w:themeTint="99"/>
        <w:right w:val="single" w:sz="4" w:space="0" w:color="B9DC8C" w:themeColor="accent4" w:themeTint="99"/>
        <w:insideH w:val="single" w:sz="4" w:space="0" w:color="B9DC8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BC640" w:themeColor="accent4"/>
          <w:left w:val="single" w:sz="4" w:space="0" w:color="8BC640" w:themeColor="accent4"/>
          <w:bottom w:val="single" w:sz="4" w:space="0" w:color="8BC640" w:themeColor="accent4"/>
          <w:right w:val="single" w:sz="4" w:space="0" w:color="8BC640" w:themeColor="accent4"/>
          <w:insideH w:val="nil"/>
        </w:tcBorders>
        <w:shd w:val="clear" w:color="auto" w:fill="8BC640" w:themeFill="accent4"/>
      </w:tcPr>
    </w:tblStylePr>
    <w:tblStylePr w:type="lastRow">
      <w:rPr>
        <w:b/>
        <w:bCs/>
      </w:rPr>
      <w:tblPr/>
      <w:tcPr>
        <w:tcBorders>
          <w:top w:val="double" w:sz="4" w:space="0" w:color="B9DC8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3D8" w:themeFill="accent4" w:themeFillTint="33"/>
      </w:tcPr>
    </w:tblStylePr>
    <w:tblStylePr w:type="band1Horz">
      <w:tblPr/>
      <w:tcPr>
        <w:shd w:val="clear" w:color="auto" w:fill="E7F3D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5878C" w:themeColor="accent5" w:themeTint="99"/>
        <w:left w:val="single" w:sz="4" w:space="0" w:color="F5878C" w:themeColor="accent5" w:themeTint="99"/>
        <w:bottom w:val="single" w:sz="4" w:space="0" w:color="F5878C" w:themeColor="accent5" w:themeTint="99"/>
        <w:right w:val="single" w:sz="4" w:space="0" w:color="F5878C" w:themeColor="accent5" w:themeTint="99"/>
        <w:insideH w:val="single" w:sz="4" w:space="0" w:color="F587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3942" w:themeColor="accent5"/>
          <w:left w:val="single" w:sz="4" w:space="0" w:color="EF3942" w:themeColor="accent5"/>
          <w:bottom w:val="single" w:sz="4" w:space="0" w:color="EF3942" w:themeColor="accent5"/>
          <w:right w:val="single" w:sz="4" w:space="0" w:color="EF3942" w:themeColor="accent5"/>
          <w:insideH w:val="nil"/>
        </w:tcBorders>
        <w:shd w:val="clear" w:color="auto" w:fill="EF3942" w:themeFill="accent5"/>
      </w:tcPr>
    </w:tblStylePr>
    <w:tblStylePr w:type="lastRow">
      <w:rPr>
        <w:b/>
        <w:bCs/>
      </w:rPr>
      <w:tblPr/>
      <w:tcPr>
        <w:tcBorders>
          <w:top w:val="double" w:sz="4" w:space="0" w:color="F5878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7D8" w:themeFill="accent5" w:themeFillTint="33"/>
      </w:tcPr>
    </w:tblStylePr>
    <w:tblStylePr w:type="band1Horz">
      <w:tblPr/>
      <w:tcPr>
        <w:shd w:val="clear" w:color="auto" w:fill="FBD7D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FDE967" w:themeColor="accent6" w:themeTint="99"/>
        <w:left w:val="single" w:sz="4" w:space="0" w:color="FDE967" w:themeColor="accent6" w:themeTint="99"/>
        <w:bottom w:val="single" w:sz="4" w:space="0" w:color="FDE967" w:themeColor="accent6" w:themeTint="99"/>
        <w:right w:val="single" w:sz="4" w:space="0" w:color="FDE967" w:themeColor="accent6" w:themeTint="99"/>
        <w:insideH w:val="single" w:sz="4" w:space="0" w:color="FDE96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B03" w:themeColor="accent6"/>
          <w:left w:val="single" w:sz="4" w:space="0" w:color="FDDB03" w:themeColor="accent6"/>
          <w:bottom w:val="single" w:sz="4" w:space="0" w:color="FDDB03" w:themeColor="accent6"/>
          <w:right w:val="single" w:sz="4" w:space="0" w:color="FDDB03" w:themeColor="accent6"/>
          <w:insideH w:val="nil"/>
        </w:tcBorders>
        <w:shd w:val="clear" w:color="auto" w:fill="FDDB03" w:themeFill="accent6"/>
      </w:tcPr>
    </w:tblStylePr>
    <w:tblStylePr w:type="lastRow">
      <w:rPr>
        <w:b/>
        <w:bCs/>
      </w:rPr>
      <w:tblPr/>
      <w:tcPr>
        <w:tcBorders>
          <w:top w:val="double" w:sz="4" w:space="0" w:color="FDE96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CC" w:themeFill="accent6" w:themeFillTint="33"/>
      </w:tcPr>
    </w:tblStylePr>
    <w:tblStylePr w:type="band1Horz">
      <w:tblPr/>
      <w:tcPr>
        <w:shd w:val="clear" w:color="auto" w:fill="FEF7C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70B7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70B7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CB319" w:themeColor="accent1"/>
        <w:left w:val="single" w:sz="24" w:space="0" w:color="FCB319" w:themeColor="accent1"/>
        <w:bottom w:val="single" w:sz="24" w:space="0" w:color="FCB319" w:themeColor="accent1"/>
        <w:right w:val="single" w:sz="24" w:space="0" w:color="FCB319" w:themeColor="accent1"/>
      </w:tblBorders>
    </w:tblPr>
    <w:tcPr>
      <w:shd w:val="clear" w:color="auto" w:fill="FCB319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70B7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70E8A" w:themeColor="accent2"/>
        <w:left w:val="single" w:sz="24" w:space="0" w:color="E70E8A" w:themeColor="accent2"/>
        <w:bottom w:val="single" w:sz="24" w:space="0" w:color="E70E8A" w:themeColor="accent2"/>
        <w:right w:val="single" w:sz="24" w:space="0" w:color="E70E8A" w:themeColor="accent2"/>
      </w:tblBorders>
    </w:tblPr>
    <w:tcPr>
      <w:shd w:val="clear" w:color="auto" w:fill="E70E8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70B7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B3E4" w:themeColor="accent3"/>
        <w:left w:val="single" w:sz="24" w:space="0" w:color="00B3E4" w:themeColor="accent3"/>
        <w:bottom w:val="single" w:sz="24" w:space="0" w:color="00B3E4" w:themeColor="accent3"/>
        <w:right w:val="single" w:sz="24" w:space="0" w:color="00B3E4" w:themeColor="accent3"/>
      </w:tblBorders>
    </w:tblPr>
    <w:tcPr>
      <w:shd w:val="clear" w:color="auto" w:fill="00B3E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70B7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BC640" w:themeColor="accent4"/>
        <w:left w:val="single" w:sz="24" w:space="0" w:color="8BC640" w:themeColor="accent4"/>
        <w:bottom w:val="single" w:sz="24" w:space="0" w:color="8BC640" w:themeColor="accent4"/>
        <w:right w:val="single" w:sz="24" w:space="0" w:color="8BC640" w:themeColor="accent4"/>
      </w:tblBorders>
    </w:tblPr>
    <w:tcPr>
      <w:shd w:val="clear" w:color="auto" w:fill="8BC64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70B7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3942" w:themeColor="accent5"/>
        <w:left w:val="single" w:sz="24" w:space="0" w:color="EF3942" w:themeColor="accent5"/>
        <w:bottom w:val="single" w:sz="24" w:space="0" w:color="EF3942" w:themeColor="accent5"/>
        <w:right w:val="single" w:sz="24" w:space="0" w:color="EF3942" w:themeColor="accent5"/>
      </w:tblBorders>
    </w:tblPr>
    <w:tcPr>
      <w:shd w:val="clear" w:color="auto" w:fill="EF3942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70B7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B03" w:themeColor="accent6"/>
        <w:left w:val="single" w:sz="24" w:space="0" w:color="FDDB03" w:themeColor="accent6"/>
        <w:bottom w:val="single" w:sz="24" w:space="0" w:color="FDDB03" w:themeColor="accent6"/>
        <w:right w:val="single" w:sz="24" w:space="0" w:color="FDDB03" w:themeColor="accent6"/>
      </w:tblBorders>
    </w:tblPr>
    <w:tcPr>
      <w:shd w:val="clear" w:color="auto" w:fill="FDDB0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70B73"/>
    <w:pPr>
      <w:spacing w:after="0" w:line="240" w:lineRule="auto"/>
    </w:pPr>
    <w:rPr>
      <w:color w:val="CC8A02" w:themeColor="accent1" w:themeShade="BF"/>
    </w:rPr>
    <w:tblPr>
      <w:tblStyleRowBandSize w:val="1"/>
      <w:tblStyleColBandSize w:val="1"/>
      <w:tblBorders>
        <w:top w:val="single" w:sz="4" w:space="0" w:color="FCB319" w:themeColor="accent1"/>
        <w:bottom w:val="single" w:sz="4" w:space="0" w:color="FCB319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CB319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CB31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D0" w:themeFill="accent1" w:themeFillTint="33"/>
      </w:tcPr>
    </w:tblStylePr>
    <w:tblStylePr w:type="band1Horz">
      <w:tblPr/>
      <w:tcPr>
        <w:shd w:val="clear" w:color="auto" w:fill="FEEF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70B73"/>
    <w:pPr>
      <w:spacing w:after="0" w:line="240" w:lineRule="auto"/>
    </w:pPr>
    <w:rPr>
      <w:color w:val="AC0A66" w:themeColor="accent2" w:themeShade="BF"/>
    </w:rPr>
    <w:tblPr>
      <w:tblStyleRowBandSize w:val="1"/>
      <w:tblStyleColBandSize w:val="1"/>
      <w:tblBorders>
        <w:top w:val="single" w:sz="4" w:space="0" w:color="E70E8A" w:themeColor="accent2"/>
        <w:bottom w:val="single" w:sz="4" w:space="0" w:color="E70E8A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70E8A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70E8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CDE7" w:themeFill="accent2" w:themeFillTint="33"/>
      </w:tcPr>
    </w:tblStylePr>
    <w:tblStylePr w:type="band1Horz">
      <w:tblPr/>
      <w:tcPr>
        <w:shd w:val="clear" w:color="auto" w:fill="FCCDE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70B73"/>
    <w:pPr>
      <w:spacing w:after="0" w:line="240" w:lineRule="auto"/>
    </w:pPr>
    <w:rPr>
      <w:color w:val="0085AA" w:themeColor="accent3" w:themeShade="BF"/>
    </w:rPr>
    <w:tblPr>
      <w:tblStyleRowBandSize w:val="1"/>
      <w:tblStyleColBandSize w:val="1"/>
      <w:tblBorders>
        <w:top w:val="single" w:sz="4" w:space="0" w:color="00B3E4" w:themeColor="accent3"/>
        <w:bottom w:val="single" w:sz="4" w:space="0" w:color="00B3E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B3E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B3E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F2FF" w:themeFill="accent3" w:themeFillTint="33"/>
      </w:tcPr>
    </w:tblStylePr>
    <w:tblStylePr w:type="band1Horz">
      <w:tblPr/>
      <w:tcPr>
        <w:shd w:val="clear" w:color="auto" w:fill="C6F2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70B73"/>
    <w:pPr>
      <w:spacing w:after="0" w:line="240" w:lineRule="auto"/>
    </w:pPr>
    <w:rPr>
      <w:color w:val="68962D" w:themeColor="accent4" w:themeShade="BF"/>
    </w:rPr>
    <w:tblPr>
      <w:tblStyleRowBandSize w:val="1"/>
      <w:tblStyleColBandSize w:val="1"/>
      <w:tblBorders>
        <w:top w:val="single" w:sz="4" w:space="0" w:color="8BC640" w:themeColor="accent4"/>
        <w:bottom w:val="single" w:sz="4" w:space="0" w:color="8BC64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BC64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BC64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3D8" w:themeFill="accent4" w:themeFillTint="33"/>
      </w:tcPr>
    </w:tblStylePr>
    <w:tblStylePr w:type="band1Horz">
      <w:tblPr/>
      <w:tcPr>
        <w:shd w:val="clear" w:color="auto" w:fill="E7F3D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70B73"/>
    <w:pPr>
      <w:spacing w:after="0" w:line="240" w:lineRule="auto"/>
    </w:pPr>
    <w:rPr>
      <w:color w:val="CD1019" w:themeColor="accent5" w:themeShade="BF"/>
    </w:rPr>
    <w:tblPr>
      <w:tblStyleRowBandSize w:val="1"/>
      <w:tblStyleColBandSize w:val="1"/>
      <w:tblBorders>
        <w:top w:val="single" w:sz="4" w:space="0" w:color="EF3942" w:themeColor="accent5"/>
        <w:bottom w:val="single" w:sz="4" w:space="0" w:color="EF3942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3942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394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7D8" w:themeFill="accent5" w:themeFillTint="33"/>
      </w:tcPr>
    </w:tblStylePr>
    <w:tblStylePr w:type="band1Horz">
      <w:tblPr/>
      <w:tcPr>
        <w:shd w:val="clear" w:color="auto" w:fill="FBD7D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70B73"/>
    <w:pPr>
      <w:spacing w:after="0" w:line="240" w:lineRule="auto"/>
    </w:pPr>
    <w:rPr>
      <w:color w:val="BEA401" w:themeColor="accent6" w:themeShade="BF"/>
    </w:rPr>
    <w:tblPr>
      <w:tblStyleRowBandSize w:val="1"/>
      <w:tblStyleColBandSize w:val="1"/>
      <w:tblBorders>
        <w:top w:val="single" w:sz="4" w:space="0" w:color="FDDB03" w:themeColor="accent6"/>
        <w:bottom w:val="single" w:sz="4" w:space="0" w:color="FDDB0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DDB0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DDB0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CC" w:themeFill="accent6" w:themeFillTint="33"/>
      </w:tcPr>
    </w:tblStylePr>
    <w:tblStylePr w:type="band1Horz">
      <w:tblPr/>
      <w:tcPr>
        <w:shd w:val="clear" w:color="auto" w:fill="FEF7C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70B73"/>
    <w:pPr>
      <w:spacing w:after="0" w:line="240" w:lineRule="auto"/>
    </w:pPr>
    <w:rPr>
      <w:color w:val="CC8A0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CB319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CB319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CB319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CB319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EEFD0" w:themeFill="accent1" w:themeFillTint="33"/>
      </w:tcPr>
    </w:tblStylePr>
    <w:tblStylePr w:type="band1Horz">
      <w:tblPr/>
      <w:tcPr>
        <w:shd w:val="clear" w:color="auto" w:fill="FEEF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70B73"/>
    <w:pPr>
      <w:spacing w:after="0" w:line="240" w:lineRule="auto"/>
    </w:pPr>
    <w:rPr>
      <w:color w:val="AC0A6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70E8A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70E8A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70E8A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70E8A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CCDE7" w:themeFill="accent2" w:themeFillTint="33"/>
      </w:tcPr>
    </w:tblStylePr>
    <w:tblStylePr w:type="band1Horz">
      <w:tblPr/>
      <w:tcPr>
        <w:shd w:val="clear" w:color="auto" w:fill="FCCDE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70B73"/>
    <w:pPr>
      <w:spacing w:after="0" w:line="240" w:lineRule="auto"/>
    </w:pPr>
    <w:rPr>
      <w:color w:val="0085A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3E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3E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3E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3E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F2FF" w:themeFill="accent3" w:themeFillTint="33"/>
      </w:tcPr>
    </w:tblStylePr>
    <w:tblStylePr w:type="band1Horz">
      <w:tblPr/>
      <w:tcPr>
        <w:shd w:val="clear" w:color="auto" w:fill="C6F2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70B73"/>
    <w:pPr>
      <w:spacing w:after="0" w:line="240" w:lineRule="auto"/>
    </w:pPr>
    <w:rPr>
      <w:color w:val="68962D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C64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C64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C64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BC64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7F3D8" w:themeFill="accent4" w:themeFillTint="33"/>
      </w:tcPr>
    </w:tblStylePr>
    <w:tblStylePr w:type="band1Horz">
      <w:tblPr/>
      <w:tcPr>
        <w:shd w:val="clear" w:color="auto" w:fill="E7F3D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70B73"/>
    <w:pPr>
      <w:spacing w:after="0" w:line="240" w:lineRule="auto"/>
    </w:pPr>
    <w:rPr>
      <w:color w:val="CD1019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394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394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394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394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D7D8" w:themeFill="accent5" w:themeFillTint="33"/>
      </w:tcPr>
    </w:tblStylePr>
    <w:tblStylePr w:type="band1Horz">
      <w:tblPr/>
      <w:tcPr>
        <w:shd w:val="clear" w:color="auto" w:fill="FBD7D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70B73"/>
    <w:pPr>
      <w:spacing w:after="0" w:line="240" w:lineRule="auto"/>
    </w:pPr>
    <w:rPr>
      <w:color w:val="BEA40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B0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B0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B0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B0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EF7CC" w:themeFill="accent6" w:themeFillTint="33"/>
      </w:tcPr>
    </w:tblStylePr>
    <w:tblStylePr w:type="band1Horz">
      <w:tblPr/>
      <w:tcPr>
        <w:shd w:val="clear" w:color="auto" w:fill="FEF7C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70B7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70B73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CC552" w:themeColor="accent1" w:themeTint="BF"/>
        <w:left w:val="single" w:sz="8" w:space="0" w:color="FCC552" w:themeColor="accent1" w:themeTint="BF"/>
        <w:bottom w:val="single" w:sz="8" w:space="0" w:color="FCC552" w:themeColor="accent1" w:themeTint="BF"/>
        <w:right w:val="single" w:sz="8" w:space="0" w:color="FCC552" w:themeColor="accent1" w:themeTint="BF"/>
        <w:insideH w:val="single" w:sz="8" w:space="0" w:color="FCC552" w:themeColor="accent1" w:themeTint="BF"/>
        <w:insideV w:val="single" w:sz="8" w:space="0" w:color="FCC552" w:themeColor="accent1" w:themeTint="BF"/>
      </w:tblBorders>
    </w:tblPr>
    <w:tcPr>
      <w:shd w:val="clear" w:color="auto" w:fill="FEEBC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C5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88C" w:themeFill="accent1" w:themeFillTint="7F"/>
      </w:tcPr>
    </w:tblStylePr>
    <w:tblStylePr w:type="band1Horz">
      <w:tblPr/>
      <w:tcPr>
        <w:shd w:val="clear" w:color="auto" w:fill="FDD88C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343A7" w:themeColor="accent2" w:themeTint="BF"/>
        <w:left w:val="single" w:sz="8" w:space="0" w:color="F343A7" w:themeColor="accent2" w:themeTint="BF"/>
        <w:bottom w:val="single" w:sz="8" w:space="0" w:color="F343A7" w:themeColor="accent2" w:themeTint="BF"/>
        <w:right w:val="single" w:sz="8" w:space="0" w:color="F343A7" w:themeColor="accent2" w:themeTint="BF"/>
        <w:insideH w:val="single" w:sz="8" w:space="0" w:color="F343A7" w:themeColor="accent2" w:themeTint="BF"/>
        <w:insideV w:val="single" w:sz="8" w:space="0" w:color="F343A7" w:themeColor="accent2" w:themeTint="BF"/>
      </w:tblBorders>
    </w:tblPr>
    <w:tcPr>
      <w:shd w:val="clear" w:color="auto" w:fill="FBC1E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43A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82C5" w:themeFill="accent2" w:themeFillTint="7F"/>
      </w:tcPr>
    </w:tblStylePr>
    <w:tblStylePr w:type="band1Horz">
      <w:tblPr/>
      <w:tcPr>
        <w:shd w:val="clear" w:color="auto" w:fill="F782C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2BD1FF" w:themeColor="accent3" w:themeTint="BF"/>
        <w:left w:val="single" w:sz="8" w:space="0" w:color="2BD1FF" w:themeColor="accent3" w:themeTint="BF"/>
        <w:bottom w:val="single" w:sz="8" w:space="0" w:color="2BD1FF" w:themeColor="accent3" w:themeTint="BF"/>
        <w:right w:val="single" w:sz="8" w:space="0" w:color="2BD1FF" w:themeColor="accent3" w:themeTint="BF"/>
        <w:insideH w:val="single" w:sz="8" w:space="0" w:color="2BD1FF" w:themeColor="accent3" w:themeTint="BF"/>
        <w:insideV w:val="single" w:sz="8" w:space="0" w:color="2BD1FF" w:themeColor="accent3" w:themeTint="BF"/>
      </w:tblBorders>
    </w:tblPr>
    <w:tcPr>
      <w:shd w:val="clear" w:color="auto" w:fill="B9EF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D1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2E0FF" w:themeFill="accent3" w:themeFillTint="7F"/>
      </w:tcPr>
    </w:tblStylePr>
    <w:tblStylePr w:type="band1Horz">
      <w:tblPr/>
      <w:tcPr>
        <w:shd w:val="clear" w:color="auto" w:fill="72E0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A7D46F" w:themeColor="accent4" w:themeTint="BF"/>
        <w:left w:val="single" w:sz="8" w:space="0" w:color="A7D46F" w:themeColor="accent4" w:themeTint="BF"/>
        <w:bottom w:val="single" w:sz="8" w:space="0" w:color="A7D46F" w:themeColor="accent4" w:themeTint="BF"/>
        <w:right w:val="single" w:sz="8" w:space="0" w:color="A7D46F" w:themeColor="accent4" w:themeTint="BF"/>
        <w:insideH w:val="single" w:sz="8" w:space="0" w:color="A7D46F" w:themeColor="accent4" w:themeTint="BF"/>
        <w:insideV w:val="single" w:sz="8" w:space="0" w:color="A7D46F" w:themeColor="accent4" w:themeTint="BF"/>
      </w:tblBorders>
    </w:tblPr>
    <w:tcPr>
      <w:shd w:val="clear" w:color="auto" w:fill="E2F1C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D46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29F" w:themeFill="accent4" w:themeFillTint="7F"/>
      </w:tcPr>
    </w:tblStylePr>
    <w:tblStylePr w:type="band1Horz">
      <w:tblPr/>
      <w:tcPr>
        <w:shd w:val="clear" w:color="auto" w:fill="C4E29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36A70" w:themeColor="accent5" w:themeTint="BF"/>
        <w:left w:val="single" w:sz="8" w:space="0" w:color="F36A70" w:themeColor="accent5" w:themeTint="BF"/>
        <w:bottom w:val="single" w:sz="8" w:space="0" w:color="F36A70" w:themeColor="accent5" w:themeTint="BF"/>
        <w:right w:val="single" w:sz="8" w:space="0" w:color="F36A70" w:themeColor="accent5" w:themeTint="BF"/>
        <w:insideH w:val="single" w:sz="8" w:space="0" w:color="F36A70" w:themeColor="accent5" w:themeTint="BF"/>
        <w:insideV w:val="single" w:sz="8" w:space="0" w:color="F36A70" w:themeColor="accent5" w:themeTint="BF"/>
      </w:tblBorders>
    </w:tblPr>
    <w:tcPr>
      <w:shd w:val="clear" w:color="auto" w:fill="FBCD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6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9CA0" w:themeFill="accent5" w:themeFillTint="7F"/>
      </w:tcPr>
    </w:tblStylePr>
    <w:tblStylePr w:type="band1Horz">
      <w:tblPr/>
      <w:tcPr>
        <w:shd w:val="clear" w:color="auto" w:fill="F79C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DE342" w:themeColor="accent6" w:themeTint="BF"/>
        <w:left w:val="single" w:sz="8" w:space="0" w:color="FDE342" w:themeColor="accent6" w:themeTint="BF"/>
        <w:bottom w:val="single" w:sz="8" w:space="0" w:color="FDE342" w:themeColor="accent6" w:themeTint="BF"/>
        <w:right w:val="single" w:sz="8" w:space="0" w:color="FDE342" w:themeColor="accent6" w:themeTint="BF"/>
        <w:insideH w:val="single" w:sz="8" w:space="0" w:color="FDE342" w:themeColor="accent6" w:themeTint="BF"/>
        <w:insideV w:val="single" w:sz="8" w:space="0" w:color="FDE342" w:themeColor="accent6" w:themeTint="BF"/>
      </w:tblBorders>
    </w:tblPr>
    <w:tcPr>
      <w:shd w:val="clear" w:color="auto" w:fill="FEF5C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342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C81" w:themeFill="accent6" w:themeFillTint="7F"/>
      </w:tcPr>
    </w:tblStylePr>
    <w:tblStylePr w:type="band1Horz">
      <w:tblPr/>
      <w:tcPr>
        <w:shd w:val="clear" w:color="auto" w:fill="FEEC81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70B7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70B7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319" w:themeColor="accent1"/>
        <w:left w:val="single" w:sz="8" w:space="0" w:color="FCB319" w:themeColor="accent1"/>
        <w:bottom w:val="single" w:sz="8" w:space="0" w:color="FCB319" w:themeColor="accent1"/>
        <w:right w:val="single" w:sz="8" w:space="0" w:color="FCB319" w:themeColor="accent1"/>
        <w:insideH w:val="single" w:sz="8" w:space="0" w:color="FCB319" w:themeColor="accent1"/>
        <w:insideV w:val="single" w:sz="8" w:space="0" w:color="FCB319" w:themeColor="accent1"/>
      </w:tblBorders>
    </w:tblPr>
    <w:tcPr>
      <w:shd w:val="clear" w:color="auto" w:fill="FEEBC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EF7E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D0" w:themeFill="accent1" w:themeFillTint="33"/>
      </w:tcPr>
    </w:tblStylePr>
    <w:tblStylePr w:type="band1Vert">
      <w:tblPr/>
      <w:tcPr>
        <w:shd w:val="clear" w:color="auto" w:fill="FDD88C" w:themeFill="accent1" w:themeFillTint="7F"/>
      </w:tcPr>
    </w:tblStylePr>
    <w:tblStylePr w:type="band1Horz">
      <w:tblPr/>
      <w:tcPr>
        <w:tcBorders>
          <w:insideH w:val="single" w:sz="6" w:space="0" w:color="FCB319" w:themeColor="accent1"/>
          <w:insideV w:val="single" w:sz="6" w:space="0" w:color="FCB319" w:themeColor="accent1"/>
        </w:tcBorders>
        <w:shd w:val="clear" w:color="auto" w:fill="FDD88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70B7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0E8A" w:themeColor="accent2"/>
        <w:left w:val="single" w:sz="8" w:space="0" w:color="E70E8A" w:themeColor="accent2"/>
        <w:bottom w:val="single" w:sz="8" w:space="0" w:color="E70E8A" w:themeColor="accent2"/>
        <w:right w:val="single" w:sz="8" w:space="0" w:color="E70E8A" w:themeColor="accent2"/>
        <w:insideH w:val="single" w:sz="8" w:space="0" w:color="E70E8A" w:themeColor="accent2"/>
        <w:insideV w:val="single" w:sz="8" w:space="0" w:color="E70E8A" w:themeColor="accent2"/>
      </w:tblBorders>
    </w:tblPr>
    <w:tcPr>
      <w:shd w:val="clear" w:color="auto" w:fill="FBC1E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E6F3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CDE7" w:themeFill="accent2" w:themeFillTint="33"/>
      </w:tcPr>
    </w:tblStylePr>
    <w:tblStylePr w:type="band1Vert">
      <w:tblPr/>
      <w:tcPr>
        <w:shd w:val="clear" w:color="auto" w:fill="F782C5" w:themeFill="accent2" w:themeFillTint="7F"/>
      </w:tcPr>
    </w:tblStylePr>
    <w:tblStylePr w:type="band1Horz">
      <w:tblPr/>
      <w:tcPr>
        <w:tcBorders>
          <w:insideH w:val="single" w:sz="6" w:space="0" w:color="E70E8A" w:themeColor="accent2"/>
          <w:insideV w:val="single" w:sz="6" w:space="0" w:color="E70E8A" w:themeColor="accent2"/>
        </w:tcBorders>
        <w:shd w:val="clear" w:color="auto" w:fill="F782C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70B7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3E4" w:themeColor="accent3"/>
        <w:left w:val="single" w:sz="8" w:space="0" w:color="00B3E4" w:themeColor="accent3"/>
        <w:bottom w:val="single" w:sz="8" w:space="0" w:color="00B3E4" w:themeColor="accent3"/>
        <w:right w:val="single" w:sz="8" w:space="0" w:color="00B3E4" w:themeColor="accent3"/>
        <w:insideH w:val="single" w:sz="8" w:space="0" w:color="00B3E4" w:themeColor="accent3"/>
        <w:insideV w:val="single" w:sz="8" w:space="0" w:color="00B3E4" w:themeColor="accent3"/>
      </w:tblBorders>
    </w:tblPr>
    <w:tcPr>
      <w:shd w:val="clear" w:color="auto" w:fill="B9EF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9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F2FF" w:themeFill="accent3" w:themeFillTint="33"/>
      </w:tcPr>
    </w:tblStylePr>
    <w:tblStylePr w:type="band1Vert">
      <w:tblPr/>
      <w:tcPr>
        <w:shd w:val="clear" w:color="auto" w:fill="72E0FF" w:themeFill="accent3" w:themeFillTint="7F"/>
      </w:tcPr>
    </w:tblStylePr>
    <w:tblStylePr w:type="band1Horz">
      <w:tblPr/>
      <w:tcPr>
        <w:tcBorders>
          <w:insideH w:val="single" w:sz="6" w:space="0" w:color="00B3E4" w:themeColor="accent3"/>
          <w:insideV w:val="single" w:sz="6" w:space="0" w:color="00B3E4" w:themeColor="accent3"/>
        </w:tcBorders>
        <w:shd w:val="clear" w:color="auto" w:fill="72E0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70B7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BC640" w:themeColor="accent4"/>
        <w:left w:val="single" w:sz="8" w:space="0" w:color="8BC640" w:themeColor="accent4"/>
        <w:bottom w:val="single" w:sz="8" w:space="0" w:color="8BC640" w:themeColor="accent4"/>
        <w:right w:val="single" w:sz="8" w:space="0" w:color="8BC640" w:themeColor="accent4"/>
        <w:insideH w:val="single" w:sz="8" w:space="0" w:color="8BC640" w:themeColor="accent4"/>
        <w:insideV w:val="single" w:sz="8" w:space="0" w:color="8BC640" w:themeColor="accent4"/>
      </w:tblBorders>
    </w:tblPr>
    <w:tcPr>
      <w:shd w:val="clear" w:color="auto" w:fill="E2F1C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F3D8" w:themeFill="accent4" w:themeFillTint="33"/>
      </w:tcPr>
    </w:tblStylePr>
    <w:tblStylePr w:type="band1Vert">
      <w:tblPr/>
      <w:tcPr>
        <w:shd w:val="clear" w:color="auto" w:fill="C4E29F" w:themeFill="accent4" w:themeFillTint="7F"/>
      </w:tcPr>
    </w:tblStylePr>
    <w:tblStylePr w:type="band1Horz">
      <w:tblPr/>
      <w:tcPr>
        <w:tcBorders>
          <w:insideH w:val="single" w:sz="6" w:space="0" w:color="8BC640" w:themeColor="accent4"/>
          <w:insideV w:val="single" w:sz="6" w:space="0" w:color="8BC640" w:themeColor="accent4"/>
        </w:tcBorders>
        <w:shd w:val="clear" w:color="auto" w:fill="C4E29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70B7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3942" w:themeColor="accent5"/>
        <w:left w:val="single" w:sz="8" w:space="0" w:color="EF3942" w:themeColor="accent5"/>
        <w:bottom w:val="single" w:sz="8" w:space="0" w:color="EF3942" w:themeColor="accent5"/>
        <w:right w:val="single" w:sz="8" w:space="0" w:color="EF3942" w:themeColor="accent5"/>
        <w:insideH w:val="single" w:sz="8" w:space="0" w:color="EF3942" w:themeColor="accent5"/>
        <w:insideV w:val="single" w:sz="8" w:space="0" w:color="EF3942" w:themeColor="accent5"/>
      </w:tblBorders>
    </w:tblPr>
    <w:tcPr>
      <w:shd w:val="clear" w:color="auto" w:fill="FBCD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EB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7D8" w:themeFill="accent5" w:themeFillTint="33"/>
      </w:tcPr>
    </w:tblStylePr>
    <w:tblStylePr w:type="band1Vert">
      <w:tblPr/>
      <w:tcPr>
        <w:shd w:val="clear" w:color="auto" w:fill="F79CA0" w:themeFill="accent5" w:themeFillTint="7F"/>
      </w:tcPr>
    </w:tblStylePr>
    <w:tblStylePr w:type="band1Horz">
      <w:tblPr/>
      <w:tcPr>
        <w:tcBorders>
          <w:insideH w:val="single" w:sz="6" w:space="0" w:color="EF3942" w:themeColor="accent5"/>
          <w:insideV w:val="single" w:sz="6" w:space="0" w:color="EF3942" w:themeColor="accent5"/>
        </w:tcBorders>
        <w:shd w:val="clear" w:color="auto" w:fill="F79C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70B7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B03" w:themeColor="accent6"/>
        <w:left w:val="single" w:sz="8" w:space="0" w:color="FDDB03" w:themeColor="accent6"/>
        <w:bottom w:val="single" w:sz="8" w:space="0" w:color="FDDB03" w:themeColor="accent6"/>
        <w:right w:val="single" w:sz="8" w:space="0" w:color="FDDB03" w:themeColor="accent6"/>
        <w:insideH w:val="single" w:sz="8" w:space="0" w:color="FDDB03" w:themeColor="accent6"/>
        <w:insideV w:val="single" w:sz="8" w:space="0" w:color="FDDB03" w:themeColor="accent6"/>
      </w:tblBorders>
    </w:tblPr>
    <w:tcPr>
      <w:shd w:val="clear" w:color="auto" w:fill="FEF5C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E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CC" w:themeFill="accent6" w:themeFillTint="33"/>
      </w:tcPr>
    </w:tblStylePr>
    <w:tblStylePr w:type="band1Vert">
      <w:tblPr/>
      <w:tcPr>
        <w:shd w:val="clear" w:color="auto" w:fill="FEEC81" w:themeFill="accent6" w:themeFillTint="7F"/>
      </w:tcPr>
    </w:tblStylePr>
    <w:tblStylePr w:type="band1Horz">
      <w:tblPr/>
      <w:tcPr>
        <w:tcBorders>
          <w:insideH w:val="single" w:sz="6" w:space="0" w:color="FDDB03" w:themeColor="accent6"/>
          <w:insideV w:val="single" w:sz="6" w:space="0" w:color="FDDB03" w:themeColor="accent6"/>
        </w:tcBorders>
        <w:shd w:val="clear" w:color="auto" w:fill="FEEC8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BC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B31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B31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CB31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CB31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88C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88C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C1E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0E8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0E8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0E8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0E8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82C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82C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9EF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3E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3E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3E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3E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2E0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2E0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F1C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BC64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BC64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BC64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BC64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E29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E29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CD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394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394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394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394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9C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9C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5C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B0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B0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B0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B0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C8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C81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E75B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CB319" w:themeColor="accent1"/>
        <w:bottom w:val="single" w:sz="8" w:space="0" w:color="FCB31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B319" w:themeColor="accent1"/>
        </w:tcBorders>
      </w:tcPr>
    </w:tblStylePr>
    <w:tblStylePr w:type="lastRow">
      <w:rPr>
        <w:b/>
        <w:bCs/>
        <w:color w:val="1E75BA" w:themeColor="text2"/>
      </w:rPr>
      <w:tblPr/>
      <w:tcPr>
        <w:tcBorders>
          <w:top w:val="single" w:sz="8" w:space="0" w:color="FCB319" w:themeColor="accent1"/>
          <w:bottom w:val="single" w:sz="8" w:space="0" w:color="FCB31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B319" w:themeColor="accent1"/>
          <w:bottom w:val="single" w:sz="8" w:space="0" w:color="FCB319" w:themeColor="accent1"/>
        </w:tcBorders>
      </w:tcPr>
    </w:tblStylePr>
    <w:tblStylePr w:type="band1Vert">
      <w:tblPr/>
      <w:tcPr>
        <w:shd w:val="clear" w:color="auto" w:fill="FEEBC6" w:themeFill="accent1" w:themeFillTint="3F"/>
      </w:tcPr>
    </w:tblStylePr>
    <w:tblStylePr w:type="band1Horz">
      <w:tblPr/>
      <w:tcPr>
        <w:shd w:val="clear" w:color="auto" w:fill="FEEBC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70E8A" w:themeColor="accent2"/>
        <w:bottom w:val="single" w:sz="8" w:space="0" w:color="E70E8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0E8A" w:themeColor="accent2"/>
        </w:tcBorders>
      </w:tcPr>
    </w:tblStylePr>
    <w:tblStylePr w:type="lastRow">
      <w:rPr>
        <w:b/>
        <w:bCs/>
        <w:color w:val="1E75BA" w:themeColor="text2"/>
      </w:rPr>
      <w:tblPr/>
      <w:tcPr>
        <w:tcBorders>
          <w:top w:val="single" w:sz="8" w:space="0" w:color="E70E8A" w:themeColor="accent2"/>
          <w:bottom w:val="single" w:sz="8" w:space="0" w:color="E70E8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0E8A" w:themeColor="accent2"/>
          <w:bottom w:val="single" w:sz="8" w:space="0" w:color="E70E8A" w:themeColor="accent2"/>
        </w:tcBorders>
      </w:tcPr>
    </w:tblStylePr>
    <w:tblStylePr w:type="band1Vert">
      <w:tblPr/>
      <w:tcPr>
        <w:shd w:val="clear" w:color="auto" w:fill="FBC1E2" w:themeFill="accent2" w:themeFillTint="3F"/>
      </w:tcPr>
    </w:tblStylePr>
    <w:tblStylePr w:type="band1Horz">
      <w:tblPr/>
      <w:tcPr>
        <w:shd w:val="clear" w:color="auto" w:fill="FBC1E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B3E4" w:themeColor="accent3"/>
        <w:bottom w:val="single" w:sz="8" w:space="0" w:color="00B3E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3E4" w:themeColor="accent3"/>
        </w:tcBorders>
      </w:tcPr>
    </w:tblStylePr>
    <w:tblStylePr w:type="lastRow">
      <w:rPr>
        <w:b/>
        <w:bCs/>
        <w:color w:val="1E75BA" w:themeColor="text2"/>
      </w:rPr>
      <w:tblPr/>
      <w:tcPr>
        <w:tcBorders>
          <w:top w:val="single" w:sz="8" w:space="0" w:color="00B3E4" w:themeColor="accent3"/>
          <w:bottom w:val="single" w:sz="8" w:space="0" w:color="00B3E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3E4" w:themeColor="accent3"/>
          <w:bottom w:val="single" w:sz="8" w:space="0" w:color="00B3E4" w:themeColor="accent3"/>
        </w:tcBorders>
      </w:tcPr>
    </w:tblStylePr>
    <w:tblStylePr w:type="band1Vert">
      <w:tblPr/>
      <w:tcPr>
        <w:shd w:val="clear" w:color="auto" w:fill="B9EFFF" w:themeFill="accent3" w:themeFillTint="3F"/>
      </w:tcPr>
    </w:tblStylePr>
    <w:tblStylePr w:type="band1Horz">
      <w:tblPr/>
      <w:tcPr>
        <w:shd w:val="clear" w:color="auto" w:fill="B9EF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BC640" w:themeColor="accent4"/>
        <w:bottom w:val="single" w:sz="8" w:space="0" w:color="8BC64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BC640" w:themeColor="accent4"/>
        </w:tcBorders>
      </w:tcPr>
    </w:tblStylePr>
    <w:tblStylePr w:type="lastRow">
      <w:rPr>
        <w:b/>
        <w:bCs/>
        <w:color w:val="1E75BA" w:themeColor="text2"/>
      </w:rPr>
      <w:tblPr/>
      <w:tcPr>
        <w:tcBorders>
          <w:top w:val="single" w:sz="8" w:space="0" w:color="8BC640" w:themeColor="accent4"/>
          <w:bottom w:val="single" w:sz="8" w:space="0" w:color="8BC64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BC640" w:themeColor="accent4"/>
          <w:bottom w:val="single" w:sz="8" w:space="0" w:color="8BC640" w:themeColor="accent4"/>
        </w:tcBorders>
      </w:tcPr>
    </w:tblStylePr>
    <w:tblStylePr w:type="band1Vert">
      <w:tblPr/>
      <w:tcPr>
        <w:shd w:val="clear" w:color="auto" w:fill="E2F1CF" w:themeFill="accent4" w:themeFillTint="3F"/>
      </w:tcPr>
    </w:tblStylePr>
    <w:tblStylePr w:type="band1Horz">
      <w:tblPr/>
      <w:tcPr>
        <w:shd w:val="clear" w:color="auto" w:fill="E2F1C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F3942" w:themeColor="accent5"/>
        <w:bottom w:val="single" w:sz="8" w:space="0" w:color="EF394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3942" w:themeColor="accent5"/>
        </w:tcBorders>
      </w:tcPr>
    </w:tblStylePr>
    <w:tblStylePr w:type="lastRow">
      <w:rPr>
        <w:b/>
        <w:bCs/>
        <w:color w:val="1E75BA" w:themeColor="text2"/>
      </w:rPr>
      <w:tblPr/>
      <w:tcPr>
        <w:tcBorders>
          <w:top w:val="single" w:sz="8" w:space="0" w:color="EF3942" w:themeColor="accent5"/>
          <w:bottom w:val="single" w:sz="8" w:space="0" w:color="EF394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3942" w:themeColor="accent5"/>
          <w:bottom w:val="single" w:sz="8" w:space="0" w:color="EF3942" w:themeColor="accent5"/>
        </w:tcBorders>
      </w:tcPr>
    </w:tblStylePr>
    <w:tblStylePr w:type="band1Vert">
      <w:tblPr/>
      <w:tcPr>
        <w:shd w:val="clear" w:color="auto" w:fill="FBCDCF" w:themeFill="accent5" w:themeFillTint="3F"/>
      </w:tcPr>
    </w:tblStylePr>
    <w:tblStylePr w:type="band1Horz">
      <w:tblPr/>
      <w:tcPr>
        <w:shd w:val="clear" w:color="auto" w:fill="FBCD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70B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B03" w:themeColor="accent6"/>
        <w:bottom w:val="single" w:sz="8" w:space="0" w:color="FDDB0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B03" w:themeColor="accent6"/>
        </w:tcBorders>
      </w:tcPr>
    </w:tblStylePr>
    <w:tblStylePr w:type="lastRow">
      <w:rPr>
        <w:b/>
        <w:bCs/>
        <w:color w:val="1E75BA" w:themeColor="text2"/>
      </w:rPr>
      <w:tblPr/>
      <w:tcPr>
        <w:tcBorders>
          <w:top w:val="single" w:sz="8" w:space="0" w:color="FDDB03" w:themeColor="accent6"/>
          <w:bottom w:val="single" w:sz="8" w:space="0" w:color="FDDB0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B03" w:themeColor="accent6"/>
          <w:bottom w:val="single" w:sz="8" w:space="0" w:color="FDDB03" w:themeColor="accent6"/>
        </w:tcBorders>
      </w:tcPr>
    </w:tblStylePr>
    <w:tblStylePr w:type="band1Vert">
      <w:tblPr/>
      <w:tcPr>
        <w:shd w:val="clear" w:color="auto" w:fill="FEF5C0" w:themeFill="accent6" w:themeFillTint="3F"/>
      </w:tcPr>
    </w:tblStylePr>
    <w:tblStylePr w:type="band1Horz">
      <w:tblPr/>
      <w:tcPr>
        <w:shd w:val="clear" w:color="auto" w:fill="FEF5C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70B7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70B7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319" w:themeColor="accent1"/>
        <w:left w:val="single" w:sz="8" w:space="0" w:color="FCB319" w:themeColor="accent1"/>
        <w:bottom w:val="single" w:sz="8" w:space="0" w:color="FCB319" w:themeColor="accent1"/>
        <w:right w:val="single" w:sz="8" w:space="0" w:color="FCB31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B31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B31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CB31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BC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BC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70B7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0E8A" w:themeColor="accent2"/>
        <w:left w:val="single" w:sz="8" w:space="0" w:color="E70E8A" w:themeColor="accent2"/>
        <w:bottom w:val="single" w:sz="8" w:space="0" w:color="E70E8A" w:themeColor="accent2"/>
        <w:right w:val="single" w:sz="8" w:space="0" w:color="E70E8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0E8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0E8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0E8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C1E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C1E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70B7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3E4" w:themeColor="accent3"/>
        <w:left w:val="single" w:sz="8" w:space="0" w:color="00B3E4" w:themeColor="accent3"/>
        <w:bottom w:val="single" w:sz="8" w:space="0" w:color="00B3E4" w:themeColor="accent3"/>
        <w:right w:val="single" w:sz="8" w:space="0" w:color="00B3E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3E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3E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3E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9EF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9EF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70B7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BC640" w:themeColor="accent4"/>
        <w:left w:val="single" w:sz="8" w:space="0" w:color="8BC640" w:themeColor="accent4"/>
        <w:bottom w:val="single" w:sz="8" w:space="0" w:color="8BC640" w:themeColor="accent4"/>
        <w:right w:val="single" w:sz="8" w:space="0" w:color="8BC64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BC64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BC64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BC64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1C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F1C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70B7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3942" w:themeColor="accent5"/>
        <w:left w:val="single" w:sz="8" w:space="0" w:color="EF3942" w:themeColor="accent5"/>
        <w:bottom w:val="single" w:sz="8" w:space="0" w:color="EF3942" w:themeColor="accent5"/>
        <w:right w:val="single" w:sz="8" w:space="0" w:color="EF394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394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394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394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CD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CD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70B7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B03" w:themeColor="accent6"/>
        <w:left w:val="single" w:sz="8" w:space="0" w:color="FDDB03" w:themeColor="accent6"/>
        <w:bottom w:val="single" w:sz="8" w:space="0" w:color="FDDB03" w:themeColor="accent6"/>
        <w:right w:val="single" w:sz="8" w:space="0" w:color="FDDB0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B0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B0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B0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5C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5C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CC552" w:themeColor="accent1" w:themeTint="BF"/>
        <w:left w:val="single" w:sz="8" w:space="0" w:color="FCC552" w:themeColor="accent1" w:themeTint="BF"/>
        <w:bottom w:val="single" w:sz="8" w:space="0" w:color="FCC552" w:themeColor="accent1" w:themeTint="BF"/>
        <w:right w:val="single" w:sz="8" w:space="0" w:color="FCC552" w:themeColor="accent1" w:themeTint="BF"/>
        <w:insideH w:val="single" w:sz="8" w:space="0" w:color="FCC5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C552" w:themeColor="accent1" w:themeTint="BF"/>
          <w:left w:val="single" w:sz="8" w:space="0" w:color="FCC552" w:themeColor="accent1" w:themeTint="BF"/>
          <w:bottom w:val="single" w:sz="8" w:space="0" w:color="FCC552" w:themeColor="accent1" w:themeTint="BF"/>
          <w:right w:val="single" w:sz="8" w:space="0" w:color="FCC552" w:themeColor="accent1" w:themeTint="BF"/>
          <w:insideH w:val="nil"/>
          <w:insideV w:val="nil"/>
        </w:tcBorders>
        <w:shd w:val="clear" w:color="auto" w:fill="FCB31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C552" w:themeColor="accent1" w:themeTint="BF"/>
          <w:left w:val="single" w:sz="8" w:space="0" w:color="FCC552" w:themeColor="accent1" w:themeTint="BF"/>
          <w:bottom w:val="single" w:sz="8" w:space="0" w:color="FCC552" w:themeColor="accent1" w:themeTint="BF"/>
          <w:right w:val="single" w:sz="8" w:space="0" w:color="FCC5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BC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BC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343A7" w:themeColor="accent2" w:themeTint="BF"/>
        <w:left w:val="single" w:sz="8" w:space="0" w:color="F343A7" w:themeColor="accent2" w:themeTint="BF"/>
        <w:bottom w:val="single" w:sz="8" w:space="0" w:color="F343A7" w:themeColor="accent2" w:themeTint="BF"/>
        <w:right w:val="single" w:sz="8" w:space="0" w:color="F343A7" w:themeColor="accent2" w:themeTint="BF"/>
        <w:insideH w:val="single" w:sz="8" w:space="0" w:color="F343A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43A7" w:themeColor="accent2" w:themeTint="BF"/>
          <w:left w:val="single" w:sz="8" w:space="0" w:color="F343A7" w:themeColor="accent2" w:themeTint="BF"/>
          <w:bottom w:val="single" w:sz="8" w:space="0" w:color="F343A7" w:themeColor="accent2" w:themeTint="BF"/>
          <w:right w:val="single" w:sz="8" w:space="0" w:color="F343A7" w:themeColor="accent2" w:themeTint="BF"/>
          <w:insideH w:val="nil"/>
          <w:insideV w:val="nil"/>
        </w:tcBorders>
        <w:shd w:val="clear" w:color="auto" w:fill="E70E8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43A7" w:themeColor="accent2" w:themeTint="BF"/>
          <w:left w:val="single" w:sz="8" w:space="0" w:color="F343A7" w:themeColor="accent2" w:themeTint="BF"/>
          <w:bottom w:val="single" w:sz="8" w:space="0" w:color="F343A7" w:themeColor="accent2" w:themeTint="BF"/>
          <w:right w:val="single" w:sz="8" w:space="0" w:color="F343A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1E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C1E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2BD1FF" w:themeColor="accent3" w:themeTint="BF"/>
        <w:left w:val="single" w:sz="8" w:space="0" w:color="2BD1FF" w:themeColor="accent3" w:themeTint="BF"/>
        <w:bottom w:val="single" w:sz="8" w:space="0" w:color="2BD1FF" w:themeColor="accent3" w:themeTint="BF"/>
        <w:right w:val="single" w:sz="8" w:space="0" w:color="2BD1FF" w:themeColor="accent3" w:themeTint="BF"/>
        <w:insideH w:val="single" w:sz="8" w:space="0" w:color="2BD1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D1FF" w:themeColor="accent3" w:themeTint="BF"/>
          <w:left w:val="single" w:sz="8" w:space="0" w:color="2BD1FF" w:themeColor="accent3" w:themeTint="BF"/>
          <w:bottom w:val="single" w:sz="8" w:space="0" w:color="2BD1FF" w:themeColor="accent3" w:themeTint="BF"/>
          <w:right w:val="single" w:sz="8" w:space="0" w:color="2BD1FF" w:themeColor="accent3" w:themeTint="BF"/>
          <w:insideH w:val="nil"/>
          <w:insideV w:val="nil"/>
        </w:tcBorders>
        <w:shd w:val="clear" w:color="auto" w:fill="00B3E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D1FF" w:themeColor="accent3" w:themeTint="BF"/>
          <w:left w:val="single" w:sz="8" w:space="0" w:color="2BD1FF" w:themeColor="accent3" w:themeTint="BF"/>
          <w:bottom w:val="single" w:sz="8" w:space="0" w:color="2BD1FF" w:themeColor="accent3" w:themeTint="BF"/>
          <w:right w:val="single" w:sz="8" w:space="0" w:color="2BD1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F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9EF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A7D46F" w:themeColor="accent4" w:themeTint="BF"/>
        <w:left w:val="single" w:sz="8" w:space="0" w:color="A7D46F" w:themeColor="accent4" w:themeTint="BF"/>
        <w:bottom w:val="single" w:sz="8" w:space="0" w:color="A7D46F" w:themeColor="accent4" w:themeTint="BF"/>
        <w:right w:val="single" w:sz="8" w:space="0" w:color="A7D46F" w:themeColor="accent4" w:themeTint="BF"/>
        <w:insideH w:val="single" w:sz="8" w:space="0" w:color="A7D46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7D46F" w:themeColor="accent4" w:themeTint="BF"/>
          <w:left w:val="single" w:sz="8" w:space="0" w:color="A7D46F" w:themeColor="accent4" w:themeTint="BF"/>
          <w:bottom w:val="single" w:sz="8" w:space="0" w:color="A7D46F" w:themeColor="accent4" w:themeTint="BF"/>
          <w:right w:val="single" w:sz="8" w:space="0" w:color="A7D46F" w:themeColor="accent4" w:themeTint="BF"/>
          <w:insideH w:val="nil"/>
          <w:insideV w:val="nil"/>
        </w:tcBorders>
        <w:shd w:val="clear" w:color="auto" w:fill="8BC64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D46F" w:themeColor="accent4" w:themeTint="BF"/>
          <w:left w:val="single" w:sz="8" w:space="0" w:color="A7D46F" w:themeColor="accent4" w:themeTint="BF"/>
          <w:bottom w:val="single" w:sz="8" w:space="0" w:color="A7D46F" w:themeColor="accent4" w:themeTint="BF"/>
          <w:right w:val="single" w:sz="8" w:space="0" w:color="A7D46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1C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F1C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36A70" w:themeColor="accent5" w:themeTint="BF"/>
        <w:left w:val="single" w:sz="8" w:space="0" w:color="F36A70" w:themeColor="accent5" w:themeTint="BF"/>
        <w:bottom w:val="single" w:sz="8" w:space="0" w:color="F36A70" w:themeColor="accent5" w:themeTint="BF"/>
        <w:right w:val="single" w:sz="8" w:space="0" w:color="F36A70" w:themeColor="accent5" w:themeTint="BF"/>
        <w:insideH w:val="single" w:sz="8" w:space="0" w:color="F36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6A70" w:themeColor="accent5" w:themeTint="BF"/>
          <w:left w:val="single" w:sz="8" w:space="0" w:color="F36A70" w:themeColor="accent5" w:themeTint="BF"/>
          <w:bottom w:val="single" w:sz="8" w:space="0" w:color="F36A70" w:themeColor="accent5" w:themeTint="BF"/>
          <w:right w:val="single" w:sz="8" w:space="0" w:color="F36A70" w:themeColor="accent5" w:themeTint="BF"/>
          <w:insideH w:val="nil"/>
          <w:insideV w:val="nil"/>
        </w:tcBorders>
        <w:shd w:val="clear" w:color="auto" w:fill="EF394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6A70" w:themeColor="accent5" w:themeTint="BF"/>
          <w:left w:val="single" w:sz="8" w:space="0" w:color="F36A70" w:themeColor="accent5" w:themeTint="BF"/>
          <w:bottom w:val="single" w:sz="8" w:space="0" w:color="F36A70" w:themeColor="accent5" w:themeTint="BF"/>
          <w:right w:val="single" w:sz="8" w:space="0" w:color="F36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D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CD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8" w:space="0" w:color="FDE342" w:themeColor="accent6" w:themeTint="BF"/>
        <w:left w:val="single" w:sz="8" w:space="0" w:color="FDE342" w:themeColor="accent6" w:themeTint="BF"/>
        <w:bottom w:val="single" w:sz="8" w:space="0" w:color="FDE342" w:themeColor="accent6" w:themeTint="BF"/>
        <w:right w:val="single" w:sz="8" w:space="0" w:color="FDE342" w:themeColor="accent6" w:themeTint="BF"/>
        <w:insideH w:val="single" w:sz="8" w:space="0" w:color="FDE342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342" w:themeColor="accent6" w:themeTint="BF"/>
          <w:left w:val="single" w:sz="8" w:space="0" w:color="FDE342" w:themeColor="accent6" w:themeTint="BF"/>
          <w:bottom w:val="single" w:sz="8" w:space="0" w:color="FDE342" w:themeColor="accent6" w:themeTint="BF"/>
          <w:right w:val="single" w:sz="8" w:space="0" w:color="FDE342" w:themeColor="accent6" w:themeTint="BF"/>
          <w:insideH w:val="nil"/>
          <w:insideV w:val="nil"/>
        </w:tcBorders>
        <w:shd w:val="clear" w:color="auto" w:fill="FDDB0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342" w:themeColor="accent6" w:themeTint="BF"/>
          <w:left w:val="single" w:sz="8" w:space="0" w:color="FDE342" w:themeColor="accent6" w:themeTint="BF"/>
          <w:bottom w:val="single" w:sz="8" w:space="0" w:color="FDE342" w:themeColor="accent6" w:themeTint="BF"/>
          <w:right w:val="single" w:sz="8" w:space="0" w:color="FDE342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5C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5C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31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B31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B31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0E8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0E8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0E8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3E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3E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3E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BC64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C64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BC64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394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394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394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70B7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B0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DB0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B0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70B73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70B7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70B7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70B7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70B7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70B7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70B73"/>
  </w:style>
  <w:style w:type="character" w:styleId="PageNumber">
    <w:name w:val="page number"/>
    <w:basedOn w:val="DefaultParagraphFont"/>
    <w:uiPriority w:val="99"/>
    <w:semiHidden/>
    <w:unhideWhenUsed/>
    <w:rsid w:val="00570B73"/>
  </w:style>
  <w:style w:type="character" w:styleId="PlaceholderText">
    <w:name w:val="Placeholder Text"/>
    <w:basedOn w:val="DefaultParagraphFont"/>
    <w:uiPriority w:val="99"/>
    <w:semiHidden/>
    <w:rsid w:val="001F1C24"/>
    <w:rPr>
      <w:color w:val="00B050"/>
    </w:rPr>
  </w:style>
  <w:style w:type="table" w:styleId="PlainTable1">
    <w:name w:val="Plain Table 1"/>
    <w:basedOn w:val="TableNormal"/>
    <w:uiPriority w:val="41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70B7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70B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70B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70B7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70B73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70B73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70B7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B73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70B7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70B73"/>
  </w:style>
  <w:style w:type="paragraph" w:styleId="Signature">
    <w:name w:val="Signature"/>
    <w:basedOn w:val="Normal"/>
    <w:link w:val="SignatureChar"/>
    <w:uiPriority w:val="99"/>
    <w:semiHidden/>
    <w:unhideWhenUsed/>
    <w:rsid w:val="00570B73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70B73"/>
  </w:style>
  <w:style w:type="character" w:styleId="SmartHyperlink">
    <w:name w:val="Smart Hyperlink"/>
    <w:basedOn w:val="DefaultParagraphFont"/>
    <w:uiPriority w:val="99"/>
    <w:semiHidden/>
    <w:unhideWhenUsed/>
    <w:rsid w:val="00570B73"/>
    <w:rPr>
      <w:u w:val="dotted"/>
    </w:rPr>
  </w:style>
  <w:style w:type="character" w:styleId="Strong">
    <w:name w:val="Strong"/>
    <w:basedOn w:val="DefaultParagraphFont"/>
    <w:uiPriority w:val="22"/>
    <w:qFormat/>
    <w:rsid w:val="00570B7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570B7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70B73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qFormat/>
    <w:rsid w:val="00570B7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70B7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70B73"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70B73"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70B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70B73"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70B73"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70B73"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70B73"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70B73"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70B73"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70B73"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70B73"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70B73"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70B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70B73"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70B73"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70B73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70B73"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70B73"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70B7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70B73"/>
  </w:style>
  <w:style w:type="table" w:styleId="TableProfessional">
    <w:name w:val="Table Professional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70B73"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70B73"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70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70B73"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70B73"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70B73"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70B7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1F1C2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1F1C2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1F1C2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1F1C2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1F1C2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1F1C2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1F1C2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1F1C2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1F1C2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0B73"/>
    <w:pPr>
      <w:spacing w:after="0" w:line="240" w:lineRule="auto"/>
      <w:outlineLvl w:val="9"/>
    </w:pPr>
    <w:rPr>
      <w:b w:val="0"/>
      <w:color w:val="CC8A02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570B73"/>
    <w:rPr>
      <w:color w:val="808080"/>
      <w:shd w:val="clear" w:color="auto" w:fill="E6E6E6"/>
    </w:rPr>
  </w:style>
  <w:style w:type="numbering" w:customStyle="1" w:styleId="ListBullets">
    <w:name w:val="List Bullets"/>
    <w:uiPriority w:val="99"/>
    <w:rsid w:val="001F1C24"/>
    <w:pPr>
      <w:numPr>
        <w:numId w:val="23"/>
      </w:numPr>
    </w:pPr>
  </w:style>
  <w:style w:type="paragraph" w:customStyle="1" w:styleId="TitleHeading">
    <w:name w:val="Title Heading"/>
    <w:basedOn w:val="Heading1"/>
    <w:qFormat/>
    <w:rsid w:val="001F1C24"/>
    <w:rPr>
      <w:sz w:val="48"/>
    </w:rPr>
  </w:style>
  <w:style w:type="paragraph" w:customStyle="1" w:styleId="InstructionText">
    <w:name w:val="Instruction Text"/>
    <w:basedOn w:val="Normal"/>
    <w:link w:val="InstructionTextChar"/>
    <w:semiHidden/>
    <w:rsid w:val="001F1C24"/>
    <w:pPr>
      <w:keepNext/>
      <w:pBdr>
        <w:top w:val="single" w:sz="4" w:space="1" w:color="999999"/>
        <w:left w:val="single" w:sz="4" w:space="4" w:color="999999"/>
        <w:bottom w:val="single" w:sz="4" w:space="1" w:color="999999"/>
        <w:right w:val="single" w:sz="4" w:space="4" w:color="999999"/>
      </w:pBdr>
      <w:shd w:val="clear" w:color="auto" w:fill="CCFFCC"/>
      <w:spacing w:before="120" w:after="120"/>
    </w:pPr>
    <w:rPr>
      <w:rFonts w:ascii="Arial" w:hAnsi="Arial"/>
      <w:color w:val="1E75BA" w:themeColor="text2"/>
      <w:sz w:val="18"/>
    </w:rPr>
  </w:style>
  <w:style w:type="character" w:customStyle="1" w:styleId="InstructionTextChar">
    <w:name w:val="Instruction Text Char"/>
    <w:link w:val="InstructionText"/>
    <w:semiHidden/>
    <w:rsid w:val="001F1C24"/>
    <w:rPr>
      <w:rFonts w:ascii="Arial" w:hAnsi="Arial"/>
      <w:color w:val="1E75BA" w:themeColor="text2"/>
      <w:sz w:val="18"/>
      <w:shd w:val="clear" w:color="auto" w:fill="CCFFCC"/>
      <w:lang w:eastAsia="en-US"/>
    </w:rPr>
  </w:style>
  <w:style w:type="character" w:customStyle="1" w:styleId="AdaButton">
    <w:name w:val="AdaButton"/>
    <w:basedOn w:val="DefaultParagraphFont"/>
    <w:uiPriority w:val="1"/>
    <w:semiHidden/>
    <w:qFormat/>
    <w:rsid w:val="001F1C24"/>
    <w:rPr>
      <w:b w:val="0"/>
      <w:color w:val="CCFFCC"/>
      <w:sz w:val="40"/>
      <w:bdr w:val="single" w:sz="4" w:space="0" w:color="44546A"/>
      <w:shd w:val="clear" w:color="auto" w:fill="999999"/>
    </w:rPr>
  </w:style>
  <w:style w:type="paragraph" w:customStyle="1" w:styleId="FooterHeading">
    <w:name w:val="Footer Heading"/>
    <w:basedOn w:val="Footer"/>
    <w:next w:val="Footer"/>
    <w:semiHidden/>
    <w:qFormat/>
    <w:rsid w:val="001F1C24"/>
    <w:rPr>
      <w:b/>
      <w:sz w:val="21"/>
    </w:rPr>
  </w:style>
  <w:style w:type="paragraph" w:customStyle="1" w:styleId="Reference">
    <w:name w:val="Reference"/>
    <w:basedOn w:val="Footer"/>
    <w:semiHidden/>
    <w:qFormat/>
    <w:rsid w:val="001F1C24"/>
    <w:pPr>
      <w:jc w:val="left"/>
    </w:pPr>
    <w:rPr>
      <w:sz w:val="13"/>
    </w:rPr>
  </w:style>
  <w:style w:type="paragraph" w:customStyle="1" w:styleId="Default">
    <w:name w:val="Default"/>
    <w:rsid w:val="005E1DFC"/>
    <w:pPr>
      <w:autoSpaceDE w:val="0"/>
      <w:autoSpaceDN w:val="0"/>
      <w:adjustRightInd w:val="0"/>
      <w:spacing w:after="0" w:line="240" w:lineRule="auto"/>
    </w:pPr>
    <w:rPr>
      <w:rFonts w:ascii="Leelawadee UI" w:hAnsi="Leelawadee UI" w:cs="Leelawadee U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7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eme1">
  <a:themeElements>
    <a:clrScheme name="BCC">
      <a:dk1>
        <a:srgbClr val="000000"/>
      </a:dk1>
      <a:lt1>
        <a:srgbClr val="FFFFFF"/>
      </a:lt1>
      <a:dk2>
        <a:srgbClr val="1E75BA"/>
      </a:dk2>
      <a:lt2>
        <a:srgbClr val="A0A09A"/>
      </a:lt2>
      <a:accent1>
        <a:srgbClr val="FCB319"/>
      </a:accent1>
      <a:accent2>
        <a:srgbClr val="E70E8A"/>
      </a:accent2>
      <a:accent3>
        <a:srgbClr val="00B3E4"/>
      </a:accent3>
      <a:accent4>
        <a:srgbClr val="8BC640"/>
      </a:accent4>
      <a:accent5>
        <a:srgbClr val="EF3942"/>
      </a:accent5>
      <a:accent6>
        <a:srgbClr val="FDDB03"/>
      </a:accent6>
      <a:hlink>
        <a:srgbClr val="0070C0"/>
      </a:hlink>
      <a:folHlink>
        <a:srgbClr val="002060"/>
      </a:folHlink>
    </a:clrScheme>
    <a:fontScheme name="BCC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19050">
          <a:solidFill>
            <a:schemeClr val="accent1"/>
          </a:solidFill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F5BCFE7A-5F7F-4EF2-BF9A-1A0615A44841}" vid="{87BB3A6A-82C7-408E-8C2B-6D9D1D05E07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BAA08BD3D78146ADD59CE16A869F6F" ma:contentTypeVersion="15" ma:contentTypeDescription="Create a new document." ma:contentTypeScope="" ma:versionID="e9ab51eb96df32732966e7063368b591">
  <xsd:schema xmlns:xsd="http://www.w3.org/2001/XMLSchema" xmlns:xs="http://www.w3.org/2001/XMLSchema" xmlns:p="http://schemas.microsoft.com/office/2006/metadata/properties" xmlns:ns2="fda819df-9a11-45fd-b311-dc368004e871" xmlns:ns3="72d7cbb2-b8b4-4b58-a880-d0ced72319d8" targetNamespace="http://schemas.microsoft.com/office/2006/metadata/properties" ma:root="true" ma:fieldsID="03f001709c851160e4ef55224bff4469" ns2:_="" ns3:_="">
    <xsd:import namespace="fda819df-9a11-45fd-b311-dc368004e871"/>
    <xsd:import namespace="72d7cbb2-b8b4-4b58-a880-d0ced72319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819df-9a11-45fd-b311-dc368004e8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ac07b6d-ac2e-4772-ad49-8b366d45b0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d7cbb2-b8b4-4b58-a880-d0ced72319d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9e5c1928-655e-44a3-b5c8-042dbd50969c}" ma:internalName="TaxCatchAll" ma:showField="CatchAllData" ma:web="72d7cbb2-b8b4-4b58-a880-d0ced72319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a819df-9a11-45fd-b311-dc368004e871">
      <Terms xmlns="http://schemas.microsoft.com/office/infopath/2007/PartnerControls"/>
    </lcf76f155ced4ddcb4097134ff3c332f>
    <TaxCatchAll xmlns="72d7cbb2-b8b4-4b58-a880-d0ced72319d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q1:RibbonSettings xmlns:q1="http://schemas.macroview.com.au/ribbonsettings">
  <q1:IsToggleLetterheadVisible>true</q1:IsToggleLetterheadVisible>
</q1:RibbonSettings>
</file>

<file path=customXml/itemProps1.xml><?xml version="1.0" encoding="utf-8"?>
<ds:datastoreItem xmlns:ds="http://schemas.openxmlformats.org/officeDocument/2006/customXml" ds:itemID="{0B912BFE-95CC-4EAF-A8E5-16C23752ED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a819df-9a11-45fd-b311-dc368004e871"/>
    <ds:schemaRef ds:uri="72d7cbb2-b8b4-4b58-a880-d0ced7231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88CCB7-7EEB-4BDF-BD20-04421224C88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6A34F8-62EB-4A0C-A9A3-396FDAB9DFFF}">
  <ds:schemaRefs>
    <ds:schemaRef ds:uri="http://schemas.microsoft.com/office/infopath/2007/PartnerControls"/>
    <ds:schemaRef ds:uri="72d7cbb2-b8b4-4b58-a880-d0ced72319d8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fda819df-9a11-45fd-b311-dc368004e871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DA303EA-B243-4317-B4CA-EBFE7D13962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A3B3157-F31C-47DC-8F9E-296500226810}">
  <ds:schemaRefs>
    <ds:schemaRef ds:uri="http://schemas.macroview.com.au/ribbonsetting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714</Words>
  <Characters>4070</Characters>
  <Application>Microsoft Office Word</Application>
  <DocSecurity>0</DocSecurity>
  <Lines>33</Lines>
  <Paragraphs>9</Paragraphs>
  <ScaleCrop>false</ScaleCrop>
  <Company>City of Blacktown</Company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Fary Doust</dc:creator>
  <cp:keywords/>
  <dc:description/>
  <cp:lastModifiedBy>Fary Doust</cp:lastModifiedBy>
  <cp:revision>2</cp:revision>
  <cp:lastPrinted>2024-09-20T01:42:00Z</cp:lastPrinted>
  <dcterms:created xsi:type="dcterms:W3CDTF">2025-05-06T03:22:00Z</dcterms:created>
  <dcterms:modified xsi:type="dcterms:W3CDTF">2025-05-06T03:22:00Z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0x01010075BAA08BD3D78146ADD59CE16A869F6F</vt:lpwstr>
  </property>
  <property fmtid="{D5CDD505-2E9C-101B-9397-08002B2CF9AE}" pid="3" name="MediaServiceImageTags">
    <vt:lpwstr/>
  </property>
</Properties>
</file>