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FA">
      <w:pPr>
        <w:jc w:val="center"/>
        <w:rPr/>
      </w:pPr>
      <w:r w:rsidDel="00000000" w:rsidR="00000000" w:rsidRPr="00000000">
        <w:rPr>
          <w:b w:val="1"/>
          <w:bCs w:val="1"/>
          <w:sz w:val="28"/>
          <w:szCs w:val="28"/>
          <w:rtl w:val="0"/>
        </w:rPr>
        <w:t xml:space="preserve">FORM ANALISIS PROJECT REDESIGN – BEFORE &amp; AFTER</w:t>
      </w:r>
      <w:r w:rsidDel="00000000" w:rsidR="00000000" w:rsidRPr="00000000">
        <w:rPr>
          <w:rtl w:val="0"/>
        </w:rPr>
      </w:r>
    </w:p>
    <w:p w:rsidR="00000000" w:rsidDel="00000000" w:rsidP="00000000" w:rsidRDefault="00000000" w:rsidRPr="00000000" w14:paraId="000000FB">
      <w:pPr>
        <w:jc w:val="center"/>
        <w:rPr/>
      </w:pPr>
      <w:r w:rsidDel="00000000" w:rsidR="00000000" w:rsidRPr="00000000">
        <w:rPr>
          <w:b w:val="1"/>
          <w:bCs w:val="1"/>
          <w:sz w:val="22"/>
          <w:szCs w:val="22"/>
          <w:rtl w:val="0"/>
        </w:rPr>
        <w:t xml:space="preserve">IMK – Sub-CPMK 8 dan Sub-CPMK 9</w:t>
      </w:r>
      <w:r w:rsidDel="00000000" w:rsidR="00000000" w:rsidRPr="00000000">
        <w:rPr>
          <w:rtl w:val="0"/>
        </w:rPr>
      </w:r>
    </w:p>
    <w:p w:rsidR="00000000" w:rsidDel="00000000" w:rsidP="00000000" w:rsidRDefault="00000000" w:rsidRPr="00000000" w14:paraId="000000FC">
      <w:pPr>
        <w:spacing w:after="40" w:lineRule="auto"/>
        <w:rPr/>
      </w:pPr>
      <w:r w:rsidDel="00000000" w:rsidR="00000000" w:rsidRPr="00000000">
        <w:rPr>
          <w:b w:val="1"/>
          <w:bCs w:val="1"/>
          <w:rtl w:val="0"/>
        </w:rPr>
        <w:t xml:space="preserve">Kelompok: 10 (kelas 3SI1)</w:t>
      </w:r>
    </w:p>
    <w:p w:rsidR="00000000" w:rsidDel="00000000" w:rsidP="00000000" w:rsidRDefault="00000000" w:rsidRPr="00000000" w14:paraId="000000FD">
      <w:pPr>
        <w:spacing w:after="40" w:lineRule="auto"/>
        <w:rPr/>
      </w:pPr>
      <w:r w:rsidDel="00000000" w:rsidR="00000000" w:rsidRPr="00000000">
        <w:rPr>
          <w:b w:val="1"/>
          <w:bCs w:val="1"/>
          <w:rtl w:val="0"/>
        </w:rPr>
        <w:t xml:space="preserve">Nama Aplikasi/Website: Website Mahkamah Agung Republik Indonesia (mahkamahagung.go.id)</w:t>
      </w:r>
    </w:p>
    <w:p w:rsidR="00000000" w:rsidDel="00000000" w:rsidP="00000000" w:rsidRDefault="00000000" w:rsidRPr="00000000" w14:paraId="000000FE">
      <w:pPr>
        <w:spacing w:after="40" w:lineRule="auto"/>
        <w:rPr/>
      </w:pPr>
      <w:r w:rsidDel="00000000" w:rsidR="00000000" w:rsidRPr="00000000">
        <w:rPr>
          <w:b w:val="1"/>
          <w:bCs w:val="1"/>
          <w:rtl w:val="0"/>
        </w:rPr>
        <w:t xml:space="preserve">Anggota: Amir Syaifudin (222312968), Ilham Akbar Tauhid (222313132)</w:t>
      </w:r>
    </w:p>
    <w:p w:rsidR="00000000" w:rsidDel="00000000" w:rsidP="00000000" w:rsidRDefault="00000000" w:rsidRPr="00000000" w14:paraId="000000FF">
      <w:pPr>
        <w:spacing w:after="40" w:lineRule="auto"/>
        <w:rPr/>
      </w:pPr>
      <w:r w:rsidDel="00000000" w:rsidR="00000000" w:rsidRPr="00000000">
        <w:rPr>
          <w:b w:val="1"/>
          <w:bCs w:val="1"/>
          <w:rtl w:val="0"/>
        </w:rPr>
        <w:t xml:space="preserve">Link Prototype Figma: https://www.figma.com/design/b5ZEek9EhCgFAYdlD8jStb/Redesign-Mahkamah-Agung-Website</w:t>
      </w:r>
    </w:p>
    <w:p w:rsidR="00000000" w:rsidDel="00000000" w:rsidP="00000000" w:rsidRDefault="00000000" w:rsidRPr="00000000" w14:paraId="00000100">
      <w:pPr>
        <w:rPr/>
      </w:pPr>
      <w:r w:rsidDel="00000000" w:rsidR="00000000" w:rsidRPr="00000000">
        <w:rPr>
          <w:rtl w:val="0"/>
        </w:rPr>
      </w:r>
    </w:p>
    <w:tbl>
      <w:tblPr>
        <w:tblStyle w:val="Table4"/>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ook w:val="0400"/>
        <w:tblW w:w="13437" w:type="dxa"/>
        <w:tblLayout w:type="fixed"/>
      </w:tblPr>
      <w:tblGrid>
        <w:gridCol w:w="453"/>
        <w:gridCol w:w="1360"/>
        <w:gridCol w:w="1474"/>
        <w:gridCol w:w="3175"/>
        <w:gridCol w:w="3175"/>
        <w:gridCol w:w="3798"/>
        <w:tblGridChange w:id="0">
          <w:tblGrid>
            <w:gridCol w:w="1123"/>
            <w:gridCol w:w="1402"/>
            <w:gridCol w:w="1743"/>
            <w:gridCol w:w="1382"/>
            <w:gridCol w:w="1382"/>
            <w:gridCol w:w="1463"/>
          </w:tblGrid>
        </w:tblGridChange>
      </w:tblGrid>
      <w:tr>
        <w:trPr>
          <w:cantSplit/>
          <w:tblHeader/>
        </w:trPr>
        <w:tc>
          <w:tcPr>
            <w:tcW w:w="453" w:type="dxa"/>
            <w:shd w:fill="d9eaf7" w:val="clear"/>
            <w:vAlign w:val="center"/>
          </w:tcPr>
          <w:p w:rsidR="00000000" w:rsidDel="00000000" w:rsidP="00000000" w:rsidRDefault="00000000" w:rsidRPr="00000000" w14:paraId="00000101">
            <w:pPr>
              <w:rPr/>
            </w:pPr>
            <w:r w:rsidDel="00000000" w:rsidR="00000000" w:rsidRPr="00000000">
              <w:rPr>
                <w:b w:val="1"/>
                <w:bCs w:val="1"/>
                <w:sz w:val="16"/>
                <w:szCs w:val="16"/>
                <w:rtl w:val="0"/>
              </w:rPr>
              <w:t xml:space="preserve">No.</w:t>
            </w:r>
            <w:r w:rsidDel="00000000" w:rsidR="00000000" w:rsidRPr="00000000">
              <w:rPr>
                <w:rtl w:val="0"/>
              </w:rPr>
            </w:r>
          </w:p>
        </w:tc>
        <w:tc>
          <w:tcPr>
            <w:tcW w:w="1360" w:type="dxa"/>
            <w:shd w:fill="d9eaf7" w:val="clear"/>
            <w:vAlign w:val="center"/>
          </w:tcPr>
          <w:p w:rsidR="00000000" w:rsidDel="00000000" w:rsidP="00000000" w:rsidRDefault="00000000" w:rsidRPr="00000000" w14:paraId="00000102">
            <w:pPr>
              <w:rPr/>
            </w:pPr>
            <w:r w:rsidDel="00000000" w:rsidR="00000000" w:rsidRPr="00000000">
              <w:rPr>
                <w:b w:val="1"/>
                <w:bCs w:val="1"/>
                <w:sz w:val="16"/>
                <w:szCs w:val="16"/>
                <w:rtl w:val="0"/>
              </w:rPr>
              <w:t xml:space="preserve">Materi IMK</w:t>
            </w:r>
            <w:r w:rsidDel="00000000" w:rsidR="00000000" w:rsidRPr="00000000">
              <w:rPr>
                <w:rtl w:val="0"/>
              </w:rPr>
            </w:r>
          </w:p>
        </w:tc>
        <w:tc>
          <w:tcPr>
            <w:tcW w:w="1474" w:type="dxa"/>
            <w:shd w:fill="d9eaf7" w:val="clear"/>
            <w:vAlign w:val="center"/>
          </w:tcPr>
          <w:p w:rsidR="00000000" w:rsidDel="00000000" w:rsidP="00000000" w:rsidRDefault="00000000" w:rsidRPr="00000000" w14:paraId="00000103">
            <w:pPr>
              <w:rPr/>
            </w:pPr>
            <w:r w:rsidDel="00000000" w:rsidR="00000000" w:rsidRPr="00000000">
              <w:rPr>
                <w:b w:val="1"/>
                <w:bCs w:val="1"/>
                <w:sz w:val="16"/>
                <w:szCs w:val="16"/>
                <w:rtl w:val="0"/>
              </w:rPr>
              <w:t xml:space="preserve">Aspek/Fitur yang Dianalisis</w:t>
            </w:r>
            <w:r w:rsidDel="00000000" w:rsidR="00000000" w:rsidRPr="00000000">
              <w:rPr>
                <w:rtl w:val="0"/>
              </w:rPr>
            </w:r>
          </w:p>
        </w:tc>
        <w:tc>
          <w:tcPr>
            <w:tcW w:w="3175" w:type="dxa"/>
            <w:shd w:fill="d9eaf7" w:val="clear"/>
            <w:vAlign w:val="center"/>
          </w:tcPr>
          <w:p w:rsidR="00000000" w:rsidDel="00000000" w:rsidP="00000000" w:rsidRDefault="00000000" w:rsidRPr="00000000" w14:paraId="00000104">
            <w:pPr>
              <w:rPr/>
            </w:pPr>
            <w:r w:rsidDel="00000000" w:rsidR="00000000" w:rsidRPr="00000000">
              <w:rPr>
                <w:b w:val="1"/>
                <w:bCs w:val="1"/>
                <w:sz w:val="16"/>
                <w:szCs w:val="16"/>
                <w:rtl w:val="0"/>
              </w:rPr>
              <w:t xml:space="preserve">BEFORE – Kondisi Existing</w:t>
            </w:r>
            <w:r w:rsidDel="00000000" w:rsidR="00000000" w:rsidRPr="00000000">
              <w:rPr>
                <w:rtl w:val="0"/>
              </w:rPr>
            </w:r>
          </w:p>
        </w:tc>
        <w:tc>
          <w:tcPr>
            <w:tcW w:w="3175" w:type="dxa"/>
            <w:shd w:fill="d9eaf7" w:val="clear"/>
            <w:vAlign w:val="center"/>
          </w:tcPr>
          <w:p w:rsidR="00000000" w:rsidDel="00000000" w:rsidP="00000000" w:rsidRDefault="00000000" w:rsidRPr="00000000" w14:paraId="00000105">
            <w:pPr>
              <w:rPr/>
            </w:pPr>
            <w:r w:rsidDel="00000000" w:rsidR="00000000" w:rsidRPr="00000000">
              <w:rPr>
                <w:b w:val="1"/>
                <w:bCs w:val="1"/>
                <w:sz w:val="16"/>
                <w:szCs w:val="16"/>
                <w:rtl w:val="0"/>
              </w:rPr>
              <w:t xml:space="preserve">AFTER – Hasil Redesain</w:t>
            </w:r>
            <w:r w:rsidDel="00000000" w:rsidR="00000000" w:rsidRPr="00000000">
              <w:rPr>
                <w:rtl w:val="0"/>
              </w:rPr>
            </w:r>
          </w:p>
        </w:tc>
        <w:tc>
          <w:tcPr>
            <w:tcW w:w="3798" w:type="dxa"/>
            <w:shd w:fill="d9eaf7" w:val="clear"/>
            <w:vAlign w:val="center"/>
          </w:tcPr>
          <w:p w:rsidR="00000000" w:rsidDel="00000000" w:rsidP="00000000" w:rsidRDefault="00000000" w:rsidRPr="00000000" w14:paraId="00000106">
            <w:pPr>
              <w:rPr/>
            </w:pPr>
            <w:r w:rsidDel="00000000" w:rsidR="00000000" w:rsidRPr="00000000">
              <w:rPr>
                <w:b w:val="1"/>
                <w:bCs w:val="1"/>
                <w:sz w:val="16"/>
                <w:szCs w:val="16"/>
                <w:rtl w:val="0"/>
              </w:rPr>
              <w:t xml:space="preserve">Alasan/Dasar Perubahan</w:t>
            </w:r>
            <w:r w:rsidDel="00000000" w:rsidR="00000000" w:rsidRPr="00000000">
              <w:rPr>
                <w:rtl w:val="0"/>
              </w:rPr>
            </w:r>
          </w:p>
        </w:tc>
      </w:tr>
      <w:tr>
        <w:trPr>
          <w:cantSplit/>
        </w:trPr>
        <w:tc>
          <w:tcPr>
            <w:tcW w:w="453" w:type="dxa"/>
            <w:vAlign w:val="center"/>
          </w:tcPr>
          <w:p w:rsidR="00000000" w:rsidDel="00000000" w:rsidP="00000000" w:rsidRDefault="00000000" w:rsidRPr="00000000" w14:paraId="00000107">
            <w:pPr>
              <w:rPr/>
            </w:pPr>
            <w:r w:rsidDel="00000000" w:rsidR="00000000" w:rsidRPr="00000000">
              <w:rPr>
                <w:sz w:val="16"/>
                <w:szCs w:val="15"/>
                <w:rtl w:val="0"/>
              </w:rPr>
              <w:t xml:space="preserve">1</w:t>
            </w:r>
            <w:r w:rsidDel="00000000" w:rsidR="00000000" w:rsidRPr="00000000">
              <w:rPr>
                <w:rtl w:val="0"/>
              </w:rPr>
            </w:r>
          </w:p>
        </w:tc>
        <w:tc>
          <w:tcPr>
            <w:tcW w:w="1360" w:type="dxa"/>
            <w:vAlign w:val="center"/>
          </w:tcPr>
          <w:p w:rsidR="00000000" w:rsidDel="00000000" w:rsidP="00000000" w:rsidRDefault="00000000" w:rsidRPr="00000000" w14:paraId="00000108">
            <w:pPr>
              <w:rPr/>
            </w:pPr>
            <w:r w:rsidDel="00000000" w:rsidR="00000000" w:rsidRPr="00000000">
              <w:rPr>
                <w:sz w:val="16"/>
                <w:szCs w:val="15"/>
                <w:rtl w:val="0"/>
              </w:rPr>
              <w:t xml:space="preserve">Expressive Human &amp; Command Languages</w:t>
            </w:r>
            <w:r w:rsidDel="00000000" w:rsidR="00000000" w:rsidRPr="00000000">
              <w:rPr>
                <w:rtl w:val="0"/>
              </w:rPr>
            </w:r>
          </w:p>
        </w:tc>
        <w:tc>
          <w:tcPr>
            <w:tcW w:w="1474" w:type="dxa"/>
            <w:vAlign w:val="center"/>
          </w:tcPr>
          <w:p w:rsidR="00000000" w:rsidDel="00000000" w:rsidP="00000000" w:rsidRDefault="00000000" w:rsidRPr="00000000" w14:paraId="00000109">
            <w:pPr>
              <w:rPr/>
            </w:pPr>
            <w:r w:rsidDel="00000000" w:rsidR="00000000" w:rsidRPr="00000000">
              <w:rPr>
                <w:sz w:val="16"/>
                <w:szCs w:val="15"/>
                <w:rtl w:val="0"/>
              </w:rPr>
              <w:t xml:space="preserve">Expressive Interface</w:t>
            </w:r>
            <w:r w:rsidDel="00000000" w:rsidR="00000000" w:rsidRPr="00000000">
              <w:rPr>
                <w:rtl w:val="0"/>
              </w:rPr>
            </w:r>
          </w:p>
        </w:tc>
        <w:tc>
          <w:tcPr>
            <w:tcW w:w="3175" w:type="dxa"/>
            <w:vAlign w:val="center"/>
          </w:tcPr>
          <w:p w:rsidR="00000000" w:rsidDel="00000000" w:rsidP="00000000" w:rsidRDefault="00000000" w:rsidRPr="00000000" w14:paraId="0000010A">
            <w:pPr>
              <w:spacing w:after="40"/>
              <w:jc w:val="center"/>
              <w:rPr/>
            </w:pPr>
            <w:r>
              <w:drawing>
                <wp:inline>
                  <wp:extent cx="1908000" cy="1192500"/>
                  <wp:docPr id="1" name="Picture 1"/>
                  <wp:cNvGraphicFramePr>
                    <a:graphicFrameLocks noChangeAspect="1"/>
                  </wp:cNvGraphicFramePr>
                  <a:graphic>
                    <a:graphicData uri="http://schemas.openxmlformats.org/drawingml/2006/picture">
                      <pic:pic>
                        <pic:nvPicPr>
                          <pic:cNvPr id="0" name="r01_b.png"/>
                          <pic:cNvPicPr/>
                        </pic:nvPicPr>
                        <pic:blipFill>
                          <a:blip r:embed="rId16"/>
                          <a:stretch>
                            <a:fillRect/>
                          </a:stretch>
                        </pic:blipFill>
                        <pic:spPr>
                          <a:xfrm>
                            <a:off x="0" y="0"/>
                            <a:ext cx="1908000" cy="1192500"/>
                          </a:xfrm>
                          <a:prstGeom prst="rect"/>
                        </pic:spPr>
                      </pic:pic>
                    </a:graphicData>
                  </a:graphic>
                </wp:inline>
              </w:drawing>
            </w:r>
          </w:p>
          <w:p>
            <w:pPr>
              <w:spacing w:before="0"/>
              <w:jc w:val="left"/>
            </w:pPr>
            <w:r>
              <w:rPr>
                <w:rFonts w:ascii="Times New Roman" w:hAnsi="Times New Roman" w:eastAsia="Times New Roman"/>
                <w:i/>
                <w:sz w:val="14"/>
              </w:rPr>
              <w:t>Beranda lama: banner slider foto dan menu bergaya bawaan, identitas visual tidak konsisten.</w:t>
            </w:r>
          </w:p>
        </w:tc>
        <w:tc>
          <w:tcPr>
            <w:tcW w:w="3175" w:type="dxa"/>
            <w:vAlign w:val="center"/>
          </w:tcPr>
          <w:p w:rsidR="00000000" w:rsidDel="00000000" w:rsidP="00000000" w:rsidRDefault="00000000" w:rsidRPr="00000000" w14:paraId="0000010B">
            <w:pPr>
              <w:spacing w:after="40"/>
              <w:jc w:val="center"/>
              <w:rPr/>
            </w:pPr>
            <w:r>
              <w:drawing>
                <wp:inline>
                  <wp:extent cx="1908000" cy="1192500"/>
                  <wp:docPr id="2" name="Picture 2"/>
                  <wp:cNvGraphicFramePr>
                    <a:graphicFrameLocks noChangeAspect="1"/>
                  </wp:cNvGraphicFramePr>
                  <a:graphic>
                    <a:graphicData uri="http://schemas.openxmlformats.org/drawingml/2006/picture">
                      <pic:pic>
                        <pic:nvPicPr>
                          <pic:cNvPr id="0" name="r01_a.png"/>
                          <pic:cNvPicPr/>
                        </pic:nvPicPr>
                        <pic:blipFill>
                          <a:blip r:embed="rId17"/>
                          <a:stretch>
                            <a:fillRect/>
                          </a:stretch>
                        </pic:blipFill>
                        <pic:spPr>
                          <a:xfrm>
                            <a:off x="0" y="0"/>
                            <a:ext cx="1908000" cy="1192500"/>
                          </a:xfrm>
                          <a:prstGeom prst="rect"/>
                        </pic:spPr>
                      </pic:pic>
                    </a:graphicData>
                  </a:graphic>
                </wp:inline>
              </w:drawing>
            </w:r>
          </w:p>
          <w:p>
            <w:pPr>
              <w:spacing w:before="0"/>
              <w:jc w:val="left"/>
            </w:pPr>
            <w:r>
              <w:rPr>
                <w:rFonts w:ascii="Times New Roman" w:hAnsi="Times New Roman" w:eastAsia="Times New Roman"/>
                <w:i/>
                <w:sz w:val="14"/>
              </w:rPr>
              <w:t>Beranda baru: satu palet hijau-emas, judul dengan tagline, dan kartu layanan utama.</w:t>
            </w:r>
          </w:p>
        </w:tc>
        <w:tc>
          <w:tcPr>
            <w:tcW w:w="3798" w:type="dxa"/>
            <w:vAlign w:val="center"/>
          </w:tcPr>
          <w:p w:rsidR="00000000" w:rsidDel="00000000" w:rsidP="00000000" w:rsidRDefault="00000000" w:rsidRPr="00000000" w14:paraId="0000010C">
            <w:pPr>
              <w:jc w:val="left"/>
              <w:rPr/>
            </w:pPr>
            <w:r>
              <w:rPr>
                <w:rFonts w:ascii="Times New Roman" w:hAnsi="Times New Roman" w:eastAsia="Times New Roman"/>
                <w:i w:val="0"/>
                <w:sz w:val="16"/>
              </w:rPr>
              <w:t>Antarmuka lama tidak punya hierarki yang jelas antara banner, menu, dan konten. Redesain memakai satu palet warna dan urutan judul, tagline, lalu layanan agar tampilan konsisten (Eight Golden Rules: strive for consistency; Nielsen H4 dan H8).</w:t>
            </w:r>
          </w:p>
        </w:tc>
      </w:tr>
      <w:tr>
        <w:trPr>
          <w:cantSplit/>
        </w:trPr>
        <w:tc>
          <w:tcPr>
            <w:tcW w:w="453" w:type="dxa"/>
            <w:vAlign w:val="center"/>
          </w:tcPr>
          <w:p w:rsidR="00000000" w:rsidDel="00000000" w:rsidP="00000000" w:rsidRDefault="00000000" w:rsidRPr="00000000" w14:paraId="0000010D">
            <w:pPr>
              <w:rPr/>
            </w:pPr>
            <w:r w:rsidDel="00000000" w:rsidR="00000000" w:rsidRPr="00000000">
              <w:rPr>
                <w:sz w:val="16"/>
                <w:szCs w:val="15"/>
                <w:rtl w:val="0"/>
              </w:rPr>
              <w:t xml:space="preserve">2</w:t>
            </w:r>
            <w:r w:rsidDel="00000000" w:rsidR="00000000" w:rsidRPr="00000000">
              <w:rPr>
                <w:rtl w:val="0"/>
              </w:rPr>
            </w:r>
          </w:p>
        </w:tc>
        <w:tc>
          <w:tcPr>
            <w:tcW w:w="1360" w:type="dxa"/>
            <w:vAlign w:val="center"/>
          </w:tcPr>
          <w:p w:rsidR="00000000" w:rsidDel="00000000" w:rsidP="00000000" w:rsidRDefault="00000000" w:rsidRPr="00000000" w14:paraId="0000010E">
            <w:pPr>
              <w:rPr/>
            </w:pPr>
            <w:r w:rsidDel="00000000" w:rsidR="00000000" w:rsidRPr="00000000">
              <w:rPr>
                <w:rtl w:val="0"/>
              </w:rPr>
            </w:r>
          </w:p>
        </w:tc>
        <w:tc>
          <w:tcPr>
            <w:tcW w:w="1474" w:type="dxa"/>
            <w:vAlign w:val="center"/>
          </w:tcPr>
          <w:p w:rsidR="00000000" w:rsidDel="00000000" w:rsidP="00000000" w:rsidRDefault="00000000" w:rsidRPr="00000000" w14:paraId="0000010F">
            <w:pPr>
              <w:rPr/>
            </w:pPr>
            <w:r w:rsidDel="00000000" w:rsidR="00000000" w:rsidRPr="00000000">
              <w:rPr>
                <w:sz w:val="16"/>
                <w:szCs w:val="15"/>
                <w:rtl w:val="0"/>
              </w:rPr>
              <w:t xml:space="preserve">Bahasa/label/perintah</w:t>
            </w:r>
            <w:r w:rsidDel="00000000" w:rsidR="00000000" w:rsidRPr="00000000">
              <w:rPr>
                <w:rtl w:val="0"/>
              </w:rPr>
            </w:r>
          </w:p>
        </w:tc>
        <w:tc>
          <w:tcPr>
            <w:tcW w:w="3175" w:type="dxa"/>
            <w:vAlign w:val="center"/>
          </w:tcPr>
          <w:p w:rsidR="00000000" w:rsidDel="00000000" w:rsidP="00000000" w:rsidRDefault="00000000" w:rsidRPr="00000000" w14:paraId="00000110">
            <w:pPr>
              <w:spacing w:after="40"/>
              <w:jc w:val="center"/>
              <w:rPr/>
            </w:pPr>
            <w:r>
              <w:drawing>
                <wp:inline>
                  <wp:extent cx="1908000" cy="265530"/>
                  <wp:docPr id="3" name="Picture 3"/>
                  <wp:cNvGraphicFramePr>
                    <a:graphicFrameLocks noChangeAspect="1"/>
                  </wp:cNvGraphicFramePr>
                  <a:graphic>
                    <a:graphicData uri="http://schemas.openxmlformats.org/drawingml/2006/picture">
                      <pic:pic>
                        <pic:nvPicPr>
                          <pic:cNvPr id="0" name="r02_b.png"/>
                          <pic:cNvPicPr/>
                        </pic:nvPicPr>
                        <pic:blipFill>
                          <a:blip r:embed="rId18"/>
                          <a:stretch>
                            <a:fillRect/>
                          </a:stretch>
                        </pic:blipFill>
                        <pic:spPr>
                          <a:xfrm>
                            <a:off x="0" y="0"/>
                            <a:ext cx="1908000" cy="265530"/>
                          </a:xfrm>
                          <a:prstGeom prst="rect"/>
                        </pic:spPr>
                      </pic:pic>
                    </a:graphicData>
                  </a:graphic>
                </wp:inline>
              </w:drawing>
            </w:r>
          </w:p>
          <w:p>
            <w:pPr>
              <w:spacing w:before="0"/>
              <w:jc w:val="left"/>
            </w:pPr>
            <w:r>
              <w:rPr>
                <w:rFonts w:ascii="Times New Roman" w:hAnsi="Times New Roman" w:eastAsia="Times New Roman"/>
                <w:i/>
                <w:sz w:val="14"/>
              </w:rPr>
              <w:t>Label lama: Beranda, Perkara, Berita, Pengumuman, Kebijakan, Artikel sejajar tanpa pengelompokan, dan kotak berlabel Kata Kunci.</w:t>
            </w:r>
          </w:p>
        </w:tc>
        <w:tc>
          <w:tcPr>
            <w:tcW w:w="3175" w:type="dxa"/>
            <w:vAlign w:val="center"/>
          </w:tcPr>
          <w:p w:rsidR="00000000" w:rsidDel="00000000" w:rsidP="00000000" w:rsidRDefault="00000000" w:rsidRPr="00000000" w14:paraId="00000111">
            <w:pPr>
              <w:spacing w:after="40"/>
              <w:jc w:val="center"/>
              <w:rPr/>
            </w:pPr>
            <w:r>
              <w:drawing>
                <wp:inline>
                  <wp:extent cx="1908000" cy="449970"/>
                  <wp:docPr id="4" name="Picture 4"/>
                  <wp:cNvGraphicFramePr>
                    <a:graphicFrameLocks noChangeAspect="1"/>
                  </wp:cNvGraphicFramePr>
                  <a:graphic>
                    <a:graphicData uri="http://schemas.openxmlformats.org/drawingml/2006/picture">
                      <pic:pic>
                        <pic:nvPicPr>
                          <pic:cNvPr id="0" name="r02_a.png"/>
                          <pic:cNvPicPr/>
                        </pic:nvPicPr>
                        <pic:blipFill>
                          <a:blip r:embed="rId19"/>
                          <a:stretch>
                            <a:fillRect/>
                          </a:stretch>
                        </pic:blipFill>
                        <pic:spPr>
                          <a:xfrm>
                            <a:off x="0" y="0"/>
                            <a:ext cx="1908000" cy="449970"/>
                          </a:xfrm>
                          <a:prstGeom prst="rect"/>
                        </pic:spPr>
                      </pic:pic>
                    </a:graphicData>
                  </a:graphic>
                </wp:inline>
              </w:drawing>
            </w:r>
          </w:p>
          <w:p>
            <w:pPr>
              <w:spacing w:before="0"/>
              <w:jc w:val="left"/>
            </w:pPr>
            <w:r>
              <w:rPr>
                <w:rFonts w:ascii="Times New Roman" w:hAnsi="Times New Roman" w:eastAsia="Times New Roman"/>
                <w:i/>
                <w:sz w:val="14"/>
              </w:rPr>
              <w:t>Label baru: Informasi mengelompokkan Profil MA, Artikel, Berita, Kebijakan, dan Pengumuman; kartu layanan berlabel tindakan (Cari Putusan, Cek Status Perkara).</w:t>
            </w:r>
          </w:p>
        </w:tc>
        <w:tc>
          <w:tcPr>
            <w:tcW w:w="3798" w:type="dxa"/>
            <w:vAlign w:val="center"/>
          </w:tcPr>
          <w:p w:rsidR="00000000" w:rsidDel="00000000" w:rsidP="00000000" w:rsidRDefault="00000000" w:rsidRPr="00000000" w14:paraId="00000112">
            <w:pPr>
              <w:jc w:val="left"/>
              <w:rPr/>
            </w:pPr>
            <w:r>
              <w:rPr>
                <w:rFonts w:ascii="Times New Roman" w:hAnsi="Times New Roman" w:eastAsia="Times New Roman"/>
                <w:i w:val="0"/>
                <w:sz w:val="16"/>
              </w:rPr>
              <w:t>Enam menu sejajar memaksa pengguna menebak isi masing-masing. Pengelompokan di bawah Informasi dan label berbentuk tindakan mengurangi beban ingatan (Nielsen H2 dan H6; Eight Golden Rules: reduce short-term memory load).</w:t>
            </w:r>
          </w:p>
        </w:tc>
      </w:tr>
      <w:tr>
        <w:trPr>
          <w:cantSplit/>
        </w:trPr>
        <w:tc>
          <w:tcPr>
            <w:tcW w:w="453" w:type="dxa"/>
            <w:vAlign w:val="center"/>
          </w:tcPr>
          <w:p w:rsidR="00000000" w:rsidDel="00000000" w:rsidP="00000000" w:rsidRDefault="00000000" w:rsidRPr="00000000" w14:paraId="00000113">
            <w:pPr>
              <w:rPr/>
            </w:pPr>
            <w:r w:rsidDel="00000000" w:rsidR="00000000" w:rsidRPr="00000000">
              <w:rPr>
                <w:sz w:val="16"/>
                <w:szCs w:val="15"/>
                <w:rtl w:val="0"/>
              </w:rPr>
              <w:t xml:space="preserve">3</w:t>
            </w:r>
            <w:r w:rsidDel="00000000" w:rsidR="00000000" w:rsidRPr="00000000">
              <w:rPr>
                <w:rtl w:val="0"/>
              </w:rPr>
            </w:r>
          </w:p>
        </w:tc>
        <w:tc>
          <w:tcPr>
            <w:tcW w:w="1360" w:type="dxa"/>
            <w:vAlign w:val="center"/>
          </w:tcPr>
          <w:p w:rsidR="00000000" w:rsidDel="00000000" w:rsidP="00000000" w:rsidRDefault="00000000" w:rsidRPr="00000000" w14:paraId="00000114">
            <w:pPr>
              <w:rPr/>
            </w:pPr>
            <w:r w:rsidDel="00000000" w:rsidR="00000000" w:rsidRPr="00000000">
              <w:rPr>
                <w:rtl w:val="0"/>
              </w:rPr>
            </w:r>
          </w:p>
        </w:tc>
        <w:tc>
          <w:tcPr>
            <w:tcW w:w="1474" w:type="dxa"/>
            <w:vAlign w:val="center"/>
          </w:tcPr>
          <w:p w:rsidR="00000000" w:rsidDel="00000000" w:rsidP="00000000" w:rsidRDefault="00000000" w:rsidRPr="00000000" w14:paraId="00000115">
            <w:pPr>
              <w:rPr/>
            </w:pPr>
            <w:r w:rsidDel="00000000" w:rsidR="00000000" w:rsidRPr="00000000">
              <w:rPr>
                <w:sz w:val="16"/>
                <w:szCs w:val="15"/>
                <w:rtl w:val="0"/>
              </w:rPr>
              <w:t xml:space="preserve">Feedback terhadap tindakan pengguna</w:t>
            </w:r>
            <w:r w:rsidDel="00000000" w:rsidR="00000000" w:rsidRPr="00000000">
              <w:rPr>
                <w:rtl w:val="0"/>
              </w:rPr>
            </w:r>
          </w:p>
        </w:tc>
        <w:tc>
          <w:tcPr>
            <w:tcW w:w="3175" w:type="dxa"/>
            <w:vAlign w:val="center"/>
          </w:tcPr>
          <w:p w:rsidR="00000000" w:rsidDel="00000000" w:rsidP="00000000" w:rsidRDefault="00000000" w:rsidRPr="00000000" w14:paraId="00000116">
            <w:pPr>
              <w:spacing w:after="40"/>
              <w:jc w:val="center"/>
              <w:rPr/>
            </w:pPr>
            <w:r>
              <w:drawing>
                <wp:inline>
                  <wp:extent cx="1908000" cy="238500"/>
                  <wp:docPr id="5" name="Picture 5"/>
                  <wp:cNvGraphicFramePr>
                    <a:graphicFrameLocks noChangeAspect="1"/>
                  </wp:cNvGraphicFramePr>
                  <a:graphic>
                    <a:graphicData uri="http://schemas.openxmlformats.org/drawingml/2006/picture">
                      <pic:pic>
                        <pic:nvPicPr>
                          <pic:cNvPr id="0" name="r03_b.png"/>
                          <pic:cNvPicPr/>
                        </pic:nvPicPr>
                        <pic:blipFill>
                          <a:blip r:embed="rId20"/>
                          <a:stretch>
                            <a:fillRect/>
                          </a:stretch>
                        </pic:blipFill>
                        <pic:spPr>
                          <a:xfrm>
                            <a:off x="0" y="0"/>
                            <a:ext cx="1908000" cy="238500"/>
                          </a:xfrm>
                          <a:prstGeom prst="rect"/>
                        </pic:spPr>
                      </pic:pic>
                    </a:graphicData>
                  </a:graphic>
                </wp:inline>
              </w:drawing>
            </w:r>
          </w:p>
          <w:p>
            <w:pPr>
              <w:spacing w:before="0"/>
              <w:jc w:val="left"/>
            </w:pPr>
            <w:r>
              <w:rPr>
                <w:rFonts w:ascii="Times New Roman" w:hAnsi="Times New Roman" w:eastAsia="Times New Roman"/>
                <w:i/>
                <w:sz w:val="14"/>
              </w:rPr>
              <w:t>Pencarian lama dengan kata kunci kosong: halaman error terpisah berbahasa Inggris, An Error Was Encountered, Invalid Search Keyword.</w:t>
            </w:r>
          </w:p>
        </w:tc>
        <w:tc>
          <w:tcPr>
            <w:tcW w:w="3175" w:type="dxa"/>
            <w:vAlign w:val="center"/>
          </w:tcPr>
          <w:p w:rsidR="00000000" w:rsidDel="00000000" w:rsidP="00000000" w:rsidRDefault="00000000" w:rsidRPr="00000000" w14:paraId="00000117">
            <w:pPr>
              <w:spacing w:after="40"/>
              <w:jc w:val="center"/>
              <w:rPr/>
            </w:pPr>
            <w:r>
              <w:drawing>
                <wp:inline>
                  <wp:extent cx="1908000" cy="523110"/>
                  <wp:docPr id="6" name="Picture 6"/>
                  <wp:cNvGraphicFramePr>
                    <a:graphicFrameLocks noChangeAspect="1"/>
                  </wp:cNvGraphicFramePr>
                  <a:graphic>
                    <a:graphicData uri="http://schemas.openxmlformats.org/drawingml/2006/picture">
                      <pic:pic>
                        <pic:nvPicPr>
                          <pic:cNvPr id="0" name="r03_a.png"/>
                          <pic:cNvPicPr/>
                        </pic:nvPicPr>
                        <pic:blipFill>
                          <a:blip r:embed="rId21"/>
                          <a:stretch>
                            <a:fillRect/>
                          </a:stretch>
                        </pic:blipFill>
                        <pic:spPr>
                          <a:xfrm>
                            <a:off x="0" y="0"/>
                            <a:ext cx="1908000" cy="523110"/>
                          </a:xfrm>
                          <a:prstGeom prst="rect"/>
                        </pic:spPr>
                      </pic:pic>
                    </a:graphicData>
                  </a:graphic>
                </wp:inline>
              </w:drawing>
            </w:r>
          </w:p>
          <w:p>
            <w:pPr>
              <w:spacing w:before="0"/>
              <w:jc w:val="left"/>
            </w:pPr>
            <w:r>
              <w:rPr>
                <w:rFonts w:ascii="Times New Roman" w:hAnsi="Times New Roman" w:eastAsia="Times New Roman"/>
                <w:i/>
                <w:sz w:val="14"/>
              </w:rPr>
              <w:t>Form Pengaduan baru: pesan validasi tampil di dalam form, berbahasa Indonesia, dan kolom wajib bertanda bintang.</w:t>
            </w:r>
          </w:p>
        </w:tc>
        <w:tc>
          <w:tcPr>
            <w:tcW w:w="3798" w:type="dxa"/>
            <w:vAlign w:val="center"/>
          </w:tcPr>
          <w:p w:rsidR="00000000" w:rsidDel="00000000" w:rsidP="00000000" w:rsidRDefault="00000000" w:rsidRPr="00000000" w14:paraId="00000118">
            <w:pPr>
              <w:jc w:val="left"/>
              <w:rPr/>
            </w:pPr>
            <w:r>
              <w:rPr>
                <w:rFonts w:ascii="Times New Roman" w:hAnsi="Times New Roman" w:eastAsia="Times New Roman"/>
                <w:i w:val="0"/>
                <w:sz w:val="16"/>
              </w:rPr>
              <w:t>Halaman lama mengganti seluruh layar dengan pesan teknis tanpa jalan kembali. Pesan di dalam form yang menyebut penyebabnya membantu pengguna memperbaiki input (Nielsen H9; Eight Golden Rules: offer informative feedback). Catatan: alur yang dibandingkan berbeda, yaitu pencarian lama dan form Pengaduan baru.</w:t>
            </w:r>
          </w:p>
        </w:tc>
      </w:tr>
      <w:tr>
        <w:trPr>
          <w:cantSplit/>
        </w:trPr>
        <w:tc>
          <w:tcPr>
            <w:tcW w:w="453" w:type="dxa"/>
            <w:vAlign w:val="center"/>
          </w:tcPr>
          <w:p w:rsidR="00000000" w:rsidDel="00000000" w:rsidP="00000000" w:rsidRDefault="00000000" w:rsidRPr="00000000" w14:paraId="00000119">
            <w:pPr>
              <w:rPr/>
            </w:pPr>
            <w:r w:rsidDel="00000000" w:rsidR="00000000" w:rsidRPr="00000000">
              <w:rPr>
                <w:sz w:val="16"/>
                <w:szCs w:val="15"/>
                <w:rtl w:val="0"/>
              </w:rPr>
              <w:t xml:space="preserve">4</w:t>
            </w:r>
            <w:r w:rsidDel="00000000" w:rsidR="00000000" w:rsidRPr="00000000">
              <w:rPr>
                <w:rtl w:val="0"/>
              </w:rPr>
            </w:r>
          </w:p>
        </w:tc>
        <w:tc>
          <w:tcPr>
            <w:tcW w:w="1360" w:type="dxa"/>
            <w:vAlign w:val="center"/>
          </w:tcPr>
          <w:p w:rsidR="00000000" w:rsidDel="00000000" w:rsidP="00000000" w:rsidRDefault="00000000" w:rsidRPr="00000000" w14:paraId="0000011A">
            <w:pPr>
              <w:rPr/>
            </w:pPr>
            <w:r w:rsidDel="00000000" w:rsidR="00000000" w:rsidRPr="00000000">
              <w:rPr>
                <w:rtl w:val="0"/>
              </w:rPr>
            </w:r>
          </w:p>
        </w:tc>
        <w:tc>
          <w:tcPr>
            <w:tcW w:w="1474" w:type="dxa"/>
            <w:vAlign w:val="center"/>
          </w:tcPr>
          <w:p w:rsidR="00000000" w:rsidDel="00000000" w:rsidP="00000000" w:rsidRDefault="00000000" w:rsidRPr="00000000" w14:paraId="0000011B">
            <w:pPr>
              <w:rPr/>
            </w:pPr>
            <w:r w:rsidDel="00000000" w:rsidR="00000000" w:rsidRPr="00000000">
              <w:rPr>
                <w:sz w:val="16"/>
                <w:szCs w:val="15"/>
                <w:rtl w:val="0"/>
              </w:rPr>
              <w:t xml:space="preserve">Emotional Design</w:t>
            </w:r>
            <w:r w:rsidDel="00000000" w:rsidR="00000000" w:rsidRPr="00000000">
              <w:rPr>
                <w:rtl w:val="0"/>
              </w:rPr>
            </w:r>
          </w:p>
        </w:tc>
        <w:tc>
          <w:tcPr>
            <w:tcW w:w="3175" w:type="dxa"/>
            <w:vAlign w:val="center"/>
          </w:tcPr>
          <w:p w:rsidR="00000000" w:rsidDel="00000000" w:rsidP="00000000" w:rsidRDefault="00000000" w:rsidRPr="00000000" w14:paraId="0000011C">
            <w:pPr>
              <w:spacing w:after="40"/>
              <w:jc w:val="center"/>
              <w:rPr/>
            </w:pPr>
            <w:r>
              <w:drawing>
                <wp:inline>
                  <wp:extent cx="1908000" cy="688470"/>
                  <wp:docPr id="7" name="Picture 7"/>
                  <wp:cNvGraphicFramePr>
                    <a:graphicFrameLocks noChangeAspect="1"/>
                  </wp:cNvGraphicFramePr>
                  <a:graphic>
                    <a:graphicData uri="http://schemas.openxmlformats.org/drawingml/2006/picture">
                      <pic:pic>
                        <pic:nvPicPr>
                          <pic:cNvPr id="0" name="r04_b.png"/>
                          <pic:cNvPicPr/>
                        </pic:nvPicPr>
                        <pic:blipFill>
                          <a:blip r:embed="rId22"/>
                          <a:stretch>
                            <a:fillRect/>
                          </a:stretch>
                        </pic:blipFill>
                        <pic:spPr>
                          <a:xfrm>
                            <a:off x="0" y="0"/>
                            <a:ext cx="1908000" cy="688470"/>
                          </a:xfrm>
                          <a:prstGeom prst="rect"/>
                        </pic:spPr>
                      </pic:pic>
                    </a:graphicData>
                  </a:graphic>
                </wp:inline>
              </w:drawing>
            </w:r>
          </w:p>
          <w:p>
            <w:pPr>
              <w:spacing w:before="0"/>
              <w:jc w:val="left"/>
            </w:pPr>
            <w:r>
              <w:rPr>
                <w:rFonts w:ascii="Times New Roman" w:hAnsi="Times New Roman" w:eastAsia="Times New Roman"/>
                <w:i/>
                <w:sz w:val="14"/>
              </w:rPr>
              <w:t>Kesan lama: logo besar dan banner kuning-cokelat pekat berdampingan dengan menu bergaya bawaan.</w:t>
            </w:r>
          </w:p>
        </w:tc>
        <w:tc>
          <w:tcPr>
            <w:tcW w:w="3175" w:type="dxa"/>
            <w:vAlign w:val="center"/>
          </w:tcPr>
          <w:p w:rsidR="00000000" w:rsidDel="00000000" w:rsidP="00000000" w:rsidRDefault="00000000" w:rsidRPr="00000000" w14:paraId="0000011D">
            <w:pPr>
              <w:spacing w:after="40"/>
              <w:jc w:val="center"/>
              <w:rPr/>
            </w:pPr>
            <w:r>
              <w:drawing>
                <wp:inline>
                  <wp:extent cx="1908000" cy="477000"/>
                  <wp:docPr id="8" name="Picture 8"/>
                  <wp:cNvGraphicFramePr>
                    <a:graphicFrameLocks noChangeAspect="1"/>
                  </wp:cNvGraphicFramePr>
                  <a:graphic>
                    <a:graphicData uri="http://schemas.openxmlformats.org/drawingml/2006/picture">
                      <pic:pic>
                        <pic:nvPicPr>
                          <pic:cNvPr id="0" name="r04_a.png"/>
                          <pic:cNvPicPr/>
                        </pic:nvPicPr>
                        <pic:blipFill>
                          <a:blip r:embed="rId23"/>
                          <a:stretch>
                            <a:fillRect/>
                          </a:stretch>
                        </pic:blipFill>
                        <pic:spPr>
                          <a:xfrm>
                            <a:off x="0" y="0"/>
                            <a:ext cx="1908000" cy="477000"/>
                          </a:xfrm>
                          <a:prstGeom prst="rect"/>
                        </pic:spPr>
                      </pic:pic>
                    </a:graphicData>
                  </a:graphic>
                </wp:inline>
              </w:drawing>
            </w:r>
          </w:p>
          <w:p>
            <w:pPr>
              <w:spacing w:before="0"/>
              <w:jc w:val="left"/>
            </w:pPr>
            <w:r>
              <w:rPr>
                <w:rFonts w:ascii="Times New Roman" w:hAnsi="Times New Roman" w:eastAsia="Times New Roman"/>
                <w:i/>
                <w:sz w:val="14"/>
              </w:rPr>
              <w:t>Kesan baru: latar gedung MA berlapis hijau tua, judul serif putih, dan tagline emas.</w:t>
            </w:r>
          </w:p>
        </w:tc>
        <w:tc>
          <w:tcPr>
            <w:tcW w:w="3798" w:type="dxa"/>
            <w:vAlign w:val="center"/>
          </w:tcPr>
          <w:p w:rsidR="00000000" w:rsidDel="00000000" w:rsidP="00000000" w:rsidRDefault="00000000" w:rsidRPr="00000000" w14:paraId="0000011E">
            <w:pPr>
              <w:jc w:val="left"/>
              <w:rPr/>
            </w:pPr>
            <w:r>
              <w:rPr>
                <w:rFonts w:ascii="Times New Roman" w:hAnsi="Times New Roman" w:eastAsia="Times New Roman"/>
                <w:i w:val="0"/>
                <w:sz w:val="16"/>
              </w:rPr>
              <w:t>Lembaga peradilan perlu tampil resmi dan tepercaya. Palet hijau tua beraksen emas dan huruf serif membangun kesan berwibawa pada level visceral (Norman, Emotional Design) dengan kontras teks tetap terjaga.</w:t>
            </w:r>
          </w:p>
        </w:tc>
      </w:tr>
      <w:tr>
        <w:trPr>
          <w:cantSplit/>
        </w:trPr>
        <w:tc>
          <w:tcPr>
            <w:tcW w:w="453" w:type="dxa"/>
            <w:vAlign w:val="center"/>
          </w:tcPr>
          <w:p w:rsidR="00000000" w:rsidDel="00000000" w:rsidP="00000000" w:rsidRDefault="00000000" w:rsidRPr="00000000" w14:paraId="0000011F">
            <w:pPr>
              <w:rPr/>
            </w:pPr>
            <w:r w:rsidDel="00000000" w:rsidR="00000000" w:rsidRPr="00000000">
              <w:rPr>
                <w:sz w:val="16"/>
                <w:szCs w:val="15"/>
                <w:rtl w:val="0"/>
              </w:rPr>
              <w:t xml:space="preserve">5</w:t>
            </w:r>
            <w:r w:rsidDel="00000000" w:rsidR="00000000" w:rsidRPr="00000000">
              <w:rPr>
                <w:rtl w:val="0"/>
              </w:rPr>
            </w:r>
          </w:p>
        </w:tc>
        <w:tc>
          <w:tcPr>
            <w:tcW w:w="1360" w:type="dxa"/>
            <w:vAlign w:val="center"/>
          </w:tcPr>
          <w:p w:rsidR="00000000" w:rsidDel="00000000" w:rsidP="00000000" w:rsidRDefault="00000000" w:rsidRPr="00000000" w14:paraId="00000120">
            <w:pPr>
              <w:rPr/>
            </w:pPr>
            <w:r w:rsidDel="00000000" w:rsidR="00000000" w:rsidRPr="00000000">
              <w:rPr>
                <w:rtl w:val="0"/>
              </w:rPr>
            </w:r>
          </w:p>
        </w:tc>
        <w:tc>
          <w:tcPr>
            <w:tcW w:w="1474" w:type="dxa"/>
            <w:vAlign w:val="center"/>
          </w:tcPr>
          <w:p w:rsidR="00000000" w:rsidDel="00000000" w:rsidP="00000000" w:rsidRDefault="00000000" w:rsidRPr="00000000" w14:paraId="00000121">
            <w:pPr>
              <w:rPr/>
            </w:pPr>
            <w:r w:rsidDel="00000000" w:rsidR="00000000" w:rsidRPr="00000000">
              <w:rPr>
                <w:sz w:val="16"/>
                <w:szCs w:val="15"/>
                <w:rtl w:val="0"/>
              </w:rPr>
              <w:t xml:space="preserve">Elemen yang membangun pengalaman emosional</w:t>
            </w:r>
            <w:r w:rsidDel="00000000" w:rsidR="00000000" w:rsidRPr="00000000">
              <w:rPr>
                <w:rtl w:val="0"/>
              </w:rPr>
            </w:r>
          </w:p>
        </w:tc>
        <w:tc>
          <w:tcPr>
            <w:tcW w:w="3175" w:type="dxa"/>
            <w:vAlign w:val="center"/>
          </w:tcPr>
          <w:p w:rsidR="00000000" w:rsidDel="00000000" w:rsidP="00000000" w:rsidRDefault="00000000" w:rsidRPr="00000000" w14:paraId="00000122">
            <w:pPr>
              <w:spacing w:after="40"/>
              <w:jc w:val="center"/>
              <w:rPr/>
            </w:pPr>
            <w:r>
              <w:drawing>
                <wp:inline>
                  <wp:extent cx="1908000" cy="449970"/>
                  <wp:docPr id="9" name="Picture 9"/>
                  <wp:cNvGraphicFramePr>
                    <a:graphicFrameLocks noChangeAspect="1"/>
                  </wp:cNvGraphicFramePr>
                  <a:graphic>
                    <a:graphicData uri="http://schemas.openxmlformats.org/drawingml/2006/picture">
                      <pic:pic>
                        <pic:nvPicPr>
                          <pic:cNvPr id="0" name="r05_b.png"/>
                          <pic:cNvPicPr/>
                        </pic:nvPicPr>
                        <pic:blipFill>
                          <a:blip r:embed="rId24"/>
                          <a:stretch>
                            <a:fillRect/>
                          </a:stretch>
                        </pic:blipFill>
                        <pic:spPr>
                          <a:xfrm>
                            <a:off x="0" y="0"/>
                            <a:ext cx="1908000" cy="449970"/>
                          </a:xfrm>
                          <a:prstGeom prst="rect"/>
                        </pic:spPr>
                      </pic:pic>
                    </a:graphicData>
                  </a:graphic>
                </wp:inline>
              </w:drawing>
            </w:r>
          </w:p>
          <w:p>
            <w:pPr>
              <w:spacing w:before="0"/>
              <w:jc w:val="left"/>
            </w:pPr>
            <w:r>
              <w:rPr>
                <w:rFonts w:ascii="Times New Roman" w:hAnsi="Times New Roman" w:eastAsia="Times New Roman"/>
                <w:i/>
                <w:sz w:val="14"/>
              </w:rPr>
              <w:t>Footer lama: empat kolom tautan panjang di latar abu gelap.</w:t>
            </w:r>
          </w:p>
        </w:tc>
        <w:tc>
          <w:tcPr>
            <w:tcW w:w="3175" w:type="dxa"/>
            <w:vAlign w:val="center"/>
          </w:tcPr>
          <w:p w:rsidR="00000000" w:rsidDel="00000000" w:rsidP="00000000" w:rsidRDefault="00000000" w:rsidRPr="00000000" w14:paraId="00000123">
            <w:pPr>
              <w:spacing w:after="40"/>
              <w:jc w:val="center"/>
              <w:rPr/>
            </w:pPr>
            <w:r>
              <w:drawing>
                <wp:inline>
                  <wp:extent cx="1908000" cy="322770"/>
                  <wp:docPr id="10" name="Picture 10"/>
                  <wp:cNvGraphicFramePr>
                    <a:graphicFrameLocks noChangeAspect="1"/>
                  </wp:cNvGraphicFramePr>
                  <a:graphic>
                    <a:graphicData uri="http://schemas.openxmlformats.org/drawingml/2006/picture">
                      <pic:pic>
                        <pic:nvPicPr>
                          <pic:cNvPr id="0" name="r05_a.png"/>
                          <pic:cNvPicPr/>
                        </pic:nvPicPr>
                        <pic:blipFill>
                          <a:blip r:embed="rId25"/>
                          <a:stretch>
                            <a:fillRect/>
                          </a:stretch>
                        </pic:blipFill>
                        <pic:spPr>
                          <a:xfrm>
                            <a:off x="0" y="0"/>
                            <a:ext cx="1908000" cy="322770"/>
                          </a:xfrm>
                          <a:prstGeom prst="rect"/>
                        </pic:spPr>
                      </pic:pic>
                    </a:graphicData>
                  </a:graphic>
                </wp:inline>
              </w:drawing>
            </w:r>
          </w:p>
          <w:p>
            <w:pPr>
              <w:spacing w:before="0"/>
              <w:jc w:val="left"/>
            </w:pPr>
            <w:r>
              <w:rPr>
                <w:rFonts w:ascii="Times New Roman" w:hAnsi="Times New Roman" w:eastAsia="Times New Roman"/>
                <w:i/>
                <w:sz w:val="14"/>
              </w:rPr>
              <w:t>Footer baru: profil singkat, tautan cepat, layanan digital, alamat, telepon, dan email dalam satu blok hijau-emas.</w:t>
            </w:r>
          </w:p>
        </w:tc>
        <w:tc>
          <w:tcPr>
            <w:tcW w:w="3798" w:type="dxa"/>
            <w:vAlign w:val="center"/>
          </w:tcPr>
          <w:p w:rsidR="00000000" w:rsidDel="00000000" w:rsidP="00000000" w:rsidRDefault="00000000" w:rsidRPr="00000000" w14:paraId="00000124">
            <w:pPr>
              <w:jc w:val="left"/>
              <w:rPr/>
            </w:pPr>
            <w:r>
              <w:rPr>
                <w:rFonts w:ascii="Times New Roman" w:hAnsi="Times New Roman" w:eastAsia="Times New Roman"/>
                <w:i w:val="0"/>
                <w:sz w:val="16"/>
              </w:rPr>
              <w:t>Kontak dan kanal resmi yang mudah dilihat menambah rasa percaya pengguna terhadap institusi (Emotional Design, aspek kepercayaan). Kelompok tautan yang lebih pendek juga memudahkan pemindaian.</w:t>
            </w:r>
          </w:p>
        </w:tc>
      </w:tr>
      <w:tr>
        <w:trPr>
          <w:cantSplit/>
        </w:trPr>
        <w:tc>
          <w:tcPr>
            <w:tcW w:w="453" w:type="dxa"/>
            <w:vAlign w:val="center"/>
          </w:tcPr>
          <w:p w:rsidR="00000000" w:rsidDel="00000000" w:rsidP="00000000" w:rsidRDefault="00000000" w:rsidRPr="00000000" w14:paraId="00000125">
            <w:pPr>
              <w:rPr/>
            </w:pPr>
            <w:r w:rsidDel="00000000" w:rsidR="00000000" w:rsidRPr="00000000">
              <w:rPr>
                <w:sz w:val="16"/>
                <w:szCs w:val="15"/>
                <w:rtl w:val="0"/>
              </w:rPr>
              <w:t xml:space="preserve">6</w:t>
            </w:r>
            <w:r w:rsidDel="00000000" w:rsidR="00000000" w:rsidRPr="00000000">
              <w:rPr>
                <w:rtl w:val="0"/>
              </w:rPr>
            </w:r>
          </w:p>
        </w:tc>
        <w:tc>
          <w:tcPr>
            <w:tcW w:w="1360" w:type="dxa"/>
            <w:vAlign w:val="center"/>
          </w:tcPr>
          <w:p w:rsidR="00000000" w:rsidDel="00000000" w:rsidP="00000000" w:rsidRDefault="00000000" w:rsidRPr="00000000" w14:paraId="00000126">
            <w:pPr>
              <w:rPr/>
            </w:pPr>
            <w:r w:rsidDel="00000000" w:rsidR="00000000" w:rsidRPr="00000000">
              <w:rPr>
                <w:sz w:val="16"/>
                <w:szCs w:val="15"/>
                <w:rtl w:val="0"/>
              </w:rPr>
              <w:t xml:space="preserve">Advancing the User Experience</w:t>
            </w:r>
            <w:r w:rsidDel="00000000" w:rsidR="00000000" w:rsidRPr="00000000">
              <w:rPr>
                <w:rtl w:val="0"/>
              </w:rPr>
            </w:r>
          </w:p>
        </w:tc>
        <w:tc>
          <w:tcPr>
            <w:tcW w:w="1474" w:type="dxa"/>
            <w:vAlign w:val="center"/>
          </w:tcPr>
          <w:p w:rsidR="00000000" w:rsidDel="00000000" w:rsidP="00000000" w:rsidRDefault="00000000" w:rsidRPr="00000000" w14:paraId="00000127">
            <w:pPr>
              <w:rPr/>
            </w:pPr>
            <w:r w:rsidDel="00000000" w:rsidR="00000000" w:rsidRPr="00000000">
              <w:rPr>
                <w:sz w:val="16"/>
                <w:szCs w:val="15"/>
                <w:rtl w:val="0"/>
              </w:rPr>
              <w:t xml:space="preserve">Kemudahan penggunaan</w:t>
            </w:r>
            <w:r w:rsidDel="00000000" w:rsidR="00000000" w:rsidRPr="00000000">
              <w:rPr>
                <w:rtl w:val="0"/>
              </w:rPr>
            </w:r>
          </w:p>
        </w:tc>
        <w:tc>
          <w:tcPr>
            <w:tcW w:w="3175" w:type="dxa"/>
            <w:vAlign w:val="center"/>
          </w:tcPr>
          <w:p w:rsidR="00000000" w:rsidDel="00000000" w:rsidP="00000000" w:rsidRDefault="00000000" w:rsidRPr="00000000" w14:paraId="00000128">
            <w:pPr>
              <w:spacing w:after="40"/>
              <w:jc w:val="center"/>
              <w:rPr/>
            </w:pPr>
            <w:r>
              <w:drawing>
                <wp:inline>
                  <wp:extent cx="1908000" cy="970127"/>
                  <wp:docPr id="11" name="Picture 11"/>
                  <wp:cNvGraphicFramePr>
                    <a:graphicFrameLocks noChangeAspect="1"/>
                  </wp:cNvGraphicFramePr>
                  <a:graphic>
                    <a:graphicData uri="http://schemas.openxmlformats.org/drawingml/2006/picture">
                      <pic:pic>
                        <pic:nvPicPr>
                          <pic:cNvPr id="0" name="r06_b.png"/>
                          <pic:cNvPicPr/>
                        </pic:nvPicPr>
                        <pic:blipFill>
                          <a:blip r:embed="rId26"/>
                          <a:stretch>
                            <a:fillRect/>
                          </a:stretch>
                        </pic:blipFill>
                        <pic:spPr>
                          <a:xfrm>
                            <a:off x="0" y="0"/>
                            <a:ext cx="1908000" cy="970127"/>
                          </a:xfrm>
                          <a:prstGeom prst="rect"/>
                        </pic:spPr>
                      </pic:pic>
                    </a:graphicData>
                  </a:graphic>
                </wp:inline>
              </w:drawing>
            </w:r>
          </w:p>
          <w:p>
            <w:pPr>
              <w:spacing w:before="0"/>
              <w:jc w:val="left"/>
            </w:pPr>
            <w:r>
              <w:rPr>
                <w:rFonts w:ascii="Times New Roman" w:hAnsi="Times New Roman" w:eastAsia="Times New Roman"/>
                <w:i/>
                <w:sz w:val="14"/>
              </w:rPr>
              <w:t>Beranda lama: tiga kolom daftar teks (Berita, Pengumuman, Keputusan) tanpa hierarki.</w:t>
            </w:r>
          </w:p>
        </w:tc>
        <w:tc>
          <w:tcPr>
            <w:tcW w:w="3175" w:type="dxa"/>
            <w:vAlign w:val="center"/>
          </w:tcPr>
          <w:p w:rsidR="00000000" w:rsidDel="00000000" w:rsidP="00000000" w:rsidRDefault="00000000" w:rsidRPr="00000000" w14:paraId="00000129">
            <w:pPr>
              <w:spacing w:after="40"/>
              <w:jc w:val="center"/>
              <w:rPr/>
            </w:pPr>
            <w:r>
              <w:drawing>
                <wp:inline>
                  <wp:extent cx="1908000" cy="312655"/>
                  <wp:docPr id="12" name="Picture 12"/>
                  <wp:cNvGraphicFramePr>
                    <a:graphicFrameLocks noChangeAspect="1"/>
                  </wp:cNvGraphicFramePr>
                  <a:graphic>
                    <a:graphicData uri="http://schemas.openxmlformats.org/drawingml/2006/picture">
                      <pic:pic>
                        <pic:nvPicPr>
                          <pic:cNvPr id="0" name="r06_a.png"/>
                          <pic:cNvPicPr/>
                        </pic:nvPicPr>
                        <pic:blipFill>
                          <a:blip r:embed="rId27"/>
                          <a:stretch>
                            <a:fillRect/>
                          </a:stretch>
                        </pic:blipFill>
                        <pic:spPr>
                          <a:xfrm>
                            <a:off x="0" y="0"/>
                            <a:ext cx="1908000" cy="312655"/>
                          </a:xfrm>
                          <a:prstGeom prst="rect"/>
                        </pic:spPr>
                      </pic:pic>
                    </a:graphicData>
                  </a:graphic>
                </wp:inline>
              </w:drawing>
            </w:r>
          </w:p>
          <w:p>
            <w:pPr>
              <w:spacing w:before="0"/>
              <w:jc w:val="left"/>
            </w:pPr>
            <w:r>
              <w:rPr>
                <w:rFonts w:ascii="Times New Roman" w:hAnsi="Times New Roman" w:eastAsia="Times New Roman"/>
                <w:i/>
                <w:sz w:val="14"/>
              </w:rPr>
              <w:t>Beranda baru: empat kartu layanan (Cari Putusan, Cek Status Perkara, Hubungi Pengadilan, Adukan Pelanggaran) langsung terlihat.</w:t>
            </w:r>
          </w:p>
        </w:tc>
        <w:tc>
          <w:tcPr>
            <w:tcW w:w="3798" w:type="dxa"/>
            <w:vAlign w:val="center"/>
          </w:tcPr>
          <w:p w:rsidR="00000000" w:rsidDel="00000000" w:rsidP="00000000" w:rsidRDefault="00000000" w:rsidRPr="00000000" w14:paraId="0000012A">
            <w:pPr>
              <w:jc w:val="left"/>
              <w:rPr/>
            </w:pPr>
            <w:r>
              <w:rPr>
                <w:rFonts w:ascii="Times New Roman" w:hAnsi="Times New Roman" w:eastAsia="Times New Roman"/>
                <w:i w:val="0"/>
                <w:sz w:val="16"/>
              </w:rPr>
              <w:t>Tugas utama pengguna, yaitu mencari putusan dan mengecek perkara, semula tersembunyi di antara daftar padat. Kartu layanan menaikkannya ke posisi teratas (Nielsen H7 dan H8; Eight Golden Rules: reduce short-term memory load).</w:t>
            </w:r>
          </w:p>
        </w:tc>
      </w:tr>
      <w:tr>
        <w:trPr>
          <w:cantSplit/>
        </w:trPr>
        <w:tc>
          <w:tcPr>
            <w:tcW w:w="453" w:type="dxa"/>
            <w:vAlign w:val="center"/>
          </w:tcPr>
          <w:p w:rsidR="00000000" w:rsidDel="00000000" w:rsidP="00000000" w:rsidRDefault="00000000" w:rsidRPr="00000000" w14:paraId="0000012B">
            <w:pPr>
              <w:rPr/>
            </w:pPr>
            <w:r w:rsidDel="00000000" w:rsidR="00000000" w:rsidRPr="00000000">
              <w:rPr>
                <w:sz w:val="16"/>
                <w:szCs w:val="15"/>
                <w:rtl w:val="0"/>
              </w:rPr>
              <w:t xml:space="preserve">7</w:t>
            </w:r>
            <w:r w:rsidDel="00000000" w:rsidR="00000000" w:rsidRPr="00000000">
              <w:rPr>
                <w:rtl w:val="0"/>
              </w:rPr>
            </w:r>
          </w:p>
        </w:tc>
        <w:tc>
          <w:tcPr>
            <w:tcW w:w="1360" w:type="dxa"/>
            <w:vAlign w:val="center"/>
          </w:tcPr>
          <w:p w:rsidR="00000000" w:rsidDel="00000000" w:rsidP="00000000" w:rsidRDefault="00000000" w:rsidRPr="00000000" w14:paraId="0000012C">
            <w:pPr>
              <w:rPr/>
            </w:pPr>
            <w:r w:rsidDel="00000000" w:rsidR="00000000" w:rsidRPr="00000000">
              <w:rPr>
                <w:rtl w:val="0"/>
              </w:rPr>
            </w:r>
          </w:p>
        </w:tc>
        <w:tc>
          <w:tcPr>
            <w:tcW w:w="1474" w:type="dxa"/>
            <w:vAlign w:val="center"/>
          </w:tcPr>
          <w:p w:rsidR="00000000" w:rsidDel="00000000" w:rsidP="00000000" w:rsidRDefault="00000000" w:rsidRPr="00000000" w14:paraId="0000012D">
            <w:pPr>
              <w:rPr/>
            </w:pPr>
            <w:r w:rsidDel="00000000" w:rsidR="00000000" w:rsidRPr="00000000">
              <w:rPr>
                <w:sz w:val="16"/>
                <w:szCs w:val="15"/>
                <w:rtl w:val="0"/>
              </w:rPr>
              <w:t xml:space="preserve">Efisiensi interaksi</w:t>
            </w:r>
            <w:r w:rsidDel="00000000" w:rsidR="00000000" w:rsidRPr="00000000">
              <w:rPr>
                <w:rtl w:val="0"/>
              </w:rPr>
            </w:r>
          </w:p>
        </w:tc>
        <w:tc>
          <w:tcPr>
            <w:tcW w:w="3175" w:type="dxa"/>
            <w:vAlign w:val="center"/>
          </w:tcPr>
          <w:p w:rsidR="00000000" w:rsidDel="00000000" w:rsidP="00000000" w:rsidRDefault="00000000" w:rsidRPr="00000000" w14:paraId="0000012E">
            <w:pPr>
              <w:spacing w:after="40"/>
              <w:jc w:val="center"/>
              <w:rPr/>
            </w:pPr>
            <w:r>
              <w:drawing>
                <wp:inline>
                  <wp:extent cx="1908000" cy="1326060"/>
                  <wp:docPr id="13" name="Picture 13"/>
                  <wp:cNvGraphicFramePr>
                    <a:graphicFrameLocks noChangeAspect="1"/>
                  </wp:cNvGraphicFramePr>
                  <a:graphic>
                    <a:graphicData uri="http://schemas.openxmlformats.org/drawingml/2006/picture">
                      <pic:pic>
                        <pic:nvPicPr>
                          <pic:cNvPr id="0" name="r07_b.png"/>
                          <pic:cNvPicPr/>
                        </pic:nvPicPr>
                        <pic:blipFill>
                          <a:blip r:embed="rId28"/>
                          <a:stretch>
                            <a:fillRect/>
                          </a:stretch>
                        </pic:blipFill>
                        <pic:spPr>
                          <a:xfrm>
                            <a:off x="0" y="0"/>
                            <a:ext cx="1908000" cy="1326060"/>
                          </a:xfrm>
                          <a:prstGeom prst="rect"/>
                        </pic:spPr>
                      </pic:pic>
                    </a:graphicData>
                  </a:graphic>
                </wp:inline>
              </w:drawing>
            </w:r>
          </w:p>
          <w:p>
            <w:pPr>
              <w:spacing w:before="0"/>
              <w:jc w:val="left"/>
            </w:pPr>
            <w:r>
              <w:rPr>
                <w:rFonts w:ascii="Times New Roman" w:hAnsi="Times New Roman" w:eastAsia="Times New Roman"/>
                <w:i/>
                <w:sz w:val="14"/>
              </w:rPr>
              <w:t>Alur lama empat langkah: cari kotak pencarian di navbar, ketik kata kunci, pindah ke sub-sistem Info Perkara, telusuri hasil tanpa filter.</w:t>
            </w:r>
          </w:p>
        </w:tc>
        <w:tc>
          <w:tcPr>
            <w:tcW w:w="3175" w:type="dxa"/>
            <w:vAlign w:val="center"/>
          </w:tcPr>
          <w:p w:rsidR="00000000" w:rsidDel="00000000" w:rsidP="00000000" w:rsidRDefault="00000000" w:rsidRPr="00000000" w14:paraId="0000012F">
            <w:pPr>
              <w:spacing w:after="40"/>
              <w:jc w:val="center"/>
              <w:rPr/>
            </w:pPr>
            <w:r>
              <w:drawing>
                <wp:inline>
                  <wp:extent cx="1908000" cy="1319111"/>
                  <wp:docPr id="14" name="Picture 14"/>
                  <wp:cNvGraphicFramePr>
                    <a:graphicFrameLocks noChangeAspect="1"/>
                  </wp:cNvGraphicFramePr>
                  <a:graphic>
                    <a:graphicData uri="http://schemas.openxmlformats.org/drawingml/2006/picture">
                      <pic:pic>
                        <pic:nvPicPr>
                          <pic:cNvPr id="0" name="r07_a.png"/>
                          <pic:cNvPicPr/>
                        </pic:nvPicPr>
                        <pic:blipFill>
                          <a:blip r:embed="rId29"/>
                          <a:stretch>
                            <a:fillRect/>
                          </a:stretch>
                        </pic:blipFill>
                        <pic:spPr>
                          <a:xfrm>
                            <a:off x="0" y="0"/>
                            <a:ext cx="1908000" cy="1319111"/>
                          </a:xfrm>
                          <a:prstGeom prst="rect"/>
                        </pic:spPr>
                      </pic:pic>
                    </a:graphicData>
                  </a:graphic>
                </wp:inline>
              </w:drawing>
            </w:r>
          </w:p>
          <w:p>
            <w:pPr>
              <w:spacing w:before="0"/>
              <w:jc w:val="left"/>
            </w:pPr>
            <w:r>
              <w:rPr>
                <w:rFonts w:ascii="Times New Roman" w:hAnsi="Times New Roman" w:eastAsia="Times New Roman"/>
                <w:i/>
                <w:sz w:val="14"/>
              </w:rPr>
              <w:t>Alur baru: kartu atau tombol Cari di beranda, saran hasil saat mengetik, halaman Perkara dengan filter dan kalender, kartu hasil dengan tombol Detail dan Lihat di Kalender.</w:t>
            </w:r>
          </w:p>
        </w:tc>
        <w:tc>
          <w:tcPr>
            <w:tcW w:w="3798" w:type="dxa"/>
            <w:vAlign w:val="center"/>
          </w:tcPr>
          <w:p w:rsidR="00000000" w:rsidDel="00000000" w:rsidP="00000000" w:rsidRDefault="00000000" w:rsidRPr="00000000" w14:paraId="00000130">
            <w:pPr>
              <w:jc w:val="left"/>
              <w:rPr/>
            </w:pPr>
            <w:r>
              <w:rPr>
                <w:rFonts w:ascii="Times New Roman" w:hAnsi="Times New Roman" w:eastAsia="Times New Roman"/>
                <w:i w:val="0"/>
                <w:sz w:val="16"/>
              </w:rPr>
              <w:t>Alur baru tetap berada di satu situs, hasil sudah terlihat pada langkah kedua, dan jadwal sidang dapat dibuka langsung dari kartu hasil (Nielsen H7; Eight Golden Rules: enable frequent users to use shortcuts).</w:t>
            </w:r>
          </w:p>
        </w:tc>
      </w:tr>
      <w:tr>
        <w:trPr>
          <w:cantSplit/>
        </w:trPr>
        <w:tc>
          <w:tcPr>
            <w:tcW w:w="453" w:type="dxa"/>
            <w:vAlign w:val="center"/>
          </w:tcPr>
          <w:p w:rsidR="00000000" w:rsidDel="00000000" w:rsidP="00000000" w:rsidRDefault="00000000" w:rsidRPr="00000000" w14:paraId="00000131">
            <w:pPr>
              <w:rPr/>
            </w:pPr>
            <w:r w:rsidDel="00000000" w:rsidR="00000000" w:rsidRPr="00000000">
              <w:rPr>
                <w:sz w:val="16"/>
                <w:szCs w:val="15"/>
                <w:rtl w:val="0"/>
              </w:rPr>
              <w:t xml:space="preserve">8</w:t>
            </w:r>
            <w:r w:rsidDel="00000000" w:rsidR="00000000" w:rsidRPr="00000000">
              <w:rPr>
                <w:rtl w:val="0"/>
              </w:rPr>
            </w:r>
          </w:p>
        </w:tc>
        <w:tc>
          <w:tcPr>
            <w:tcW w:w="1360" w:type="dxa"/>
            <w:vAlign w:val="center"/>
          </w:tcPr>
          <w:p w:rsidR="00000000" w:rsidDel="00000000" w:rsidP="00000000" w:rsidRDefault="00000000" w:rsidRPr="00000000" w14:paraId="00000132">
            <w:pPr>
              <w:rPr/>
            </w:pPr>
            <w:r w:rsidDel="00000000" w:rsidR="00000000" w:rsidRPr="00000000">
              <w:rPr>
                <w:rtl w:val="0"/>
              </w:rPr>
            </w:r>
          </w:p>
        </w:tc>
        <w:tc>
          <w:tcPr>
            <w:tcW w:w="1474" w:type="dxa"/>
            <w:vAlign w:val="center"/>
          </w:tcPr>
          <w:p w:rsidR="00000000" w:rsidDel="00000000" w:rsidP="00000000" w:rsidRDefault="00000000" w:rsidRPr="00000000" w14:paraId="00000133">
            <w:pPr>
              <w:rPr/>
            </w:pPr>
            <w:r w:rsidDel="00000000" w:rsidR="00000000" w:rsidRPr="00000000">
              <w:rPr>
                <w:sz w:val="16"/>
                <w:szCs w:val="15"/>
                <w:rtl w:val="0"/>
              </w:rPr>
              <w:t xml:space="preserve">Kepuasan pengguna</w:t>
            </w:r>
            <w:r w:rsidDel="00000000" w:rsidR="00000000" w:rsidRPr="00000000">
              <w:rPr>
                <w:rtl w:val="0"/>
              </w:rPr>
            </w:r>
          </w:p>
        </w:tc>
        <w:tc>
          <w:tcPr>
            <w:tcW w:w="3175" w:type="dxa"/>
            <w:vAlign w:val="center"/>
          </w:tcPr>
          <w:p w:rsidR="00000000" w:rsidDel="00000000" w:rsidP="00000000" w:rsidRDefault="00000000" w:rsidRPr="00000000" w14:paraId="00000134">
            <w:pPr>
              <w:jc w:val="center"/>
              <w:rPr/>
            </w:pPr>
            <w:r>
              <w:rPr>
                <w:rFonts w:ascii="Times New Roman" w:hAnsi="Times New Roman" w:eastAsia="Times New Roman"/>
                <w:i/>
                <w:sz w:val="16"/>
              </w:rPr>
              <w:t>Tidak relevan</w:t>
            </w:r>
          </w:p>
        </w:tc>
        <w:tc>
          <w:tcPr>
            <w:tcW w:w="3175" w:type="dxa"/>
            <w:vAlign w:val="center"/>
          </w:tcPr>
          <w:p w:rsidR="00000000" w:rsidDel="00000000" w:rsidP="00000000" w:rsidRDefault="00000000" w:rsidRPr="00000000" w14:paraId="00000135">
            <w:pPr>
              <w:jc w:val="center"/>
              <w:rPr/>
            </w:pPr>
            <w:r>
              <w:rPr>
                <w:rFonts w:ascii="Times New Roman" w:hAnsi="Times New Roman" w:eastAsia="Times New Roman"/>
                <w:i/>
                <w:sz w:val="16"/>
              </w:rPr>
              <w:t>Tidak relevan</w:t>
            </w:r>
          </w:p>
        </w:tc>
        <w:tc>
          <w:tcPr>
            <w:tcW w:w="3798" w:type="dxa"/>
            <w:vAlign w:val="center"/>
          </w:tcPr>
          <w:p w:rsidR="00000000" w:rsidDel="00000000" w:rsidP="00000000" w:rsidRDefault="00000000" w:rsidRPr="00000000" w14:paraId="00000136">
            <w:pPr>
              <w:jc w:val="left"/>
              <w:rPr/>
            </w:pPr>
            <w:r>
              <w:rPr>
                <w:rFonts w:ascii="Times New Roman" w:hAnsi="Times New Roman" w:eastAsia="Times New Roman"/>
                <w:i w:val="0"/>
                <w:sz w:val="16"/>
              </w:rPr>
              <w:t>Tidak relevan: kepuasan pengguna diukur lewat pengujian dengan pengguna (misalnya kuesioner), bukan dari tampilan antarmuka, sehingga tidak dapat ditunjukkan dengan screenshot Before dan After.</w:t>
            </w:r>
          </w:p>
        </w:tc>
      </w:tr>
      <w:tr>
        <w:trPr>
          <w:cantSplit/>
        </w:trPr>
        <w:tc>
          <w:tcPr>
            <w:tcW w:w="453" w:type="dxa"/>
            <w:vAlign w:val="center"/>
          </w:tcPr>
          <w:p w:rsidR="00000000" w:rsidDel="00000000" w:rsidP="00000000" w:rsidRDefault="00000000" w:rsidRPr="00000000" w14:paraId="00000137">
            <w:pPr>
              <w:rPr/>
            </w:pPr>
            <w:r w:rsidDel="00000000" w:rsidR="00000000" w:rsidRPr="00000000">
              <w:rPr>
                <w:sz w:val="16"/>
                <w:szCs w:val="15"/>
                <w:rtl w:val="0"/>
              </w:rPr>
              <w:t xml:space="preserve">9</w:t>
            </w:r>
            <w:r w:rsidDel="00000000" w:rsidR="00000000" w:rsidRPr="00000000">
              <w:rPr>
                <w:rtl w:val="0"/>
              </w:rPr>
            </w:r>
          </w:p>
        </w:tc>
        <w:tc>
          <w:tcPr>
            <w:tcW w:w="1360" w:type="dxa"/>
            <w:vAlign w:val="center"/>
          </w:tcPr>
          <w:p w:rsidR="00000000" w:rsidDel="00000000" w:rsidP="00000000" w:rsidRDefault="00000000" w:rsidRPr="00000000" w14:paraId="00000138">
            <w:pPr>
              <w:rPr/>
            </w:pPr>
            <w:r w:rsidDel="00000000" w:rsidR="00000000" w:rsidRPr="00000000">
              <w:rPr>
                <w:rtl w:val="0"/>
              </w:rPr>
            </w:r>
          </w:p>
        </w:tc>
        <w:tc>
          <w:tcPr>
            <w:tcW w:w="1474" w:type="dxa"/>
            <w:vAlign w:val="center"/>
          </w:tcPr>
          <w:p w:rsidR="00000000" w:rsidDel="00000000" w:rsidP="00000000" w:rsidRDefault="00000000" w:rsidRPr="00000000" w14:paraId="00000139">
            <w:pPr>
              <w:rPr/>
            </w:pPr>
            <w:r w:rsidDel="00000000" w:rsidR="00000000" w:rsidRPr="00000000">
              <w:rPr>
                <w:sz w:val="16"/>
                <w:szCs w:val="15"/>
                <w:rtl w:val="0"/>
              </w:rPr>
              <w:t xml:space="preserve">Permasalahan UX lainnya</w:t>
            </w:r>
            <w:r w:rsidDel="00000000" w:rsidR="00000000" w:rsidRPr="00000000">
              <w:rPr>
                <w:rtl w:val="0"/>
              </w:rPr>
            </w:r>
          </w:p>
        </w:tc>
        <w:tc>
          <w:tcPr>
            <w:tcW w:w="3175" w:type="dxa"/>
            <w:vAlign w:val="center"/>
          </w:tcPr>
          <w:p w:rsidR="00000000" w:rsidDel="00000000" w:rsidP="00000000" w:rsidRDefault="00000000" w:rsidRPr="00000000" w14:paraId="0000013A">
            <w:pPr>
              <w:spacing w:after="40"/>
              <w:jc w:val="center"/>
              <w:rPr/>
            </w:pPr>
            <w:r>
              <w:drawing>
                <wp:inline>
                  <wp:extent cx="1908000" cy="1192500"/>
                  <wp:docPr id="15" name="Picture 15"/>
                  <wp:cNvGraphicFramePr>
                    <a:graphicFrameLocks noChangeAspect="1"/>
                  </wp:cNvGraphicFramePr>
                  <a:graphic>
                    <a:graphicData uri="http://schemas.openxmlformats.org/drawingml/2006/picture">
                      <pic:pic>
                        <pic:nvPicPr>
                          <pic:cNvPr id="0" name="r09_b.png"/>
                          <pic:cNvPicPr/>
                        </pic:nvPicPr>
                        <pic:blipFill>
                          <a:blip r:embed="rId30"/>
                          <a:stretch>
                            <a:fillRect/>
                          </a:stretch>
                        </pic:blipFill>
                        <pic:spPr>
                          <a:xfrm>
                            <a:off x="0" y="0"/>
                            <a:ext cx="1908000" cy="1192500"/>
                          </a:xfrm>
                          <a:prstGeom prst="rect"/>
                        </pic:spPr>
                      </pic:pic>
                    </a:graphicData>
                  </a:graphic>
                </wp:inline>
              </w:drawing>
            </w:r>
          </w:p>
          <w:p>
            <w:pPr>
              <w:spacing w:before="0"/>
              <w:jc w:val="left"/>
            </w:pPr>
            <w:r>
              <w:rPr>
                <w:rFonts w:ascii="Times New Roman" w:hAnsi="Times New Roman" w:eastAsia="Times New Roman"/>
                <w:i/>
                <w:sz w:val="14"/>
              </w:rPr>
              <w:t>Beranda lama saat dibuka: pop-up Coba Website Baru Kami menutupi halaman sebelum pengguna berbuat apa pun.</w:t>
            </w:r>
          </w:p>
        </w:tc>
        <w:tc>
          <w:tcPr>
            <w:tcW w:w="3175" w:type="dxa"/>
            <w:vAlign w:val="center"/>
          </w:tcPr>
          <w:p w:rsidR="00000000" w:rsidDel="00000000" w:rsidP="00000000" w:rsidRDefault="00000000" w:rsidRPr="00000000" w14:paraId="0000013B">
            <w:pPr>
              <w:spacing w:after="40"/>
              <w:jc w:val="center"/>
              <w:rPr/>
            </w:pPr>
            <w:r>
              <w:drawing>
                <wp:inline>
                  <wp:extent cx="1908000" cy="1192500"/>
                  <wp:docPr id="16" name="Picture 16"/>
                  <wp:cNvGraphicFramePr>
                    <a:graphicFrameLocks noChangeAspect="1"/>
                  </wp:cNvGraphicFramePr>
                  <a:graphic>
                    <a:graphicData uri="http://schemas.openxmlformats.org/drawingml/2006/picture">
                      <pic:pic>
                        <pic:nvPicPr>
                          <pic:cNvPr id="0" name="r01_a.png"/>
                          <pic:cNvPicPr/>
                        </pic:nvPicPr>
                        <pic:blipFill>
                          <a:blip r:embed="rId17"/>
                          <a:stretch>
                            <a:fillRect/>
                          </a:stretch>
                        </pic:blipFill>
                        <pic:spPr>
                          <a:xfrm>
                            <a:off x="0" y="0"/>
                            <a:ext cx="1908000" cy="1192500"/>
                          </a:xfrm>
                          <a:prstGeom prst="rect"/>
                        </pic:spPr>
                      </pic:pic>
                    </a:graphicData>
                  </a:graphic>
                </wp:inline>
              </w:drawing>
            </w:r>
          </w:p>
          <w:p>
            <w:pPr>
              <w:spacing w:before="0"/>
              <w:jc w:val="left"/>
            </w:pPr>
            <w:r>
              <w:rPr>
                <w:rFonts w:ascii="Times New Roman" w:hAnsi="Times New Roman" w:eastAsia="Times New Roman"/>
                <w:i/>
                <w:sz w:val="14"/>
              </w:rPr>
              <w:t>Beranda baru langsung menampilkan konten dan layanan tanpa pop-up yang menutupi layar.</w:t>
            </w:r>
          </w:p>
        </w:tc>
        <w:tc>
          <w:tcPr>
            <w:tcW w:w="3798" w:type="dxa"/>
            <w:vAlign w:val="center"/>
          </w:tcPr>
          <w:p w:rsidR="00000000" w:rsidDel="00000000" w:rsidP="00000000" w:rsidRDefault="00000000" w:rsidRPr="00000000" w14:paraId="0000013C">
            <w:pPr>
              <w:jc w:val="left"/>
              <w:rPr/>
            </w:pPr>
            <w:r>
              <w:rPr>
                <w:rFonts w:ascii="Times New Roman" w:hAnsi="Times New Roman" w:eastAsia="Times New Roman"/>
                <w:i w:val="0"/>
                <w:sz w:val="16"/>
              </w:rPr>
              <w:t>Pop-up yang muncul otomatis menghalangi tugas pengguna dan harus ditutup lebih dulu (Nielsen H3 User Control and Freedom; Eight Golden Rules: support internal locus of control).</w:t>
            </w:r>
          </w:p>
        </w:tc>
      </w:tr>
      <w:tr>
        <w:trPr>
          <w:cantSplit/>
        </w:trPr>
        <w:tc>
          <w:tcPr>
            <w:tcW w:w="453" w:type="dxa"/>
            <w:vAlign w:val="center"/>
          </w:tcPr>
          <w:p w:rsidR="00000000" w:rsidDel="00000000" w:rsidP="00000000" w:rsidRDefault="00000000" w:rsidRPr="00000000" w14:paraId="0000013D">
            <w:pPr>
              <w:rPr/>
            </w:pPr>
            <w:r w:rsidDel="00000000" w:rsidR="00000000" w:rsidRPr="00000000">
              <w:rPr>
                <w:sz w:val="16"/>
                <w:szCs w:val="15"/>
                <w:rtl w:val="0"/>
              </w:rPr>
              <w:t xml:space="preserve">10</w:t>
            </w:r>
            <w:r w:rsidDel="00000000" w:rsidR="00000000" w:rsidRPr="00000000">
              <w:rPr>
                <w:rtl w:val="0"/>
              </w:rPr>
            </w:r>
          </w:p>
        </w:tc>
        <w:tc>
          <w:tcPr>
            <w:tcW w:w="1360" w:type="dxa"/>
            <w:vAlign w:val="center"/>
          </w:tcPr>
          <w:p w:rsidR="00000000" w:rsidDel="00000000" w:rsidP="00000000" w:rsidRDefault="00000000" w:rsidRPr="00000000" w14:paraId="0000013E">
            <w:pPr>
              <w:rPr/>
            </w:pPr>
            <w:r w:rsidDel="00000000" w:rsidR="00000000" w:rsidRPr="00000000">
              <w:rPr>
                <w:sz w:val="16"/>
                <w:szCs w:val="15"/>
                <w:rtl w:val="0"/>
              </w:rPr>
              <w:t xml:space="preserve">The Timely User Experiences</w:t>
            </w:r>
            <w:r w:rsidDel="00000000" w:rsidR="00000000" w:rsidRPr="00000000">
              <w:rPr>
                <w:rtl w:val="0"/>
              </w:rPr>
            </w:r>
          </w:p>
        </w:tc>
        <w:tc>
          <w:tcPr>
            <w:tcW w:w="1474" w:type="dxa"/>
            <w:vAlign w:val="center"/>
          </w:tcPr>
          <w:p w:rsidR="00000000" w:rsidDel="00000000" w:rsidP="00000000" w:rsidRDefault="00000000" w:rsidRPr="00000000" w14:paraId="0000013F">
            <w:pPr>
              <w:rPr/>
            </w:pPr>
            <w:r w:rsidDel="00000000" w:rsidR="00000000" w:rsidRPr="00000000">
              <w:rPr>
                <w:sz w:val="16"/>
                <w:szCs w:val="15"/>
                <w:rtl w:val="0"/>
              </w:rPr>
              <w:t xml:space="preserve">Konteks penggunaan</w:t>
            </w:r>
            <w:r w:rsidDel="00000000" w:rsidR="00000000" w:rsidRPr="00000000">
              <w:rPr>
                <w:rtl w:val="0"/>
              </w:rPr>
            </w:r>
          </w:p>
        </w:tc>
        <w:tc>
          <w:tcPr>
            <w:tcW w:w="3175" w:type="dxa"/>
            <w:vAlign w:val="center"/>
          </w:tcPr>
          <w:p w:rsidR="00000000" w:rsidDel="00000000" w:rsidP="00000000" w:rsidRDefault="00000000" w:rsidRPr="00000000" w14:paraId="00000140">
            <w:pPr>
              <w:spacing w:after="40"/>
              <w:jc w:val="center"/>
              <w:rPr/>
            </w:pPr>
            <w:r>
              <w:drawing>
                <wp:inline>
                  <wp:extent cx="1224000" cy="2008615"/>
                  <wp:docPr id="17" name="Picture 17"/>
                  <wp:cNvGraphicFramePr>
                    <a:graphicFrameLocks noChangeAspect="1"/>
                  </wp:cNvGraphicFramePr>
                  <a:graphic>
                    <a:graphicData uri="http://schemas.openxmlformats.org/drawingml/2006/picture">
                      <pic:pic>
                        <pic:nvPicPr>
                          <pic:cNvPr id="0" name="r10_b.png"/>
                          <pic:cNvPicPr/>
                        </pic:nvPicPr>
                        <pic:blipFill>
                          <a:blip r:embed="rId31"/>
                          <a:stretch>
                            <a:fillRect/>
                          </a:stretch>
                        </pic:blipFill>
                        <pic:spPr>
                          <a:xfrm>
                            <a:off x="0" y="0"/>
                            <a:ext cx="1224000" cy="2008615"/>
                          </a:xfrm>
                          <a:prstGeom prst="rect"/>
                        </pic:spPr>
                      </pic:pic>
                    </a:graphicData>
                  </a:graphic>
                </wp:inline>
              </w:drawing>
            </w:r>
          </w:p>
          <w:p>
            <w:pPr>
              <w:spacing w:before="0"/>
              <w:jc w:val="left"/>
            </w:pPr>
            <w:r>
              <w:rPr>
                <w:rFonts w:ascii="Times New Roman" w:hAnsi="Times New Roman" w:eastAsia="Times New Roman"/>
                <w:i/>
                <w:sz w:val="14"/>
              </w:rPr>
              <w:t>Tampilan ponsel lama: pop-up menutupi layar dan bilah gulir horizontal muncul di bawah halaman.</w:t>
            </w:r>
          </w:p>
        </w:tc>
        <w:tc>
          <w:tcPr>
            <w:tcW w:w="3175" w:type="dxa"/>
            <w:vAlign w:val="center"/>
          </w:tcPr>
          <w:p w:rsidR="00000000" w:rsidDel="00000000" w:rsidP="00000000" w:rsidRDefault="00000000" w:rsidRPr="00000000" w14:paraId="00000141">
            <w:pPr>
              <w:spacing w:after="40"/>
              <w:jc w:val="center"/>
              <w:rPr/>
            </w:pPr>
            <w:r>
              <w:drawing>
                <wp:inline>
                  <wp:extent cx="1224000" cy="2008615"/>
                  <wp:docPr id="18" name="Picture 18"/>
                  <wp:cNvGraphicFramePr>
                    <a:graphicFrameLocks noChangeAspect="1"/>
                  </wp:cNvGraphicFramePr>
                  <a:graphic>
                    <a:graphicData uri="http://schemas.openxmlformats.org/drawingml/2006/picture">
                      <pic:pic>
                        <pic:nvPicPr>
                          <pic:cNvPr id="0" name="r10_a.png"/>
                          <pic:cNvPicPr/>
                        </pic:nvPicPr>
                        <pic:blipFill>
                          <a:blip r:embed="rId32"/>
                          <a:stretch>
                            <a:fillRect/>
                          </a:stretch>
                        </pic:blipFill>
                        <pic:spPr>
                          <a:xfrm>
                            <a:off x="0" y="0"/>
                            <a:ext cx="1224000" cy="2008615"/>
                          </a:xfrm>
                          <a:prstGeom prst="rect"/>
                        </pic:spPr>
                      </pic:pic>
                    </a:graphicData>
                  </a:graphic>
                </wp:inline>
              </w:drawing>
            </w:r>
          </w:p>
          <w:p>
            <w:pPr>
              <w:spacing w:before="0"/>
              <w:jc w:val="left"/>
            </w:pPr>
            <w:r>
              <w:rPr>
                <w:rFonts w:ascii="Times New Roman" w:hAnsi="Times New Roman" w:eastAsia="Times New Roman"/>
                <w:i/>
                <w:sz w:val="14"/>
              </w:rPr>
              <w:t>Tampilan ponsel baru: header ringkas dengan menu hamburger dan empat kartu layanan tersusun dua kolom.</w:t>
            </w:r>
          </w:p>
        </w:tc>
        <w:tc>
          <w:tcPr>
            <w:tcW w:w="3798" w:type="dxa"/>
            <w:vAlign w:val="center"/>
          </w:tcPr>
          <w:p w:rsidR="00000000" w:rsidDel="00000000" w:rsidP="00000000" w:rsidRDefault="00000000" w:rsidRPr="00000000" w14:paraId="00000142">
            <w:pPr>
              <w:jc w:val="left"/>
              <w:rPr/>
            </w:pPr>
            <w:r>
              <w:rPr>
                <w:rFonts w:ascii="Times New Roman" w:hAnsi="Times New Roman" w:eastAsia="Times New Roman"/>
                <w:i w:val="0"/>
                <w:sz w:val="16"/>
              </w:rPr>
              <w:t>Pengguna mengakses situs dari berbagai perangkat. Tata letak responsif menjaga keterbacaan dan ukuran target sentuh di layar kecil (Nielsen H7; pertimbangan konteks perangkat pengguna).</w:t>
            </w:r>
          </w:p>
        </w:tc>
      </w:tr>
      <w:tr>
        <w:trPr>
          <w:cantSplit/>
        </w:trPr>
        <w:tc>
          <w:tcPr>
            <w:tcW w:w="453" w:type="dxa"/>
            <w:vAlign w:val="center"/>
          </w:tcPr>
          <w:p w:rsidR="00000000" w:rsidDel="00000000" w:rsidP="00000000" w:rsidRDefault="00000000" w:rsidRPr="00000000" w14:paraId="00000143">
            <w:pPr>
              <w:rPr/>
            </w:pPr>
            <w:r w:rsidDel="00000000" w:rsidR="00000000" w:rsidRPr="00000000">
              <w:rPr>
                <w:sz w:val="16"/>
                <w:szCs w:val="15"/>
                <w:rtl w:val="0"/>
              </w:rPr>
              <w:t xml:space="preserve">11</w:t>
            </w:r>
            <w:r w:rsidDel="00000000" w:rsidR="00000000" w:rsidRPr="00000000">
              <w:rPr>
                <w:rtl w:val="0"/>
              </w:rPr>
            </w:r>
          </w:p>
        </w:tc>
        <w:tc>
          <w:tcPr>
            <w:tcW w:w="1360" w:type="dxa"/>
            <w:vAlign w:val="center"/>
          </w:tcPr>
          <w:p w:rsidR="00000000" w:rsidDel="00000000" w:rsidP="00000000" w:rsidRDefault="00000000" w:rsidRPr="00000000" w14:paraId="00000144">
            <w:pPr>
              <w:rPr/>
            </w:pPr>
            <w:r w:rsidDel="00000000" w:rsidR="00000000" w:rsidRPr="00000000">
              <w:rPr>
                <w:rtl w:val="0"/>
              </w:rPr>
            </w:r>
          </w:p>
        </w:tc>
        <w:tc>
          <w:tcPr>
            <w:tcW w:w="1474" w:type="dxa"/>
            <w:vAlign w:val="center"/>
          </w:tcPr>
          <w:p w:rsidR="00000000" w:rsidDel="00000000" w:rsidP="00000000" w:rsidRDefault="00000000" w:rsidRPr="00000000" w14:paraId="00000145">
            <w:pPr>
              <w:rPr/>
            </w:pPr>
            <w:r w:rsidDel="00000000" w:rsidR="00000000" w:rsidRPr="00000000">
              <w:rPr>
                <w:sz w:val="16"/>
                <w:szCs w:val="15"/>
                <w:rtl w:val="0"/>
              </w:rPr>
              <w:t xml:space="preserve">Ketepatan waktu informasi</w:t>
            </w:r>
            <w:r w:rsidDel="00000000" w:rsidR="00000000" w:rsidRPr="00000000">
              <w:rPr>
                <w:rtl w:val="0"/>
              </w:rPr>
            </w:r>
          </w:p>
        </w:tc>
        <w:tc>
          <w:tcPr>
            <w:tcW w:w="3175" w:type="dxa"/>
            <w:vAlign w:val="center"/>
          </w:tcPr>
          <w:p w:rsidR="00000000" w:rsidDel="00000000" w:rsidP="00000000" w:rsidRDefault="00000000" w:rsidRPr="00000000" w14:paraId="00000146">
            <w:pPr>
              <w:jc w:val="center"/>
              <w:rPr/>
            </w:pPr>
            <w:r>
              <w:rPr>
                <w:rFonts w:ascii="Times New Roman" w:hAnsi="Times New Roman" w:eastAsia="Times New Roman"/>
                <w:i/>
                <w:sz w:val="16"/>
              </w:rPr>
              <w:t>Tidak relevan</w:t>
            </w:r>
          </w:p>
        </w:tc>
        <w:tc>
          <w:tcPr>
            <w:tcW w:w="3175" w:type="dxa"/>
            <w:vAlign w:val="center"/>
          </w:tcPr>
          <w:p w:rsidR="00000000" w:rsidDel="00000000" w:rsidP="00000000" w:rsidRDefault="00000000" w:rsidRPr="00000000" w14:paraId="00000147">
            <w:pPr>
              <w:jc w:val="center"/>
              <w:rPr/>
            </w:pPr>
            <w:r>
              <w:rPr>
                <w:rFonts w:ascii="Times New Roman" w:hAnsi="Times New Roman" w:eastAsia="Times New Roman"/>
                <w:i/>
                <w:sz w:val="16"/>
              </w:rPr>
              <w:t>Tidak relevan</w:t>
            </w:r>
          </w:p>
        </w:tc>
        <w:tc>
          <w:tcPr>
            <w:tcW w:w="3798" w:type="dxa"/>
            <w:vAlign w:val="center"/>
          </w:tcPr>
          <w:p w:rsidR="00000000" w:rsidDel="00000000" w:rsidP="00000000" w:rsidRDefault="00000000" w:rsidRPr="00000000" w14:paraId="00000148">
            <w:pPr>
              <w:jc w:val="left"/>
              <w:rPr/>
            </w:pPr>
            <w:r>
              <w:rPr>
                <w:rFonts w:ascii="Times New Roman" w:hAnsi="Times New Roman" w:eastAsia="Times New Roman"/>
                <w:i w:val="0"/>
                <w:sz w:val="16"/>
              </w:rPr>
              <w:t>Tidak relevan: konten situs berupa berita dan arsip perkara, bukan informasi yang harus diperbarui secara real-time, dan redesain tidak mengubah ketepatan waktu informasi. Informasi agenda per tanggal dibahas pada baris 13.</w:t>
            </w:r>
          </w:p>
        </w:tc>
      </w:tr>
      <w:tr>
        <w:trPr>
          <w:cantSplit/>
        </w:trPr>
        <w:tc>
          <w:tcPr>
            <w:tcW w:w="453" w:type="dxa"/>
            <w:vAlign w:val="center"/>
          </w:tcPr>
          <w:p w:rsidR="00000000" w:rsidDel="00000000" w:rsidP="00000000" w:rsidRDefault="00000000" w:rsidRPr="00000000" w14:paraId="00000149">
            <w:pPr>
              <w:rPr/>
            </w:pPr>
            <w:r w:rsidDel="00000000" w:rsidR="00000000" w:rsidRPr="00000000">
              <w:rPr>
                <w:sz w:val="16"/>
                <w:szCs w:val="15"/>
                <w:rtl w:val="0"/>
              </w:rPr>
              <w:t xml:space="preserve">12</w:t>
            </w:r>
            <w:r w:rsidDel="00000000" w:rsidR="00000000" w:rsidRPr="00000000">
              <w:rPr>
                <w:rtl w:val="0"/>
              </w:rPr>
            </w:r>
          </w:p>
        </w:tc>
        <w:tc>
          <w:tcPr>
            <w:tcW w:w="1360" w:type="dxa"/>
            <w:vAlign w:val="center"/>
          </w:tcPr>
          <w:p w:rsidR="00000000" w:rsidDel="00000000" w:rsidP="00000000" w:rsidRDefault="00000000" w:rsidRPr="00000000" w14:paraId="0000014A">
            <w:pPr>
              <w:rPr/>
            </w:pPr>
            <w:r w:rsidDel="00000000" w:rsidR="00000000" w:rsidRPr="00000000">
              <w:rPr>
                <w:rtl w:val="0"/>
              </w:rPr>
            </w:r>
          </w:p>
        </w:tc>
        <w:tc>
          <w:tcPr>
            <w:tcW w:w="1474" w:type="dxa"/>
            <w:vAlign w:val="center"/>
          </w:tcPr>
          <w:p w:rsidR="00000000" w:rsidDel="00000000" w:rsidP="00000000" w:rsidRDefault="00000000" w:rsidRPr="00000000" w14:paraId="0000014B">
            <w:pPr>
              <w:rPr/>
            </w:pPr>
            <w:r w:rsidDel="00000000" w:rsidR="00000000" w:rsidRPr="00000000">
              <w:rPr>
                <w:sz w:val="16"/>
                <w:szCs w:val="15"/>
                <w:rtl w:val="0"/>
              </w:rPr>
              <w:t xml:space="preserve">Respons sistem terhadap kondisi pengguna</w:t>
            </w:r>
            <w:r w:rsidDel="00000000" w:rsidR="00000000" w:rsidRPr="00000000">
              <w:rPr>
                <w:rtl w:val="0"/>
              </w:rPr>
            </w:r>
          </w:p>
        </w:tc>
        <w:tc>
          <w:tcPr>
            <w:tcW w:w="3175" w:type="dxa"/>
            <w:vAlign w:val="center"/>
          </w:tcPr>
          <w:p w:rsidR="00000000" w:rsidDel="00000000" w:rsidP="00000000" w:rsidRDefault="00000000" w:rsidRPr="00000000" w14:paraId="0000014C">
            <w:pPr>
              <w:jc w:val="center"/>
              <w:rPr/>
            </w:pPr>
            <w:r>
              <w:rPr>
                <w:rFonts w:ascii="Times New Roman" w:hAnsi="Times New Roman" w:eastAsia="Times New Roman"/>
                <w:i/>
                <w:sz w:val="16"/>
              </w:rPr>
              <w:t>Tidak relevan</w:t>
            </w:r>
          </w:p>
        </w:tc>
        <w:tc>
          <w:tcPr>
            <w:tcW w:w="3175" w:type="dxa"/>
            <w:vAlign w:val="center"/>
          </w:tcPr>
          <w:p w:rsidR="00000000" w:rsidDel="00000000" w:rsidP="00000000" w:rsidRDefault="00000000" w:rsidRPr="00000000" w14:paraId="0000014D">
            <w:pPr>
              <w:jc w:val="center"/>
              <w:rPr/>
            </w:pPr>
            <w:r>
              <w:rPr>
                <w:rFonts w:ascii="Times New Roman" w:hAnsi="Times New Roman" w:eastAsia="Times New Roman"/>
                <w:i/>
                <w:sz w:val="16"/>
              </w:rPr>
              <w:t>Tidak relevan</w:t>
            </w:r>
          </w:p>
        </w:tc>
        <w:tc>
          <w:tcPr>
            <w:tcW w:w="3798" w:type="dxa"/>
            <w:vAlign w:val="center"/>
          </w:tcPr>
          <w:p w:rsidR="00000000" w:rsidDel="00000000" w:rsidP="00000000" w:rsidRDefault="00000000" w:rsidRPr="00000000" w14:paraId="0000014E">
            <w:pPr>
              <w:jc w:val="left"/>
              <w:rPr/>
            </w:pPr>
            <w:r>
              <w:rPr>
                <w:rFonts w:ascii="Times New Roman" w:hAnsi="Times New Roman" w:eastAsia="Times New Roman"/>
                <w:i w:val="0"/>
                <w:sz w:val="16"/>
              </w:rPr>
              <w:t>Tidak relevan: situs tidak menyesuaikan tampilan atau fitur dengan kondisi pengguna (tidak ada personalisasi, akun, atau sensor konteks), sehingga tidak ada respons yang dapat dibandingkan.</w:t>
            </w:r>
          </w:p>
        </w:tc>
      </w:tr>
      <w:tr>
        <w:trPr>
          <w:cantSplit/>
        </w:trPr>
        <w:tc>
          <w:tcPr>
            <w:tcW w:w="453" w:type="dxa"/>
            <w:vAlign w:val="center"/>
          </w:tcPr>
          <w:p w:rsidR="00000000" w:rsidDel="00000000" w:rsidP="00000000" w:rsidRDefault="00000000" w:rsidRPr="00000000" w14:paraId="0000014F">
            <w:pPr>
              <w:rPr/>
            </w:pPr>
            <w:r w:rsidDel="00000000" w:rsidR="00000000" w:rsidRPr="00000000">
              <w:rPr>
                <w:sz w:val="16"/>
                <w:szCs w:val="15"/>
                <w:rtl w:val="0"/>
              </w:rPr>
              <w:t xml:space="preserve">13</w:t>
            </w:r>
            <w:r w:rsidDel="00000000" w:rsidR="00000000" w:rsidRPr="00000000">
              <w:rPr>
                <w:rtl w:val="0"/>
              </w:rPr>
            </w:r>
          </w:p>
        </w:tc>
        <w:tc>
          <w:tcPr>
            <w:tcW w:w="1360" w:type="dxa"/>
            <w:vAlign w:val="center"/>
          </w:tcPr>
          <w:p w:rsidR="00000000" w:rsidDel="00000000" w:rsidP="00000000" w:rsidRDefault="00000000" w:rsidRPr="00000000" w14:paraId="00000150">
            <w:pPr>
              <w:rPr/>
            </w:pPr>
            <w:r w:rsidDel="00000000" w:rsidR="00000000" w:rsidRPr="00000000">
              <w:rPr>
                <w:rtl w:val="0"/>
              </w:rPr>
            </w:r>
          </w:p>
        </w:tc>
        <w:tc>
          <w:tcPr>
            <w:tcW w:w="1474" w:type="dxa"/>
            <w:vAlign w:val="center"/>
          </w:tcPr>
          <w:p w:rsidR="00000000" w:rsidDel="00000000" w:rsidP="00000000" w:rsidRDefault="00000000" w:rsidRPr="00000000" w14:paraId="00000151">
            <w:pPr>
              <w:rPr/>
            </w:pPr>
            <w:r w:rsidDel="00000000" w:rsidR="00000000" w:rsidRPr="00000000">
              <w:rPr>
                <w:sz w:val="16"/>
                <w:szCs w:val="15"/>
                <w:rtl w:val="0"/>
              </w:rPr>
              <w:t xml:space="preserve">Informasi/fitur yang dibutuhkan pada saat tertentu</w:t>
            </w:r>
            <w:r w:rsidDel="00000000" w:rsidR="00000000" w:rsidRPr="00000000">
              <w:rPr>
                <w:rtl w:val="0"/>
              </w:rPr>
            </w:r>
          </w:p>
        </w:tc>
        <w:tc>
          <w:tcPr>
            <w:tcW w:w="3175" w:type="dxa"/>
            <w:vAlign w:val="center"/>
          </w:tcPr>
          <w:p w:rsidR="00000000" w:rsidDel="00000000" w:rsidP="00000000" w:rsidRDefault="00000000" w:rsidRPr="00000000" w14:paraId="00000152">
            <w:pPr>
              <w:spacing w:after="40"/>
              <w:jc w:val="center"/>
              <w:rPr/>
            </w:pPr>
            <w:r>
              <w:drawing>
                <wp:inline>
                  <wp:extent cx="1908000" cy="611909"/>
                  <wp:docPr id="19" name="Picture 19"/>
                  <wp:cNvGraphicFramePr>
                    <a:graphicFrameLocks noChangeAspect="1"/>
                  </wp:cNvGraphicFramePr>
                  <a:graphic>
                    <a:graphicData uri="http://schemas.openxmlformats.org/drawingml/2006/picture">
                      <pic:pic>
                        <pic:nvPicPr>
                          <pic:cNvPr id="0" name="r13_b.png"/>
                          <pic:cNvPicPr/>
                        </pic:nvPicPr>
                        <pic:blipFill>
                          <a:blip r:embed="rId33"/>
                          <a:stretch>
                            <a:fillRect/>
                          </a:stretch>
                        </pic:blipFill>
                        <pic:spPr>
                          <a:xfrm>
                            <a:off x="0" y="0"/>
                            <a:ext cx="1908000" cy="611909"/>
                          </a:xfrm>
                          <a:prstGeom prst="rect"/>
                        </pic:spPr>
                      </pic:pic>
                    </a:graphicData>
                  </a:graphic>
                </wp:inline>
              </w:drawing>
            </w:r>
          </w:p>
          <w:p>
            <w:pPr>
              <w:spacing w:before="0"/>
              <w:jc w:val="left"/>
            </w:pPr>
            <w:r>
              <w:rPr>
                <w:rFonts w:ascii="Times New Roman" w:hAnsi="Times New Roman" w:eastAsia="Times New Roman"/>
                <w:i/>
                <w:sz w:val="14"/>
              </w:rPr>
              <w:t>Agenda lama: daftar teks singkat di bagian bawah beranda, tanpa tampilan per tanggal.</w:t>
            </w:r>
          </w:p>
        </w:tc>
        <w:tc>
          <w:tcPr>
            <w:tcW w:w="3175" w:type="dxa"/>
            <w:vAlign w:val="center"/>
          </w:tcPr>
          <w:p w:rsidR="00000000" w:rsidDel="00000000" w:rsidP="00000000" w:rsidRDefault="00000000" w:rsidRPr="00000000" w14:paraId="00000153">
            <w:pPr>
              <w:spacing w:after="40"/>
              <w:jc w:val="center"/>
              <w:rPr/>
            </w:pPr>
            <w:r>
              <w:drawing>
                <wp:inline>
                  <wp:extent cx="1908000" cy="981030"/>
                  <wp:docPr id="20" name="Picture 20"/>
                  <wp:cNvGraphicFramePr>
                    <a:graphicFrameLocks noChangeAspect="1"/>
                  </wp:cNvGraphicFramePr>
                  <a:graphic>
                    <a:graphicData uri="http://schemas.openxmlformats.org/drawingml/2006/picture">
                      <pic:pic>
                        <pic:nvPicPr>
                          <pic:cNvPr id="0" name="r13_a.png"/>
                          <pic:cNvPicPr/>
                        </pic:nvPicPr>
                        <pic:blipFill>
                          <a:blip r:embed="rId34"/>
                          <a:stretch>
                            <a:fillRect/>
                          </a:stretch>
                        </pic:blipFill>
                        <pic:spPr>
                          <a:xfrm>
                            <a:off x="0" y="0"/>
                            <a:ext cx="1908000" cy="981030"/>
                          </a:xfrm>
                          <a:prstGeom prst="rect"/>
                        </pic:spPr>
                      </pic:pic>
                    </a:graphicData>
                  </a:graphic>
                </wp:inline>
              </w:drawing>
            </w:r>
          </w:p>
          <w:p>
            <w:pPr>
              <w:spacing w:before="0"/>
              <w:jc w:val="left"/>
            </w:pPr>
            <w:r>
              <w:rPr>
                <w:rFonts w:ascii="Times New Roman" w:hAnsi="Times New Roman" w:eastAsia="Times New Roman"/>
                <w:i/>
                <w:sz w:val="14"/>
              </w:rPr>
              <w:t>Kalender Mahkamah Agung baru: agenda per tanggal dengan chip kategori Sidang, Putusan, Pengumuman, Agenda, dan Libur.</w:t>
            </w:r>
          </w:p>
        </w:tc>
        <w:tc>
          <w:tcPr>
            <w:tcW w:w="3798" w:type="dxa"/>
            <w:vAlign w:val="center"/>
          </w:tcPr>
          <w:p w:rsidR="00000000" w:rsidDel="00000000" w:rsidP="00000000" w:rsidRDefault="00000000" w:rsidRPr="00000000" w14:paraId="00000154">
            <w:pPr>
              <w:jc w:val="left"/>
              <w:rPr/>
            </w:pPr>
            <w:r>
              <w:rPr>
                <w:rFonts w:ascii="Times New Roman" w:hAnsi="Times New Roman" w:eastAsia="Times New Roman"/>
                <w:i w:val="0"/>
                <w:sz w:val="16"/>
              </w:rPr>
              <w:t>Pengguna yang mencari jadwal sidang membutuhkan informasi menurut tanggal. Kalender dengan penanda hari dan filter kategori menyajikan jadwal tepat saat dibutuhkan (Nielsen H6 dan H7; Eight Golden Rules: reduce short-term memory load). Data agenda pada prototipe berupa data dummy.</w:t>
            </w:r>
          </w:p>
        </w:tc>
      </w:tr>
      <w:tr>
        <w:trPr>
          <w:cantSplit/>
        </w:trPr>
        <w:tc>
          <w:tcPr>
            <w:tcW w:w="453" w:type="dxa"/>
            <w:vAlign w:val="center"/>
          </w:tcPr>
          <w:p w:rsidR="00000000" w:rsidDel="00000000" w:rsidP="00000000" w:rsidRDefault="00000000" w:rsidRPr="00000000" w14:paraId="00000155">
            <w:pPr>
              <w:rPr/>
            </w:pPr>
            <w:r w:rsidDel="00000000" w:rsidR="00000000" w:rsidRPr="00000000">
              <w:rPr>
                <w:sz w:val="16"/>
                <w:szCs w:val="15"/>
                <w:rtl w:val="0"/>
              </w:rPr>
              <w:t xml:space="preserve">14</w:t>
            </w:r>
            <w:r w:rsidDel="00000000" w:rsidR="00000000" w:rsidRPr="00000000">
              <w:rPr>
                <w:rtl w:val="0"/>
              </w:rPr>
            </w:r>
          </w:p>
        </w:tc>
        <w:tc>
          <w:tcPr>
            <w:tcW w:w="1360" w:type="dxa"/>
            <w:vAlign w:val="center"/>
          </w:tcPr>
          <w:p w:rsidR="00000000" w:rsidDel="00000000" w:rsidP="00000000" w:rsidRDefault="00000000" w:rsidRPr="00000000" w14:paraId="00000156">
            <w:pPr>
              <w:rPr/>
            </w:pPr>
            <w:r w:rsidDel="00000000" w:rsidR="00000000" w:rsidRPr="00000000">
              <w:rPr>
                <w:sz w:val="16"/>
                <w:szCs w:val="15"/>
                <w:rtl w:val="0"/>
              </w:rPr>
              <w:t xml:space="preserve">Information Search</w:t>
            </w:r>
            <w:r w:rsidDel="00000000" w:rsidR="00000000" w:rsidRPr="00000000">
              <w:rPr>
                <w:rtl w:val="0"/>
              </w:rPr>
            </w:r>
          </w:p>
        </w:tc>
        <w:tc>
          <w:tcPr>
            <w:tcW w:w="1474" w:type="dxa"/>
            <w:vAlign w:val="center"/>
          </w:tcPr>
          <w:p w:rsidR="00000000" w:rsidDel="00000000" w:rsidP="00000000" w:rsidRDefault="00000000" w:rsidRPr="00000000" w14:paraId="00000157">
            <w:pPr>
              <w:rPr/>
            </w:pPr>
            <w:r w:rsidDel="00000000" w:rsidR="00000000" w:rsidRPr="00000000">
              <w:rPr>
                <w:sz w:val="16"/>
                <w:szCs w:val="15"/>
                <w:rtl w:val="0"/>
              </w:rPr>
              <w:t xml:space="preserve">Search/pencarian</w:t>
            </w:r>
            <w:r w:rsidDel="00000000" w:rsidR="00000000" w:rsidRPr="00000000">
              <w:rPr>
                <w:rtl w:val="0"/>
              </w:rPr>
            </w:r>
          </w:p>
        </w:tc>
        <w:tc>
          <w:tcPr>
            <w:tcW w:w="3175" w:type="dxa"/>
            <w:vAlign w:val="center"/>
          </w:tcPr>
          <w:p w:rsidR="00000000" w:rsidDel="00000000" w:rsidP="00000000" w:rsidRDefault="00000000" w:rsidRPr="00000000" w14:paraId="00000158">
            <w:pPr>
              <w:spacing w:after="40"/>
              <w:jc w:val="center"/>
              <w:rPr/>
            </w:pPr>
            <w:r>
              <w:drawing>
                <wp:inline>
                  <wp:extent cx="1908000" cy="178080"/>
                  <wp:docPr id="21" name="Picture 21"/>
                  <wp:cNvGraphicFramePr>
                    <a:graphicFrameLocks noChangeAspect="1"/>
                  </wp:cNvGraphicFramePr>
                  <a:graphic>
                    <a:graphicData uri="http://schemas.openxmlformats.org/drawingml/2006/picture">
                      <pic:pic>
                        <pic:nvPicPr>
                          <pic:cNvPr id="0" name="r14_b.png"/>
                          <pic:cNvPicPr/>
                        </pic:nvPicPr>
                        <pic:blipFill>
                          <a:blip r:embed="rId35"/>
                          <a:stretch>
                            <a:fillRect/>
                          </a:stretch>
                        </pic:blipFill>
                        <pic:spPr>
                          <a:xfrm>
                            <a:off x="0" y="0"/>
                            <a:ext cx="1908000" cy="178080"/>
                          </a:xfrm>
                          <a:prstGeom prst="rect"/>
                        </pic:spPr>
                      </pic:pic>
                    </a:graphicData>
                  </a:graphic>
                </wp:inline>
              </w:drawing>
            </w:r>
          </w:p>
          <w:p>
            <w:pPr>
              <w:spacing w:before="0"/>
              <w:jc w:val="left"/>
            </w:pPr>
            <w:r>
              <w:rPr>
                <w:rFonts w:ascii="Times New Roman" w:hAnsi="Times New Roman" w:eastAsia="Times New Roman"/>
                <w:i/>
                <w:sz w:val="14"/>
              </w:rPr>
              <w:t>Pencarian lama: kotak kecil berlabel Kata Kunci di pojok kanan atas, tanpa penjelasan cakupan.</w:t>
            </w:r>
          </w:p>
        </w:tc>
        <w:tc>
          <w:tcPr>
            <w:tcW w:w="3175" w:type="dxa"/>
            <w:vAlign w:val="center"/>
          </w:tcPr>
          <w:p w:rsidR="00000000" w:rsidDel="00000000" w:rsidP="00000000" w:rsidRDefault="00000000" w:rsidRPr="00000000" w14:paraId="00000159">
            <w:pPr>
              <w:spacing w:after="40"/>
              <w:jc w:val="center"/>
              <w:rPr/>
            </w:pPr>
            <w:r>
              <w:drawing>
                <wp:inline>
                  <wp:extent cx="1908000" cy="173310"/>
                  <wp:docPr id="22" name="Picture 22"/>
                  <wp:cNvGraphicFramePr>
                    <a:graphicFrameLocks noChangeAspect="1"/>
                  </wp:cNvGraphicFramePr>
                  <a:graphic>
                    <a:graphicData uri="http://schemas.openxmlformats.org/drawingml/2006/picture">
                      <pic:pic>
                        <pic:nvPicPr>
                          <pic:cNvPr id="0" name="r14_a.png"/>
                          <pic:cNvPicPr/>
                        </pic:nvPicPr>
                        <pic:blipFill>
                          <a:blip r:embed="rId36"/>
                          <a:stretch>
                            <a:fillRect/>
                          </a:stretch>
                        </pic:blipFill>
                        <pic:spPr>
                          <a:xfrm>
                            <a:off x="0" y="0"/>
                            <a:ext cx="1908000" cy="173310"/>
                          </a:xfrm>
                          <a:prstGeom prst="rect"/>
                        </pic:spPr>
                      </pic:pic>
                    </a:graphicData>
                  </a:graphic>
                </wp:inline>
              </w:drawing>
            </w:r>
          </w:p>
          <w:p>
            <w:pPr>
              <w:spacing w:before="0"/>
              <w:jc w:val="left"/>
            </w:pPr>
            <w:r>
              <w:rPr>
                <w:rFonts w:ascii="Times New Roman" w:hAnsi="Times New Roman" w:eastAsia="Times New Roman"/>
                <w:i/>
                <w:sz w:val="14"/>
              </w:rPr>
              <w:t>Pencarian baru: kolom lebar berlabel Kata Kunci pada halaman Perkara, dengan petunjuk nomor perkara, nama pihak, atau kata kunci. Tombol Cari di navbar membuka panel pencarian global.</w:t>
            </w:r>
          </w:p>
        </w:tc>
        <w:tc>
          <w:tcPr>
            <w:tcW w:w="3798" w:type="dxa"/>
            <w:vAlign w:val="center"/>
          </w:tcPr>
          <w:p w:rsidR="00000000" w:rsidDel="00000000" w:rsidP="00000000" w:rsidRDefault="00000000" w:rsidRPr="00000000" w14:paraId="0000015A">
            <w:pPr>
              <w:jc w:val="left"/>
              <w:rPr/>
            </w:pPr>
            <w:r>
              <w:rPr>
                <w:rFonts w:ascii="Times New Roman" w:hAnsi="Times New Roman" w:eastAsia="Times New Roman"/>
                <w:i w:val="0"/>
                <w:sz w:val="16"/>
              </w:rPr>
              <w:t>Kotak kecil di pojok tidak memberi tahu apa yang bisa dicari. Kolom yang lebih besar dengan label dan petunjuk isi membuat fungsi pencarian dapat dikenali (Nielsen H6; Eight Golden Rules: strive for consistency).</w:t>
            </w:r>
          </w:p>
        </w:tc>
      </w:tr>
      <w:tr>
        <w:trPr>
          <w:cantSplit/>
        </w:trPr>
        <w:tc>
          <w:tcPr>
            <w:tcW w:w="453" w:type="dxa"/>
            <w:vAlign w:val="center"/>
          </w:tcPr>
          <w:p w:rsidR="00000000" w:rsidDel="00000000" w:rsidP="00000000" w:rsidRDefault="00000000" w:rsidRPr="00000000" w14:paraId="0000015B">
            <w:pPr>
              <w:rPr/>
            </w:pPr>
            <w:r w:rsidDel="00000000" w:rsidR="00000000" w:rsidRPr="00000000">
              <w:rPr>
                <w:sz w:val="16"/>
                <w:szCs w:val="15"/>
                <w:rtl w:val="0"/>
              </w:rPr>
              <w:t xml:space="preserve">15</w:t>
            </w:r>
            <w:r w:rsidDel="00000000" w:rsidR="00000000" w:rsidRPr="00000000">
              <w:rPr>
                <w:rtl w:val="0"/>
              </w:rPr>
            </w:r>
          </w:p>
        </w:tc>
        <w:tc>
          <w:tcPr>
            <w:tcW w:w="1360" w:type="dxa"/>
            <w:vAlign w:val="center"/>
          </w:tcPr>
          <w:p w:rsidR="00000000" w:rsidDel="00000000" w:rsidP="00000000" w:rsidRDefault="00000000" w:rsidRPr="00000000" w14:paraId="0000015C">
            <w:pPr>
              <w:rPr/>
            </w:pPr>
            <w:r w:rsidDel="00000000" w:rsidR="00000000" w:rsidRPr="00000000">
              <w:rPr>
                <w:rtl w:val="0"/>
              </w:rPr>
            </w:r>
          </w:p>
        </w:tc>
        <w:tc>
          <w:tcPr>
            <w:tcW w:w="1474" w:type="dxa"/>
            <w:vAlign w:val="center"/>
          </w:tcPr>
          <w:p w:rsidR="00000000" w:rsidDel="00000000" w:rsidP="00000000" w:rsidRDefault="00000000" w:rsidRPr="00000000" w14:paraId="0000015D">
            <w:pPr>
              <w:rPr/>
            </w:pPr>
            <w:r w:rsidDel="00000000" w:rsidR="00000000" w:rsidRPr="00000000">
              <w:rPr>
                <w:sz w:val="16"/>
                <w:szCs w:val="15"/>
                <w:rtl w:val="0"/>
              </w:rPr>
              <w:t xml:space="preserve">Search suggestion/autocomplete</w:t>
            </w:r>
            <w:r w:rsidDel="00000000" w:rsidR="00000000" w:rsidRPr="00000000">
              <w:rPr>
                <w:rtl w:val="0"/>
              </w:rPr>
            </w:r>
          </w:p>
        </w:tc>
        <w:tc>
          <w:tcPr>
            <w:tcW w:w="3175" w:type="dxa"/>
            <w:vAlign w:val="center"/>
          </w:tcPr>
          <w:p w:rsidR="00000000" w:rsidDel="00000000" w:rsidP="00000000" w:rsidRDefault="00000000" w:rsidRPr="00000000" w14:paraId="0000015E">
            <w:pPr>
              <w:spacing w:after="40"/>
              <w:jc w:val="center"/>
              <w:rPr/>
            </w:pPr>
            <w:r>
              <w:drawing>
                <wp:inline>
                  <wp:extent cx="1908000" cy="454286"/>
                  <wp:docPr id="23" name="Picture 23"/>
                  <wp:cNvGraphicFramePr>
                    <a:graphicFrameLocks noChangeAspect="1"/>
                  </wp:cNvGraphicFramePr>
                  <a:graphic>
                    <a:graphicData uri="http://schemas.openxmlformats.org/drawingml/2006/picture">
                      <pic:pic>
                        <pic:nvPicPr>
                          <pic:cNvPr id="0" name="r15_b.png"/>
                          <pic:cNvPicPr/>
                        </pic:nvPicPr>
                        <pic:blipFill>
                          <a:blip r:embed="rId37"/>
                          <a:stretch>
                            <a:fillRect/>
                          </a:stretch>
                        </pic:blipFill>
                        <pic:spPr>
                          <a:xfrm>
                            <a:off x="0" y="0"/>
                            <a:ext cx="1908000" cy="454286"/>
                          </a:xfrm>
                          <a:prstGeom prst="rect"/>
                        </pic:spPr>
                      </pic:pic>
                    </a:graphicData>
                  </a:graphic>
                </wp:inline>
              </w:drawing>
            </w:r>
          </w:p>
          <w:p>
            <w:pPr>
              <w:spacing w:before="0"/>
              <w:jc w:val="left"/>
            </w:pPr>
            <w:r>
              <w:rPr>
                <w:rFonts w:ascii="Times New Roman" w:hAnsi="Times New Roman" w:eastAsia="Times New Roman"/>
                <w:i/>
                <w:sz w:val="14"/>
              </w:rPr>
              <w:t>Pencarian lama: mengetik pidana tidak memunculkan saran atau pratinjau hasil.</w:t>
            </w:r>
          </w:p>
        </w:tc>
        <w:tc>
          <w:tcPr>
            <w:tcW w:w="3175" w:type="dxa"/>
            <w:vAlign w:val="center"/>
          </w:tcPr>
          <w:p w:rsidR="00000000" w:rsidDel="00000000" w:rsidP="00000000" w:rsidRDefault="00000000" w:rsidRPr="00000000" w14:paraId="0000015F">
            <w:pPr>
              <w:spacing w:after="40"/>
              <w:jc w:val="center"/>
              <w:rPr/>
            </w:pPr>
            <w:r>
              <w:drawing>
                <wp:inline>
                  <wp:extent cx="1908000" cy="530000"/>
                  <wp:docPr id="24" name="Picture 24"/>
                  <wp:cNvGraphicFramePr>
                    <a:graphicFrameLocks noChangeAspect="1"/>
                  </wp:cNvGraphicFramePr>
                  <a:graphic>
                    <a:graphicData uri="http://schemas.openxmlformats.org/drawingml/2006/picture">
                      <pic:pic>
                        <pic:nvPicPr>
                          <pic:cNvPr id="0" name="r15_a.png"/>
                          <pic:cNvPicPr/>
                        </pic:nvPicPr>
                        <pic:blipFill>
                          <a:blip r:embed="rId38"/>
                          <a:stretch>
                            <a:fillRect/>
                          </a:stretch>
                        </pic:blipFill>
                        <pic:spPr>
                          <a:xfrm>
                            <a:off x="0" y="0"/>
                            <a:ext cx="1908000" cy="530000"/>
                          </a:xfrm>
                          <a:prstGeom prst="rect"/>
                        </pic:spPr>
                      </pic:pic>
                    </a:graphicData>
                  </a:graphic>
                </wp:inline>
              </w:drawing>
            </w:r>
          </w:p>
          <w:p>
            <w:pPr>
              <w:spacing w:before="0"/>
              <w:jc w:val="left"/>
            </w:pPr>
            <w:r>
              <w:rPr>
                <w:rFonts w:ascii="Times New Roman" w:hAnsi="Times New Roman" w:eastAsia="Times New Roman"/>
                <w:i/>
                <w:sz w:val="14"/>
              </w:rPr>
              <w:t>Pencarian baru: hasil gabungan Perkara, Berita, dan Agenda muncul saat mengetik, ditambah kata kunci populer.</w:t>
            </w:r>
          </w:p>
        </w:tc>
        <w:tc>
          <w:tcPr>
            <w:tcW w:w="3798" w:type="dxa"/>
            <w:vAlign w:val="center"/>
          </w:tcPr>
          <w:p w:rsidR="00000000" w:rsidDel="00000000" w:rsidP="00000000" w:rsidRDefault="00000000" w:rsidRPr="00000000" w14:paraId="00000160">
            <w:pPr>
              <w:jc w:val="left"/>
              <w:rPr/>
            </w:pPr>
            <w:r>
              <w:rPr>
                <w:rFonts w:ascii="Times New Roman" w:hAnsi="Times New Roman" w:eastAsia="Times New Roman"/>
                <w:i w:val="0"/>
                <w:sz w:val="16"/>
              </w:rPr>
              <w:t>Saran hasil memperpendek langkah pencarian dan membantu pengguna yang belum tahu kata kunci yang tepat (Nielsen H6 dan H7; Eight Golden Rules: offer informative feedback). Data yang dicari pada prototipe berupa data dummy.</w:t>
            </w:r>
          </w:p>
        </w:tc>
      </w:tr>
      <w:tr>
        <w:trPr>
          <w:cantSplit/>
        </w:trPr>
        <w:tc>
          <w:tcPr>
            <w:tcW w:w="453" w:type="dxa"/>
            <w:vAlign w:val="center"/>
          </w:tcPr>
          <w:p w:rsidR="00000000" w:rsidDel="00000000" w:rsidP="00000000" w:rsidRDefault="00000000" w:rsidRPr="00000000" w14:paraId="00000161">
            <w:pPr>
              <w:rPr/>
            </w:pPr>
            <w:r w:rsidDel="00000000" w:rsidR="00000000" w:rsidRPr="00000000">
              <w:rPr>
                <w:sz w:val="16"/>
                <w:szCs w:val="15"/>
                <w:rtl w:val="0"/>
              </w:rPr>
              <w:t xml:space="preserve">16</w:t>
            </w:r>
            <w:r w:rsidDel="00000000" w:rsidR="00000000" w:rsidRPr="00000000">
              <w:rPr>
                <w:rtl w:val="0"/>
              </w:rPr>
            </w:r>
          </w:p>
        </w:tc>
        <w:tc>
          <w:tcPr>
            <w:tcW w:w="1360" w:type="dxa"/>
            <w:vAlign w:val="center"/>
          </w:tcPr>
          <w:p w:rsidR="00000000" w:rsidDel="00000000" w:rsidP="00000000" w:rsidRDefault="00000000" w:rsidRPr="00000000" w14:paraId="00000162">
            <w:pPr>
              <w:rPr/>
            </w:pPr>
            <w:r w:rsidDel="00000000" w:rsidR="00000000" w:rsidRPr="00000000">
              <w:rPr>
                <w:rtl w:val="0"/>
              </w:rPr>
            </w:r>
          </w:p>
        </w:tc>
        <w:tc>
          <w:tcPr>
            <w:tcW w:w="1474" w:type="dxa"/>
            <w:vAlign w:val="center"/>
          </w:tcPr>
          <w:p w:rsidR="00000000" w:rsidDel="00000000" w:rsidP="00000000" w:rsidRDefault="00000000" w:rsidRPr="00000000" w14:paraId="00000163">
            <w:pPr>
              <w:rPr/>
            </w:pPr>
            <w:r w:rsidDel="00000000" w:rsidR="00000000" w:rsidRPr="00000000">
              <w:rPr>
                <w:sz w:val="16"/>
                <w:szCs w:val="15"/>
                <w:rtl w:val="0"/>
              </w:rPr>
              <w:t xml:space="preserve">Search result</w:t>
            </w:r>
            <w:r w:rsidDel="00000000" w:rsidR="00000000" w:rsidRPr="00000000">
              <w:rPr>
                <w:rtl w:val="0"/>
              </w:rPr>
            </w:r>
          </w:p>
        </w:tc>
        <w:tc>
          <w:tcPr>
            <w:tcW w:w="3175" w:type="dxa"/>
            <w:vAlign w:val="center"/>
          </w:tcPr>
          <w:p w:rsidR="00000000" w:rsidDel="00000000" w:rsidP="00000000" w:rsidRDefault="00000000" w:rsidRPr="00000000" w14:paraId="00000164">
            <w:pPr>
              <w:spacing w:after="40"/>
              <w:jc w:val="center"/>
              <w:rPr/>
            </w:pPr>
            <w:r>
              <w:drawing>
                <wp:inline>
                  <wp:extent cx="1908000" cy="893580"/>
                  <wp:docPr id="25" name="Picture 25"/>
                  <wp:cNvGraphicFramePr>
                    <a:graphicFrameLocks noChangeAspect="1"/>
                  </wp:cNvGraphicFramePr>
                  <a:graphic>
                    <a:graphicData uri="http://schemas.openxmlformats.org/drawingml/2006/picture">
                      <pic:pic>
                        <pic:nvPicPr>
                          <pic:cNvPr id="0" name="r16_b.png"/>
                          <pic:cNvPicPr/>
                        </pic:nvPicPr>
                        <pic:blipFill>
                          <a:blip r:embed="rId39"/>
                          <a:stretch>
                            <a:fillRect/>
                          </a:stretch>
                        </pic:blipFill>
                        <pic:spPr>
                          <a:xfrm>
                            <a:off x="0" y="0"/>
                            <a:ext cx="1908000" cy="893580"/>
                          </a:xfrm>
                          <a:prstGeom prst="rect"/>
                        </pic:spPr>
                      </pic:pic>
                    </a:graphicData>
                  </a:graphic>
                </wp:inline>
              </w:drawing>
            </w:r>
          </w:p>
          <w:p>
            <w:pPr>
              <w:spacing w:before="0"/>
              <w:jc w:val="left"/>
            </w:pPr>
            <w:r>
              <w:rPr>
                <w:rFonts w:ascii="Times New Roman" w:hAnsi="Times New Roman" w:eastAsia="Times New Roman"/>
                <w:i/>
                <w:sz w:val="14"/>
              </w:rPr>
              <w:t>Hasil lama: daftar berita bergambar dan berjudul huruf kapital, tanpa jumlah hasil dan tanpa label jenis atau status.</w:t>
            </w:r>
          </w:p>
        </w:tc>
        <w:tc>
          <w:tcPr>
            <w:tcW w:w="3175" w:type="dxa"/>
            <w:vAlign w:val="center"/>
          </w:tcPr>
          <w:p w:rsidR="00000000" w:rsidDel="00000000" w:rsidP="00000000" w:rsidRDefault="00000000" w:rsidRPr="00000000" w14:paraId="00000165">
            <w:pPr>
              <w:spacing w:after="40"/>
              <w:jc w:val="center"/>
              <w:rPr/>
            </w:pPr>
            <w:r>
              <w:drawing>
                <wp:inline>
                  <wp:extent cx="1908000" cy="667800"/>
                  <wp:docPr id="26" name="Picture 26"/>
                  <wp:cNvGraphicFramePr>
                    <a:graphicFrameLocks noChangeAspect="1"/>
                  </wp:cNvGraphicFramePr>
                  <a:graphic>
                    <a:graphicData uri="http://schemas.openxmlformats.org/drawingml/2006/picture">
                      <pic:pic>
                        <pic:nvPicPr>
                          <pic:cNvPr id="0" name="r16_a.png"/>
                          <pic:cNvPicPr/>
                        </pic:nvPicPr>
                        <pic:blipFill>
                          <a:blip r:embed="rId40"/>
                          <a:stretch>
                            <a:fillRect/>
                          </a:stretch>
                        </pic:blipFill>
                        <pic:spPr>
                          <a:xfrm>
                            <a:off x="0" y="0"/>
                            <a:ext cx="1908000" cy="667800"/>
                          </a:xfrm>
                          <a:prstGeom prst="rect"/>
                        </pic:spPr>
                      </pic:pic>
                    </a:graphicData>
                  </a:graphic>
                </wp:inline>
              </w:drawing>
            </w:r>
          </w:p>
          <w:p>
            <w:pPr>
              <w:spacing w:before="0"/>
              <w:jc w:val="left"/>
            </w:pPr>
            <w:r>
              <w:rPr>
                <w:rFonts w:ascii="Times New Roman" w:hAnsi="Times New Roman" w:eastAsia="Times New Roman"/>
                <w:i/>
                <w:sz w:val="14"/>
              </w:rPr>
              <w:t>Hasil baru: kartu berisi nomor perkara, jenis, tanggal, pengadilan, status, dan cuplikan, dengan tombol Lihat di Kalender dan Detail. Hasil pada prototipe berupa data dummy.</w:t>
            </w:r>
          </w:p>
        </w:tc>
        <w:tc>
          <w:tcPr>
            <w:tcW w:w="3798" w:type="dxa"/>
            <w:vAlign w:val="center"/>
          </w:tcPr>
          <w:p w:rsidR="00000000" w:rsidDel="00000000" w:rsidP="00000000" w:rsidRDefault="00000000" w:rsidRPr="00000000" w14:paraId="00000166">
            <w:pPr>
              <w:jc w:val="left"/>
              <w:rPr/>
            </w:pPr>
            <w:r>
              <w:rPr>
                <w:rFonts w:ascii="Times New Roman" w:hAnsi="Times New Roman" w:eastAsia="Times New Roman"/>
                <w:i w:val="0"/>
                <w:sz w:val="16"/>
              </w:rPr>
              <w:t>Hasil yang menampilkan atribut penting dan tindakan lanjutan membantu pengguna menilai relevansi tanpa membuka setiap item (Nielsen H6 dan H8; Eight Golden Rules: offer informative feedback).</w:t>
            </w:r>
          </w:p>
        </w:tc>
      </w:tr>
      <w:tr>
        <w:trPr>
          <w:cantSplit/>
        </w:trPr>
        <w:tc>
          <w:tcPr>
            <w:tcW w:w="453" w:type="dxa"/>
            <w:vAlign w:val="center"/>
          </w:tcPr>
          <w:p w:rsidR="00000000" w:rsidDel="00000000" w:rsidP="00000000" w:rsidRDefault="00000000" w:rsidRPr="00000000" w14:paraId="00000167">
            <w:pPr>
              <w:rPr/>
            </w:pPr>
            <w:r w:rsidDel="00000000" w:rsidR="00000000" w:rsidRPr="00000000">
              <w:rPr>
                <w:sz w:val="16"/>
                <w:szCs w:val="15"/>
                <w:rtl w:val="0"/>
              </w:rPr>
              <w:t xml:space="preserve">17</w:t>
            </w:r>
            <w:r w:rsidDel="00000000" w:rsidR="00000000" w:rsidRPr="00000000">
              <w:rPr>
                <w:rtl w:val="0"/>
              </w:rPr>
            </w:r>
          </w:p>
        </w:tc>
        <w:tc>
          <w:tcPr>
            <w:tcW w:w="1360" w:type="dxa"/>
            <w:vAlign w:val="center"/>
          </w:tcPr>
          <w:p w:rsidR="00000000" w:rsidDel="00000000" w:rsidP="00000000" w:rsidRDefault="00000000" w:rsidRPr="00000000" w14:paraId="00000168">
            <w:pPr>
              <w:rPr/>
            </w:pPr>
            <w:r w:rsidDel="00000000" w:rsidR="00000000" w:rsidRPr="00000000">
              <w:rPr>
                <w:rtl w:val="0"/>
              </w:rPr>
            </w:r>
          </w:p>
        </w:tc>
        <w:tc>
          <w:tcPr>
            <w:tcW w:w="1474" w:type="dxa"/>
            <w:vAlign w:val="center"/>
          </w:tcPr>
          <w:p w:rsidR="00000000" w:rsidDel="00000000" w:rsidP="00000000" w:rsidRDefault="00000000" w:rsidRPr="00000000" w14:paraId="00000169">
            <w:pPr>
              <w:rPr/>
            </w:pPr>
            <w:r w:rsidDel="00000000" w:rsidR="00000000" w:rsidRPr="00000000">
              <w:rPr>
                <w:sz w:val="16"/>
                <w:szCs w:val="15"/>
                <w:rtl w:val="0"/>
              </w:rPr>
              <w:t xml:space="preserve">Filter</w:t>
            </w:r>
            <w:r w:rsidDel="00000000" w:rsidR="00000000" w:rsidRPr="00000000">
              <w:rPr>
                <w:rtl w:val="0"/>
              </w:rPr>
            </w:r>
          </w:p>
        </w:tc>
        <w:tc>
          <w:tcPr>
            <w:tcW w:w="3175" w:type="dxa"/>
            <w:vAlign w:val="center"/>
          </w:tcPr>
          <w:p w:rsidR="00000000" w:rsidDel="00000000" w:rsidP="00000000" w:rsidRDefault="00000000" w:rsidRPr="00000000" w14:paraId="0000016A">
            <w:pPr>
              <w:spacing w:after="40"/>
              <w:jc w:val="center"/>
              <w:rPr/>
            </w:pPr>
            <w:r>
              <w:drawing>
                <wp:inline>
                  <wp:extent cx="1908000" cy="437250"/>
                  <wp:docPr id="27" name="Picture 27"/>
                  <wp:cNvGraphicFramePr>
                    <a:graphicFrameLocks noChangeAspect="1"/>
                  </wp:cNvGraphicFramePr>
                  <a:graphic>
                    <a:graphicData uri="http://schemas.openxmlformats.org/drawingml/2006/picture">
                      <pic:pic>
                        <pic:nvPicPr>
                          <pic:cNvPr id="0" name="r17_b.png"/>
                          <pic:cNvPicPr/>
                        </pic:nvPicPr>
                        <pic:blipFill>
                          <a:blip r:embed="rId41"/>
                          <a:stretch>
                            <a:fillRect/>
                          </a:stretch>
                        </pic:blipFill>
                        <pic:spPr>
                          <a:xfrm>
                            <a:off x="0" y="0"/>
                            <a:ext cx="1908000" cy="437250"/>
                          </a:xfrm>
                          <a:prstGeom prst="rect"/>
                        </pic:spPr>
                      </pic:pic>
                    </a:graphicData>
                  </a:graphic>
                </wp:inline>
              </w:drawing>
            </w:r>
          </w:p>
          <w:p>
            <w:pPr>
              <w:spacing w:before="0"/>
              <w:jc w:val="left"/>
            </w:pPr>
            <w:r>
              <w:rPr>
                <w:rFonts w:ascii="Times New Roman" w:hAnsi="Times New Roman" w:eastAsia="Times New Roman"/>
                <w:i/>
                <w:sz w:val="14"/>
              </w:rPr>
              <w:t>Halaman hasil pencarian situs utama tidak punya kontrol filter. Filter hanya ada di sub-sistem Info Perkara yang terpisah.</w:t>
            </w:r>
          </w:p>
        </w:tc>
        <w:tc>
          <w:tcPr>
            <w:tcW w:w="3175" w:type="dxa"/>
            <w:vAlign w:val="center"/>
          </w:tcPr>
          <w:p w:rsidR="00000000" w:rsidDel="00000000" w:rsidP="00000000" w:rsidRDefault="00000000" w:rsidRPr="00000000" w14:paraId="0000016B">
            <w:pPr>
              <w:spacing w:after="40"/>
              <w:jc w:val="center"/>
              <w:rPr/>
            </w:pPr>
            <w:r>
              <w:drawing>
                <wp:inline>
                  <wp:extent cx="1908000" cy="703840"/>
                  <wp:docPr id="28" name="Picture 28"/>
                  <wp:cNvGraphicFramePr>
                    <a:graphicFrameLocks noChangeAspect="1"/>
                  </wp:cNvGraphicFramePr>
                  <a:graphic>
                    <a:graphicData uri="http://schemas.openxmlformats.org/drawingml/2006/picture">
                      <pic:pic>
                        <pic:nvPicPr>
                          <pic:cNvPr id="0" name="r17_a.png"/>
                          <pic:cNvPicPr/>
                        </pic:nvPicPr>
                        <pic:blipFill>
                          <a:blip r:embed="rId42"/>
                          <a:stretch>
                            <a:fillRect/>
                          </a:stretch>
                        </pic:blipFill>
                        <pic:spPr>
                          <a:xfrm>
                            <a:off x="0" y="0"/>
                            <a:ext cx="1908000" cy="703840"/>
                          </a:xfrm>
                          <a:prstGeom prst="rect"/>
                        </pic:spPr>
                      </pic:pic>
                    </a:graphicData>
                  </a:graphic>
                </wp:inline>
              </w:drawing>
            </w:r>
          </w:p>
          <w:p>
            <w:pPr>
              <w:spacing w:before="0"/>
              <w:jc w:val="left"/>
            </w:pPr>
            <w:r>
              <w:rPr>
                <w:rFonts w:ascii="Times New Roman" w:hAnsi="Times New Roman" w:eastAsia="Times New Roman"/>
                <w:i/>
                <w:sz w:val="14"/>
              </w:rPr>
              <w:t>Filter baru: jenis perkara dan rentang tanggal pada halaman Perkara, serta kata kunci dan rentang tanggal pada halaman Berita. Pada prototipe, filter halaman Berita sudah menyaring data, sedangkan filter halaman Perkara belum menyaring data dummy.</w:t>
            </w:r>
          </w:p>
        </w:tc>
        <w:tc>
          <w:tcPr>
            <w:tcW w:w="3798" w:type="dxa"/>
            <w:vAlign w:val="center"/>
          </w:tcPr>
          <w:p w:rsidR="00000000" w:rsidDel="00000000" w:rsidP="00000000" w:rsidRDefault="00000000" w:rsidRPr="00000000" w14:paraId="0000016C">
            <w:pPr>
              <w:jc w:val="left"/>
              <w:rPr/>
            </w:pPr>
            <w:r>
              <w:rPr>
                <w:rFonts w:ascii="Times New Roman" w:hAnsi="Times New Roman" w:eastAsia="Times New Roman"/>
                <w:i w:val="0"/>
                <w:sz w:val="16"/>
              </w:rPr>
              <w:t>Filter yang berada satu tempat dengan kotak pencarian memungkinkan pengguna mempersempit hasil tanpa berpindah sistem (Nielsen H7; Eight Golden Rules: support internal locus of control).</w:t>
            </w:r>
          </w:p>
        </w:tc>
      </w:tr>
      <w:tr>
        <w:trPr>
          <w:cantSplit/>
        </w:trPr>
        <w:tc>
          <w:tcPr>
            <w:tcW w:w="453" w:type="dxa"/>
            <w:vAlign w:val="center"/>
          </w:tcPr>
          <w:p w:rsidR="00000000" w:rsidDel="00000000" w:rsidP="00000000" w:rsidRDefault="00000000" w:rsidRPr="00000000" w14:paraId="0000016D">
            <w:pPr>
              <w:rPr/>
            </w:pPr>
            <w:r w:rsidDel="00000000" w:rsidR="00000000" w:rsidRPr="00000000">
              <w:rPr>
                <w:sz w:val="16"/>
                <w:szCs w:val="15"/>
                <w:rtl w:val="0"/>
              </w:rPr>
              <w:t xml:space="preserve">18</w:t>
            </w:r>
            <w:r w:rsidDel="00000000" w:rsidR="00000000" w:rsidRPr="00000000">
              <w:rPr>
                <w:rtl w:val="0"/>
              </w:rPr>
            </w:r>
          </w:p>
        </w:tc>
        <w:tc>
          <w:tcPr>
            <w:tcW w:w="1360" w:type="dxa"/>
            <w:vAlign w:val="center"/>
          </w:tcPr>
          <w:p w:rsidR="00000000" w:rsidDel="00000000" w:rsidP="00000000" w:rsidRDefault="00000000" w:rsidRPr="00000000" w14:paraId="0000016E">
            <w:pPr>
              <w:rPr/>
            </w:pPr>
            <w:r w:rsidDel="00000000" w:rsidR="00000000" w:rsidRPr="00000000">
              <w:rPr>
                <w:rtl w:val="0"/>
              </w:rPr>
            </w:r>
          </w:p>
        </w:tc>
        <w:tc>
          <w:tcPr>
            <w:tcW w:w="1474" w:type="dxa"/>
            <w:vAlign w:val="center"/>
          </w:tcPr>
          <w:p w:rsidR="00000000" w:rsidDel="00000000" w:rsidP="00000000" w:rsidRDefault="00000000" w:rsidRPr="00000000" w14:paraId="0000016F">
            <w:pPr>
              <w:rPr/>
            </w:pPr>
            <w:r w:rsidDel="00000000" w:rsidR="00000000" w:rsidRPr="00000000">
              <w:rPr>
                <w:sz w:val="16"/>
                <w:szCs w:val="15"/>
                <w:rtl w:val="0"/>
              </w:rPr>
              <w:t xml:space="preserve">Sorting</w:t>
            </w:r>
            <w:r w:rsidDel="00000000" w:rsidR="00000000" w:rsidRPr="00000000">
              <w:rPr>
                <w:rtl w:val="0"/>
              </w:rPr>
            </w:r>
          </w:p>
        </w:tc>
        <w:tc>
          <w:tcPr>
            <w:tcW w:w="3175" w:type="dxa"/>
            <w:vAlign w:val="center"/>
          </w:tcPr>
          <w:p w:rsidR="00000000" w:rsidDel="00000000" w:rsidP="00000000" w:rsidRDefault="00000000" w:rsidRPr="00000000" w14:paraId="00000170">
            <w:pPr>
              <w:spacing w:after="40"/>
              <w:jc w:val="center"/>
              <w:rPr/>
            </w:pPr>
            <w:r>
              <w:drawing>
                <wp:inline>
                  <wp:extent cx="1908000" cy="1122938"/>
                  <wp:docPr id="29" name="Picture 29"/>
                  <wp:cNvGraphicFramePr>
                    <a:graphicFrameLocks noChangeAspect="1"/>
                  </wp:cNvGraphicFramePr>
                  <a:graphic>
                    <a:graphicData uri="http://schemas.openxmlformats.org/drawingml/2006/picture">
                      <pic:pic>
                        <pic:nvPicPr>
                          <pic:cNvPr id="0" name="r18_b.png"/>
                          <pic:cNvPicPr/>
                        </pic:nvPicPr>
                        <pic:blipFill>
                          <a:blip r:embed="rId43"/>
                          <a:stretch>
                            <a:fillRect/>
                          </a:stretch>
                        </pic:blipFill>
                        <pic:spPr>
                          <a:xfrm>
                            <a:off x="0" y="0"/>
                            <a:ext cx="1908000" cy="1122938"/>
                          </a:xfrm>
                          <a:prstGeom prst="rect"/>
                        </pic:spPr>
                      </pic:pic>
                    </a:graphicData>
                  </a:graphic>
                </wp:inline>
              </w:drawing>
            </w:r>
          </w:p>
          <w:p>
            <w:pPr>
              <w:spacing w:before="0"/>
              <w:jc w:val="left"/>
            </w:pPr>
            <w:r>
              <w:rPr>
                <w:rFonts w:ascii="Times New Roman" w:hAnsi="Times New Roman" w:eastAsia="Times New Roman"/>
                <w:i/>
                <w:sz w:val="14"/>
              </w:rPr>
              <w:t>Urutan hasil lama tetap (terbaru lebih dulu) tanpa kontrol pengurutan dari pengguna.</w:t>
            </w:r>
          </w:p>
        </w:tc>
        <w:tc>
          <w:tcPr>
            <w:tcW w:w="3175" w:type="dxa"/>
            <w:vAlign w:val="center"/>
          </w:tcPr>
          <w:p w:rsidR="00000000" w:rsidDel="00000000" w:rsidP="00000000" w:rsidRDefault="00000000" w:rsidRPr="00000000" w14:paraId="00000171">
            <w:pPr>
              <w:spacing w:after="40"/>
              <w:jc w:val="center"/>
              <w:rPr/>
            </w:pPr>
            <w:r>
              <w:drawing>
                <wp:inline>
                  <wp:extent cx="1908000" cy="977850"/>
                  <wp:docPr id="30" name="Picture 30"/>
                  <wp:cNvGraphicFramePr>
                    <a:graphicFrameLocks noChangeAspect="1"/>
                  </wp:cNvGraphicFramePr>
                  <a:graphic>
                    <a:graphicData uri="http://schemas.openxmlformats.org/drawingml/2006/picture">
                      <pic:pic>
                        <pic:nvPicPr>
                          <pic:cNvPr id="0" name="r18_a.png"/>
                          <pic:cNvPicPr/>
                        </pic:nvPicPr>
                        <pic:blipFill>
                          <a:blip r:embed="rId44"/>
                          <a:stretch>
                            <a:fillRect/>
                          </a:stretch>
                        </pic:blipFill>
                        <pic:spPr>
                          <a:xfrm>
                            <a:off x="0" y="0"/>
                            <a:ext cx="1908000" cy="977850"/>
                          </a:xfrm>
                          <a:prstGeom prst="rect"/>
                        </pic:spPr>
                      </pic:pic>
                    </a:graphicData>
                  </a:graphic>
                </wp:inline>
              </w:drawing>
            </w:r>
          </w:p>
          <w:p>
            <w:pPr>
              <w:spacing w:before="0"/>
              <w:jc w:val="left"/>
            </w:pPr>
            <w:r>
              <w:rPr>
                <w:rFonts w:ascii="Times New Roman" w:hAnsi="Times New Roman" w:eastAsia="Times New Roman"/>
                <w:i/>
                <w:sz w:val="14"/>
              </w:rPr>
              <w:t>Agenda baru diurutkan kronologis secara otomatis (tanggal lalu jam). Belum ada kontrol pengurutan oleh pengguna.</w:t>
            </w:r>
          </w:p>
        </w:tc>
        <w:tc>
          <w:tcPr>
            <w:tcW w:w="3798" w:type="dxa"/>
            <w:vAlign w:val="center"/>
          </w:tcPr>
          <w:p w:rsidR="00000000" w:rsidDel="00000000" w:rsidP="00000000" w:rsidRDefault="00000000" w:rsidRPr="00000000" w14:paraId="00000172">
            <w:pPr>
              <w:jc w:val="left"/>
              <w:rPr/>
            </w:pPr>
            <w:r>
              <w:rPr>
                <w:rFonts w:ascii="Times New Roman" w:hAnsi="Times New Roman" w:eastAsia="Times New Roman"/>
                <w:i w:val="0"/>
                <w:sz w:val="16"/>
              </w:rPr>
              <w:t>Baris ini hanya diperbaiki sebagian: urutan kronologis mempermudah pembacaan jadwal, tetapi pilihan pengurutan belum ada dan dicatat sebagai keterbatasan prototipe (Nielsen H7).</w:t>
            </w:r>
          </w:p>
        </w:tc>
      </w:tr>
      <w:tr>
        <w:trPr>
          <w:cantSplit/>
        </w:trPr>
        <w:tc>
          <w:tcPr>
            <w:tcW w:w="453" w:type="dxa"/>
            <w:vAlign w:val="center"/>
          </w:tcPr>
          <w:p w:rsidR="00000000" w:rsidDel="00000000" w:rsidP="00000000" w:rsidRDefault="00000000" w:rsidRPr="00000000" w14:paraId="00000173">
            <w:pPr>
              <w:rPr/>
            </w:pPr>
            <w:r w:rsidDel="00000000" w:rsidR="00000000" w:rsidRPr="00000000">
              <w:rPr>
                <w:sz w:val="16"/>
                <w:szCs w:val="15"/>
                <w:rtl w:val="0"/>
              </w:rPr>
              <w:t xml:space="preserve">19</w:t>
            </w:r>
            <w:r w:rsidDel="00000000" w:rsidR="00000000" w:rsidRPr="00000000">
              <w:rPr>
                <w:rtl w:val="0"/>
              </w:rPr>
            </w:r>
          </w:p>
        </w:tc>
        <w:tc>
          <w:tcPr>
            <w:tcW w:w="1360" w:type="dxa"/>
            <w:vAlign w:val="center"/>
          </w:tcPr>
          <w:p w:rsidR="00000000" w:rsidDel="00000000" w:rsidP="00000000" w:rsidRDefault="00000000" w:rsidRPr="00000000" w14:paraId="00000174">
            <w:pPr>
              <w:rPr/>
            </w:pPr>
            <w:r w:rsidDel="00000000" w:rsidR="00000000" w:rsidRPr="00000000">
              <w:rPr>
                <w:rtl w:val="0"/>
              </w:rPr>
            </w:r>
          </w:p>
        </w:tc>
        <w:tc>
          <w:tcPr>
            <w:tcW w:w="1474" w:type="dxa"/>
            <w:vAlign w:val="center"/>
          </w:tcPr>
          <w:p w:rsidR="00000000" w:rsidDel="00000000" w:rsidP="00000000" w:rsidRDefault="00000000" w:rsidRPr="00000000" w14:paraId="00000175">
            <w:pPr>
              <w:rPr/>
            </w:pPr>
            <w:r w:rsidDel="00000000" w:rsidR="00000000" w:rsidRPr="00000000">
              <w:rPr>
                <w:sz w:val="16"/>
                <w:szCs w:val="15"/>
                <w:rtl w:val="0"/>
              </w:rPr>
              <w:t xml:space="preserve">Navigasi dalam menemukan informasi</w:t>
            </w:r>
            <w:r w:rsidDel="00000000" w:rsidR="00000000" w:rsidRPr="00000000">
              <w:rPr>
                <w:rtl w:val="0"/>
              </w:rPr>
            </w:r>
          </w:p>
        </w:tc>
        <w:tc>
          <w:tcPr>
            <w:tcW w:w="3175" w:type="dxa"/>
            <w:vAlign w:val="center"/>
          </w:tcPr>
          <w:p w:rsidR="00000000" w:rsidDel="00000000" w:rsidP="00000000" w:rsidRDefault="00000000" w:rsidRPr="00000000" w14:paraId="00000176">
            <w:pPr>
              <w:spacing w:after="40"/>
              <w:jc w:val="center"/>
              <w:rPr/>
            </w:pPr>
            <w:r>
              <w:drawing>
                <wp:inline>
                  <wp:extent cx="1908000" cy="370470"/>
                  <wp:docPr id="31" name="Picture 31"/>
                  <wp:cNvGraphicFramePr>
                    <a:graphicFrameLocks noChangeAspect="1"/>
                  </wp:cNvGraphicFramePr>
                  <a:graphic>
                    <a:graphicData uri="http://schemas.openxmlformats.org/drawingml/2006/picture">
                      <pic:pic>
                        <pic:nvPicPr>
                          <pic:cNvPr id="0" name="r19_b.png"/>
                          <pic:cNvPicPr/>
                        </pic:nvPicPr>
                        <pic:blipFill>
                          <a:blip r:embed="rId45"/>
                          <a:stretch>
                            <a:fillRect/>
                          </a:stretch>
                        </pic:blipFill>
                        <pic:spPr>
                          <a:xfrm>
                            <a:off x="0" y="0"/>
                            <a:ext cx="1908000" cy="370470"/>
                          </a:xfrm>
                          <a:prstGeom prst="rect"/>
                        </pic:spPr>
                      </pic:pic>
                    </a:graphicData>
                  </a:graphic>
                </wp:inline>
              </w:drawing>
            </w:r>
          </w:p>
          <w:p>
            <w:pPr>
              <w:spacing w:before="0"/>
              <w:jc w:val="left"/>
            </w:pPr>
            <w:r>
              <w:rPr>
                <w:rFonts w:ascii="Times New Roman" w:hAnsi="Times New Roman" w:eastAsia="Times New Roman"/>
                <w:i/>
                <w:sz w:val="14"/>
              </w:rPr>
              <w:t>Navigasi lama: tidak ada penanda menu yang sedang aktif pada halaman hasil pencarian.</w:t>
            </w:r>
          </w:p>
        </w:tc>
        <w:tc>
          <w:tcPr>
            <w:tcW w:w="3175" w:type="dxa"/>
            <w:vAlign w:val="center"/>
          </w:tcPr>
          <w:p w:rsidR="00000000" w:rsidDel="00000000" w:rsidP="00000000" w:rsidRDefault="00000000" w:rsidRPr="00000000" w14:paraId="00000177">
            <w:pPr>
              <w:spacing w:after="40"/>
              <w:jc w:val="center"/>
              <w:rPr/>
            </w:pPr>
            <w:r>
              <w:drawing>
                <wp:inline>
                  <wp:extent cx="1908000" cy="529470"/>
                  <wp:docPr id="32" name="Picture 32"/>
                  <wp:cNvGraphicFramePr>
                    <a:graphicFrameLocks noChangeAspect="1"/>
                  </wp:cNvGraphicFramePr>
                  <a:graphic>
                    <a:graphicData uri="http://schemas.openxmlformats.org/drawingml/2006/picture">
                      <pic:pic>
                        <pic:nvPicPr>
                          <pic:cNvPr id="0" name="r19_a.png"/>
                          <pic:cNvPicPr/>
                        </pic:nvPicPr>
                        <pic:blipFill>
                          <a:blip r:embed="rId46"/>
                          <a:stretch>
                            <a:fillRect/>
                          </a:stretch>
                        </pic:blipFill>
                        <pic:spPr>
                          <a:xfrm>
                            <a:off x="0" y="0"/>
                            <a:ext cx="1908000" cy="529470"/>
                          </a:xfrm>
                          <a:prstGeom prst="rect"/>
                        </pic:spPr>
                      </pic:pic>
                    </a:graphicData>
                  </a:graphic>
                </wp:inline>
              </w:drawing>
            </w:r>
          </w:p>
          <w:p>
            <w:pPr>
              <w:spacing w:before="0"/>
              <w:jc w:val="left"/>
            </w:pPr>
            <w:r>
              <w:rPr>
                <w:rFonts w:ascii="Times New Roman" w:hAnsi="Times New Roman" w:eastAsia="Times New Roman"/>
                <w:i/>
                <w:sz w:val="14"/>
              </w:rPr>
              <w:t>Navigasi baru: menu Perkara diberi garis emas dan warna aktif, dan hero halaman menyediakan tombol Pencarian Perkara dan Kalender Agenda.</w:t>
            </w:r>
          </w:p>
        </w:tc>
        <w:tc>
          <w:tcPr>
            <w:tcW w:w="3798" w:type="dxa"/>
            <w:vAlign w:val="center"/>
          </w:tcPr>
          <w:p w:rsidR="00000000" w:rsidDel="00000000" w:rsidP="00000000" w:rsidRDefault="00000000" w:rsidRPr="00000000" w14:paraId="00000178">
            <w:pPr>
              <w:jc w:val="left"/>
              <w:rPr/>
            </w:pPr>
            <w:r>
              <w:rPr>
                <w:rFonts w:ascii="Times New Roman" w:hAnsi="Times New Roman" w:eastAsia="Times New Roman"/>
                <w:i w:val="0"/>
                <w:sz w:val="16"/>
              </w:rPr>
              <w:t>Penanda halaman aktif memberi tahu pengguna posisinya di dalam situs (Nielsen H1 Visibility of System Status; Eight Golden Rules: offer informative feedback).</w:t>
            </w:r>
          </w:p>
        </w:tc>
      </w:tr>
      <w:tr>
        <w:trPr>
          <w:cantSplit/>
        </w:trPr>
        <w:tc>
          <w:tcPr>
            <w:tcW w:w="453" w:type="dxa"/>
            <w:vAlign w:val="center"/>
          </w:tcPr>
          <w:p w:rsidR="00000000" w:rsidDel="00000000" w:rsidP="00000000" w:rsidRDefault="00000000" w:rsidRPr="00000000" w14:paraId="00000179">
            <w:pPr>
              <w:rPr/>
            </w:pPr>
            <w:r w:rsidDel="00000000" w:rsidR="00000000" w:rsidRPr="00000000">
              <w:rPr>
                <w:sz w:val="16"/>
                <w:szCs w:val="15"/>
                <w:rtl w:val="0"/>
              </w:rPr>
              <w:t xml:space="preserve">20</w:t>
            </w:r>
            <w:r w:rsidDel="00000000" w:rsidR="00000000" w:rsidRPr="00000000">
              <w:rPr>
                <w:rtl w:val="0"/>
              </w:rPr>
            </w:r>
          </w:p>
        </w:tc>
        <w:tc>
          <w:tcPr>
            <w:tcW w:w="1360" w:type="dxa"/>
            <w:vAlign w:val="center"/>
          </w:tcPr>
          <w:p w:rsidR="00000000" w:rsidDel="00000000" w:rsidP="00000000" w:rsidRDefault="00000000" w:rsidRPr="00000000" w14:paraId="0000017A">
            <w:pPr>
              <w:rPr/>
            </w:pPr>
            <w:r w:rsidDel="00000000" w:rsidR="00000000" w:rsidRPr="00000000">
              <w:rPr>
                <w:rtl w:val="0"/>
              </w:rPr>
            </w:r>
          </w:p>
        </w:tc>
        <w:tc>
          <w:tcPr>
            <w:tcW w:w="1474" w:type="dxa"/>
            <w:vAlign w:val="center"/>
          </w:tcPr>
          <w:p w:rsidR="00000000" w:rsidDel="00000000" w:rsidP="00000000" w:rsidRDefault="00000000" w:rsidRPr="00000000" w14:paraId="0000017B">
            <w:pPr>
              <w:rPr/>
            </w:pPr>
            <w:r w:rsidDel="00000000" w:rsidR="00000000" w:rsidRPr="00000000">
              <w:rPr>
                <w:sz w:val="16"/>
                <w:szCs w:val="15"/>
                <w:rtl w:val="0"/>
              </w:rPr>
              <w:t xml:space="preserve">No-result/error/feedback</w:t>
            </w:r>
            <w:r w:rsidDel="00000000" w:rsidR="00000000" w:rsidRPr="00000000">
              <w:rPr>
                <w:rtl w:val="0"/>
              </w:rPr>
            </w:r>
          </w:p>
        </w:tc>
        <w:tc>
          <w:tcPr>
            <w:tcW w:w="3175" w:type="dxa"/>
            <w:vAlign w:val="center"/>
          </w:tcPr>
          <w:p w:rsidR="00000000" w:rsidDel="00000000" w:rsidP="00000000" w:rsidRDefault="00000000" w:rsidRPr="00000000" w14:paraId="0000017C">
            <w:pPr>
              <w:spacing w:after="40"/>
              <w:jc w:val="center"/>
              <w:rPr/>
            </w:pPr>
            <w:r>
              <w:drawing>
                <wp:inline>
                  <wp:extent cx="1908000" cy="529470"/>
                  <wp:docPr id="33" name="Picture 33"/>
                  <wp:cNvGraphicFramePr>
                    <a:graphicFrameLocks noChangeAspect="1"/>
                  </wp:cNvGraphicFramePr>
                  <a:graphic>
                    <a:graphicData uri="http://schemas.openxmlformats.org/drawingml/2006/picture">
                      <pic:pic>
                        <pic:nvPicPr>
                          <pic:cNvPr id="0" name="r20_b.png"/>
                          <pic:cNvPicPr/>
                        </pic:nvPicPr>
                        <pic:blipFill>
                          <a:blip r:embed="rId47"/>
                          <a:stretch>
                            <a:fillRect/>
                          </a:stretch>
                        </pic:blipFill>
                        <pic:spPr>
                          <a:xfrm>
                            <a:off x="0" y="0"/>
                            <a:ext cx="1908000" cy="529470"/>
                          </a:xfrm>
                          <a:prstGeom prst="rect"/>
                        </pic:spPr>
                      </pic:pic>
                    </a:graphicData>
                  </a:graphic>
                </wp:inline>
              </w:drawing>
            </w:r>
          </w:p>
          <w:p>
            <w:pPr>
              <w:spacing w:before="0"/>
              <w:jc w:val="left"/>
            </w:pPr>
            <w:r>
              <w:rPr>
                <w:rFonts w:ascii="Times New Roman" w:hAnsi="Times New Roman" w:eastAsia="Times New Roman"/>
                <w:i/>
                <w:sz w:val="14"/>
              </w:rPr>
              <w:t>Tanpa hasil lama: hanya kalimat Data tidak ditemukan / Could not find any records tanpa petunjuk lanjutan.</w:t>
            </w:r>
          </w:p>
        </w:tc>
        <w:tc>
          <w:tcPr>
            <w:tcW w:w="3175" w:type="dxa"/>
            <w:vAlign w:val="center"/>
          </w:tcPr>
          <w:p w:rsidR="00000000" w:rsidDel="00000000" w:rsidP="00000000" w:rsidRDefault="00000000" w:rsidRPr="00000000" w14:paraId="0000017D">
            <w:pPr>
              <w:spacing w:after="40"/>
              <w:jc w:val="center"/>
              <w:rPr/>
            </w:pPr>
            <w:r>
              <w:drawing>
                <wp:inline>
                  <wp:extent cx="1908000" cy="502440"/>
                  <wp:docPr id="34" name="Picture 34"/>
                  <wp:cNvGraphicFramePr>
                    <a:graphicFrameLocks noChangeAspect="1"/>
                  </wp:cNvGraphicFramePr>
                  <a:graphic>
                    <a:graphicData uri="http://schemas.openxmlformats.org/drawingml/2006/picture">
                      <pic:pic>
                        <pic:nvPicPr>
                          <pic:cNvPr id="0" name="r20_a.png"/>
                          <pic:cNvPicPr/>
                        </pic:nvPicPr>
                        <pic:blipFill>
                          <a:blip r:embed="rId48"/>
                          <a:stretch>
                            <a:fillRect/>
                          </a:stretch>
                        </pic:blipFill>
                        <pic:spPr>
                          <a:xfrm>
                            <a:off x="0" y="0"/>
                            <a:ext cx="1908000" cy="502440"/>
                          </a:xfrm>
                          <a:prstGeom prst="rect"/>
                        </pic:spPr>
                      </pic:pic>
                    </a:graphicData>
                  </a:graphic>
                </wp:inline>
              </w:drawing>
            </w:r>
          </w:p>
          <w:p>
            <w:pPr>
              <w:spacing w:before="0"/>
              <w:jc w:val="left"/>
            </w:pPr>
            <w:r>
              <w:rPr>
                <w:rFonts w:ascii="Times New Roman" w:hAnsi="Times New Roman" w:eastAsia="Times New Roman"/>
                <w:i/>
                <w:sz w:val="14"/>
              </w:rPr>
              <w:t>Tanpa hasil baru: ikon, judul Tidak ditemukan hasil, saran mengubah kata kunci, filter, atau tanggal, dan tombol Reset Pencarian. Pada prototipe, kondisi ini muncul saat pencarian dikirim tanpa isian.</w:t>
            </w:r>
          </w:p>
        </w:tc>
        <w:tc>
          <w:tcPr>
            <w:tcW w:w="3798" w:type="dxa"/>
            <w:vAlign w:val="center"/>
          </w:tcPr>
          <w:p w:rsidR="00000000" w:rsidDel="00000000" w:rsidP="00000000" w:rsidRDefault="00000000" w:rsidRPr="00000000" w14:paraId="0000017E">
            <w:pPr>
              <w:jc w:val="left"/>
              <w:rPr/>
            </w:pPr>
            <w:r>
              <w:rPr>
                <w:rFonts w:ascii="Times New Roman" w:hAnsi="Times New Roman" w:eastAsia="Times New Roman"/>
                <w:i w:val="0"/>
                <w:sz w:val="16"/>
              </w:rPr>
              <w:t>Pesan kosong yang memberi saran dan tombol pemulihan membantu pengguna keluar dari jalan buntu (Nielsen H9; Eight Golden Rules: offer informative feedback dan permit easy reversal of actions).</w:t>
            </w:r>
          </w:p>
        </w:tc>
      </w:tr>
      <w:tr>
        <w:trPr>
          <w:cantSplit/>
        </w:trPr>
        <w:tc>
          <w:tcPr>
            <w:tcW w:w="453" w:type="dxa"/>
            <w:vAlign w:val="center"/>
          </w:tcPr>
          <w:p w:rsidR="00000000" w:rsidDel="00000000" w:rsidP="00000000" w:rsidRDefault="00000000" w:rsidRPr="00000000" w14:paraId="0000017F">
            <w:pPr>
              <w:rPr/>
            </w:pPr>
            <w:r w:rsidDel="00000000" w:rsidR="00000000" w:rsidRPr="00000000">
              <w:rPr>
                <w:sz w:val="16"/>
                <w:szCs w:val="15"/>
                <w:rtl w:val="0"/>
              </w:rPr>
              <w:t xml:space="preserve">21</w:t>
            </w:r>
            <w:r w:rsidDel="00000000" w:rsidR="00000000" w:rsidRPr="00000000">
              <w:rPr>
                <w:rtl w:val="0"/>
              </w:rPr>
            </w:r>
          </w:p>
        </w:tc>
        <w:tc>
          <w:tcPr>
            <w:tcW w:w="1360" w:type="dxa"/>
            <w:vAlign w:val="center"/>
          </w:tcPr>
          <w:p w:rsidR="00000000" w:rsidDel="00000000" w:rsidP="00000000" w:rsidRDefault="00000000" w:rsidRPr="00000000" w14:paraId="00000180">
            <w:pPr>
              <w:rPr/>
            </w:pPr>
            <w:r w:rsidDel="00000000" w:rsidR="00000000" w:rsidRPr="00000000">
              <w:rPr>
                <w:sz w:val="16"/>
                <w:szCs w:val="15"/>
                <w:rtl w:val="0"/>
              </w:rPr>
              <w:t xml:space="preserve">Data Visualization</w:t>
            </w:r>
            <w:r w:rsidDel="00000000" w:rsidR="00000000" w:rsidRPr="00000000">
              <w:rPr>
                <w:rtl w:val="0"/>
              </w:rPr>
            </w:r>
          </w:p>
        </w:tc>
        <w:tc>
          <w:tcPr>
            <w:tcW w:w="1474" w:type="dxa"/>
            <w:vAlign w:val="center"/>
          </w:tcPr>
          <w:p w:rsidR="00000000" w:rsidDel="00000000" w:rsidP="00000000" w:rsidRDefault="00000000" w:rsidRPr="00000000" w14:paraId="00000181">
            <w:pPr>
              <w:rPr/>
            </w:pPr>
            <w:r w:rsidDel="00000000" w:rsidR="00000000" w:rsidRPr="00000000">
              <w:rPr>
                <w:sz w:val="16"/>
                <w:szCs w:val="15"/>
                <w:rtl w:val="0"/>
              </w:rPr>
              <w:t xml:space="preserve">Jenis visualisasi</w:t>
            </w:r>
            <w:r w:rsidDel="00000000" w:rsidR="00000000" w:rsidRPr="00000000">
              <w:rPr>
                <w:rtl w:val="0"/>
              </w:rPr>
            </w:r>
          </w:p>
        </w:tc>
        <w:tc>
          <w:tcPr>
            <w:tcW w:w="3175" w:type="dxa"/>
            <w:vAlign w:val="center"/>
          </w:tcPr>
          <w:p w:rsidR="00000000" w:rsidDel="00000000" w:rsidP="00000000" w:rsidRDefault="00000000" w:rsidRPr="00000000" w14:paraId="00000182">
            <w:pPr>
              <w:jc w:val="center"/>
              <w:rPr/>
            </w:pPr>
            <w:r>
              <w:rPr>
                <w:rFonts w:ascii="Times New Roman" w:hAnsi="Times New Roman" w:eastAsia="Times New Roman"/>
                <w:i/>
                <w:sz w:val="16"/>
              </w:rPr>
              <w:t>Tidak relevan</w:t>
            </w:r>
          </w:p>
        </w:tc>
        <w:tc>
          <w:tcPr>
            <w:tcW w:w="3175" w:type="dxa"/>
            <w:vAlign w:val="center"/>
          </w:tcPr>
          <w:p w:rsidR="00000000" w:rsidDel="00000000" w:rsidP="00000000" w:rsidRDefault="00000000" w:rsidRPr="00000000" w14:paraId="00000183">
            <w:pPr>
              <w:jc w:val="center"/>
              <w:rPr/>
            </w:pPr>
            <w:r>
              <w:rPr>
                <w:rFonts w:ascii="Times New Roman" w:hAnsi="Times New Roman" w:eastAsia="Times New Roman"/>
                <w:i/>
                <w:sz w:val="16"/>
              </w:rPr>
              <w:t>Tidak relevan</w:t>
            </w:r>
          </w:p>
        </w:tc>
        <w:tc>
          <w:tcPr>
            <w:tcW w:w="3798" w:type="dxa"/>
            <w:vAlign w:val="center"/>
          </w:tcPr>
          <w:p w:rsidR="00000000" w:rsidDel="00000000" w:rsidP="00000000" w:rsidRDefault="00000000" w:rsidRPr="00000000" w14:paraId="00000184">
            <w:pPr>
              <w:jc w:val="left"/>
              <w:rPr/>
            </w:pPr>
            <w:r>
              <w:rPr>
                <w:rFonts w:ascii="Times New Roman" w:hAnsi="Times New Roman" w:eastAsia="Times New Roman"/>
                <w:i w:val="0"/>
                <w:sz w:val="16"/>
              </w:rPr>
              <w:t>Tidak relevan: website tidak menampilkan grafik atau visualisasi data statistik, baik pada situs lama maupun pada redesain.</w:t>
            </w:r>
          </w:p>
        </w:tc>
      </w:tr>
      <w:tr>
        <w:trPr>
          <w:cantSplit/>
        </w:trPr>
        <w:tc>
          <w:tcPr>
            <w:tcW w:w="453" w:type="dxa"/>
            <w:vAlign w:val="center"/>
          </w:tcPr>
          <w:p w:rsidR="00000000" w:rsidDel="00000000" w:rsidP="00000000" w:rsidRDefault="00000000" w:rsidRPr="00000000" w14:paraId="00000185">
            <w:pPr>
              <w:rPr/>
            </w:pPr>
            <w:r w:rsidDel="00000000" w:rsidR="00000000" w:rsidRPr="00000000">
              <w:rPr>
                <w:sz w:val="16"/>
                <w:szCs w:val="15"/>
                <w:rtl w:val="0"/>
              </w:rPr>
              <w:t xml:space="preserve">22</w:t>
            </w:r>
            <w:r w:rsidDel="00000000" w:rsidR="00000000" w:rsidRPr="00000000">
              <w:rPr>
                <w:rtl w:val="0"/>
              </w:rPr>
            </w:r>
          </w:p>
        </w:tc>
        <w:tc>
          <w:tcPr>
            <w:tcW w:w="1360" w:type="dxa"/>
            <w:vAlign w:val="center"/>
          </w:tcPr>
          <w:p w:rsidR="00000000" w:rsidDel="00000000" w:rsidP="00000000" w:rsidRDefault="00000000" w:rsidRPr="00000000" w14:paraId="00000186">
            <w:pPr>
              <w:rPr/>
            </w:pPr>
            <w:r w:rsidDel="00000000" w:rsidR="00000000" w:rsidRPr="00000000">
              <w:rPr>
                <w:rtl w:val="0"/>
              </w:rPr>
            </w:r>
          </w:p>
        </w:tc>
        <w:tc>
          <w:tcPr>
            <w:tcW w:w="1474" w:type="dxa"/>
            <w:vAlign w:val="center"/>
          </w:tcPr>
          <w:p w:rsidR="00000000" w:rsidDel="00000000" w:rsidP="00000000" w:rsidRDefault="00000000" w:rsidRPr="00000000" w14:paraId="00000187">
            <w:pPr>
              <w:rPr/>
            </w:pPr>
            <w:r w:rsidDel="00000000" w:rsidR="00000000" w:rsidRPr="00000000">
              <w:rPr>
                <w:sz w:val="16"/>
                <w:szCs w:val="15"/>
                <w:rtl w:val="0"/>
              </w:rPr>
              <w:t xml:space="preserve">Penyajian informasi/data</w:t>
            </w:r>
            <w:r w:rsidDel="00000000" w:rsidR="00000000" w:rsidRPr="00000000">
              <w:rPr>
                <w:rtl w:val="0"/>
              </w:rPr>
            </w:r>
          </w:p>
        </w:tc>
        <w:tc>
          <w:tcPr>
            <w:tcW w:w="3175" w:type="dxa"/>
            <w:vAlign w:val="center"/>
          </w:tcPr>
          <w:p w:rsidR="00000000" w:rsidDel="00000000" w:rsidP="00000000" w:rsidRDefault="00000000" w:rsidRPr="00000000" w14:paraId="00000188">
            <w:pPr>
              <w:spacing w:after="40"/>
              <w:jc w:val="center"/>
              <w:rPr/>
            </w:pPr>
            <w:r>
              <w:drawing>
                <wp:inline>
                  <wp:extent cx="1908000" cy="970127"/>
                  <wp:docPr id="35" name="Picture 35"/>
                  <wp:cNvGraphicFramePr>
                    <a:graphicFrameLocks noChangeAspect="1"/>
                  </wp:cNvGraphicFramePr>
                  <a:graphic>
                    <a:graphicData uri="http://schemas.openxmlformats.org/drawingml/2006/picture">
                      <pic:pic>
                        <pic:nvPicPr>
                          <pic:cNvPr id="0" name="r06_b.png"/>
                          <pic:cNvPicPr/>
                        </pic:nvPicPr>
                        <pic:blipFill>
                          <a:blip r:embed="rId26"/>
                          <a:stretch>
                            <a:fillRect/>
                          </a:stretch>
                        </pic:blipFill>
                        <pic:spPr>
                          <a:xfrm>
                            <a:off x="0" y="0"/>
                            <a:ext cx="1908000" cy="970127"/>
                          </a:xfrm>
                          <a:prstGeom prst="rect"/>
                        </pic:spPr>
                      </pic:pic>
                    </a:graphicData>
                  </a:graphic>
                </wp:inline>
              </w:drawing>
            </w:r>
          </w:p>
          <w:p>
            <w:pPr>
              <w:spacing w:before="0"/>
              <w:jc w:val="left"/>
            </w:pPr>
            <w:r>
              <w:rPr>
                <w:rFonts w:ascii="Times New Roman" w:hAnsi="Times New Roman" w:eastAsia="Times New Roman"/>
                <w:i/>
                <w:sz w:val="14"/>
              </w:rPr>
              <w:t>Penyajian lama: tiga kolom daftar teks padat dengan ikon kecil.</w:t>
            </w:r>
          </w:p>
        </w:tc>
        <w:tc>
          <w:tcPr>
            <w:tcW w:w="3175" w:type="dxa"/>
            <w:vAlign w:val="center"/>
          </w:tcPr>
          <w:p w:rsidR="00000000" w:rsidDel="00000000" w:rsidP="00000000" w:rsidRDefault="00000000" w:rsidRPr="00000000" w14:paraId="00000189">
            <w:pPr>
              <w:spacing w:after="40"/>
              <w:jc w:val="center"/>
              <w:rPr/>
            </w:pPr>
            <w:r>
              <w:drawing>
                <wp:inline>
                  <wp:extent cx="1908000" cy="612150"/>
                  <wp:docPr id="36" name="Picture 36"/>
                  <wp:cNvGraphicFramePr>
                    <a:graphicFrameLocks noChangeAspect="1"/>
                  </wp:cNvGraphicFramePr>
                  <a:graphic>
                    <a:graphicData uri="http://schemas.openxmlformats.org/drawingml/2006/picture">
                      <pic:pic>
                        <pic:nvPicPr>
                          <pic:cNvPr id="0" name="r22_a.png"/>
                          <pic:cNvPicPr/>
                        </pic:nvPicPr>
                        <pic:blipFill>
                          <a:blip r:embed="rId49"/>
                          <a:stretch>
                            <a:fillRect/>
                          </a:stretch>
                        </pic:blipFill>
                        <pic:spPr>
                          <a:xfrm>
                            <a:off x="0" y="0"/>
                            <a:ext cx="1908000" cy="612150"/>
                          </a:xfrm>
                          <a:prstGeom prst="rect"/>
                        </pic:spPr>
                      </pic:pic>
                    </a:graphicData>
                  </a:graphic>
                </wp:inline>
              </w:drawing>
            </w:r>
          </w:p>
          <w:p>
            <w:pPr>
              <w:spacing w:before="0"/>
              <w:jc w:val="left"/>
            </w:pPr>
            <w:r>
              <w:rPr>
                <w:rFonts w:ascii="Times New Roman" w:hAnsi="Times New Roman" w:eastAsia="Times New Roman"/>
                <w:i/>
                <w:sz w:val="14"/>
              </w:rPr>
              <w:t>Penyajian baru: halaman Berita berupa kartu berkategori dan tanggal, judul besar, ringkasan, dan tautan Baca Selengkapnya.</w:t>
            </w:r>
          </w:p>
        </w:tc>
        <w:tc>
          <w:tcPr>
            <w:tcW w:w="3798" w:type="dxa"/>
            <w:vAlign w:val="center"/>
          </w:tcPr>
          <w:p w:rsidR="00000000" w:rsidDel="00000000" w:rsidP="00000000" w:rsidRDefault="00000000" w:rsidRPr="00000000" w14:paraId="0000018A">
            <w:pPr>
              <w:jc w:val="left"/>
              <w:rPr/>
            </w:pPr>
            <w:r>
              <w:rPr>
                <w:rFonts w:ascii="Times New Roman" w:hAnsi="Times New Roman" w:eastAsia="Times New Roman"/>
                <w:i w:val="0"/>
                <w:sz w:val="16"/>
              </w:rPr>
              <w:t>Kartu dengan hierarki judul, kategori, tanggal, dan ringkasan lebih mudah dipindai dibanding daftar padat (Nielsen H8 Aesthetic and Minimalist Design).</w:t>
            </w:r>
          </w:p>
        </w:tc>
      </w:tr>
      <w:tr>
        <w:trPr>
          <w:cantSplit/>
        </w:trPr>
        <w:tc>
          <w:tcPr>
            <w:tcW w:w="453" w:type="dxa"/>
            <w:vAlign w:val="center"/>
          </w:tcPr>
          <w:p w:rsidR="00000000" w:rsidDel="00000000" w:rsidP="00000000" w:rsidRDefault="00000000" w:rsidRPr="00000000" w14:paraId="0000018B">
            <w:pPr>
              <w:rPr/>
            </w:pPr>
            <w:r w:rsidDel="00000000" w:rsidR="00000000" w:rsidRPr="00000000">
              <w:rPr>
                <w:sz w:val="16"/>
                <w:szCs w:val="15"/>
                <w:rtl w:val="0"/>
              </w:rPr>
              <w:t xml:space="preserve">23</w:t>
            </w:r>
            <w:r w:rsidDel="00000000" w:rsidR="00000000" w:rsidRPr="00000000">
              <w:rPr>
                <w:rtl w:val="0"/>
              </w:rPr>
            </w:r>
          </w:p>
        </w:tc>
        <w:tc>
          <w:tcPr>
            <w:tcW w:w="1360" w:type="dxa"/>
            <w:vAlign w:val="center"/>
          </w:tcPr>
          <w:p w:rsidR="00000000" w:rsidDel="00000000" w:rsidP="00000000" w:rsidRDefault="00000000" w:rsidRPr="00000000" w14:paraId="0000018C">
            <w:pPr>
              <w:rPr/>
            </w:pPr>
            <w:r w:rsidDel="00000000" w:rsidR="00000000" w:rsidRPr="00000000">
              <w:rPr>
                <w:rtl w:val="0"/>
              </w:rPr>
            </w:r>
          </w:p>
        </w:tc>
        <w:tc>
          <w:tcPr>
            <w:tcW w:w="1474" w:type="dxa"/>
            <w:vAlign w:val="center"/>
          </w:tcPr>
          <w:p w:rsidR="00000000" w:rsidDel="00000000" w:rsidP="00000000" w:rsidRDefault="00000000" w:rsidRPr="00000000" w14:paraId="0000018D">
            <w:pPr>
              <w:rPr/>
            </w:pPr>
            <w:r w:rsidDel="00000000" w:rsidR="00000000" w:rsidRPr="00000000">
              <w:rPr>
                <w:sz w:val="16"/>
                <w:szCs w:val="15"/>
                <w:rtl w:val="0"/>
              </w:rPr>
              <w:t xml:space="preserve">Kejelasan grafik</w:t>
            </w:r>
            <w:r w:rsidDel="00000000" w:rsidR="00000000" w:rsidRPr="00000000">
              <w:rPr>
                <w:rtl w:val="0"/>
              </w:rPr>
            </w:r>
          </w:p>
        </w:tc>
        <w:tc>
          <w:tcPr>
            <w:tcW w:w="3175" w:type="dxa"/>
            <w:vAlign w:val="center"/>
          </w:tcPr>
          <w:p w:rsidR="00000000" w:rsidDel="00000000" w:rsidP="00000000" w:rsidRDefault="00000000" w:rsidRPr="00000000" w14:paraId="0000018E">
            <w:pPr>
              <w:jc w:val="center"/>
              <w:rPr/>
            </w:pPr>
            <w:r>
              <w:rPr>
                <w:rFonts w:ascii="Times New Roman" w:hAnsi="Times New Roman" w:eastAsia="Times New Roman"/>
                <w:i/>
                <w:sz w:val="16"/>
              </w:rPr>
              <w:t>Tidak relevan</w:t>
            </w:r>
          </w:p>
        </w:tc>
        <w:tc>
          <w:tcPr>
            <w:tcW w:w="3175" w:type="dxa"/>
            <w:vAlign w:val="center"/>
          </w:tcPr>
          <w:p w:rsidR="00000000" w:rsidDel="00000000" w:rsidP="00000000" w:rsidRDefault="00000000" w:rsidRPr="00000000" w14:paraId="0000018F">
            <w:pPr>
              <w:jc w:val="center"/>
              <w:rPr/>
            </w:pPr>
            <w:r>
              <w:rPr>
                <w:rFonts w:ascii="Times New Roman" w:hAnsi="Times New Roman" w:eastAsia="Times New Roman"/>
                <w:i/>
                <w:sz w:val="16"/>
              </w:rPr>
              <w:t>Tidak relevan</w:t>
            </w:r>
          </w:p>
        </w:tc>
        <w:tc>
          <w:tcPr>
            <w:tcW w:w="3798" w:type="dxa"/>
            <w:vAlign w:val="center"/>
          </w:tcPr>
          <w:p w:rsidR="00000000" w:rsidDel="00000000" w:rsidP="00000000" w:rsidRDefault="00000000" w:rsidRPr="00000000" w14:paraId="00000190">
            <w:pPr>
              <w:jc w:val="left"/>
              <w:rPr/>
            </w:pPr>
            <w:r>
              <w:rPr>
                <w:rFonts w:ascii="Times New Roman" w:hAnsi="Times New Roman" w:eastAsia="Times New Roman"/>
                <w:i w:val="0"/>
                <w:sz w:val="16"/>
              </w:rPr>
              <w:t>Tidak relevan: tidak ada grafik yang dapat dinilai kejelasannya. Penyajian kalender dibahas pada baris 22 dan 24.</w:t>
            </w:r>
          </w:p>
        </w:tc>
      </w:tr>
      <w:tr>
        <w:trPr>
          <w:cantSplit/>
        </w:trPr>
        <w:tc>
          <w:tcPr>
            <w:tcW w:w="453" w:type="dxa"/>
            <w:vAlign w:val="center"/>
          </w:tcPr>
          <w:p w:rsidR="00000000" w:rsidDel="00000000" w:rsidP="00000000" w:rsidRDefault="00000000" w:rsidRPr="00000000" w14:paraId="00000191">
            <w:pPr>
              <w:rPr/>
            </w:pPr>
            <w:r w:rsidDel="00000000" w:rsidR="00000000" w:rsidRPr="00000000">
              <w:rPr>
                <w:sz w:val="16"/>
                <w:szCs w:val="15"/>
                <w:rtl w:val="0"/>
              </w:rPr>
              <w:t xml:space="preserve">24</w:t>
            </w:r>
            <w:r w:rsidDel="00000000" w:rsidR="00000000" w:rsidRPr="00000000">
              <w:rPr>
                <w:rtl w:val="0"/>
              </w:rPr>
            </w:r>
          </w:p>
        </w:tc>
        <w:tc>
          <w:tcPr>
            <w:tcW w:w="1360" w:type="dxa"/>
            <w:vAlign w:val="center"/>
          </w:tcPr>
          <w:p w:rsidR="00000000" w:rsidDel="00000000" w:rsidP="00000000" w:rsidRDefault="00000000" w:rsidRPr="00000000" w14:paraId="00000192">
            <w:pPr>
              <w:rPr/>
            </w:pPr>
            <w:r w:rsidDel="00000000" w:rsidR="00000000" w:rsidRPr="00000000">
              <w:rPr>
                <w:rtl w:val="0"/>
              </w:rPr>
            </w:r>
          </w:p>
        </w:tc>
        <w:tc>
          <w:tcPr>
            <w:tcW w:w="1474" w:type="dxa"/>
            <w:vAlign w:val="center"/>
          </w:tcPr>
          <w:p w:rsidR="00000000" w:rsidDel="00000000" w:rsidP="00000000" w:rsidRDefault="00000000" w:rsidRPr="00000000" w14:paraId="00000193">
            <w:pPr>
              <w:rPr/>
            </w:pPr>
            <w:r w:rsidDel="00000000" w:rsidR="00000000" w:rsidRPr="00000000">
              <w:rPr>
                <w:sz w:val="16"/>
                <w:szCs w:val="15"/>
                <w:rtl w:val="0"/>
              </w:rPr>
              <w:t xml:space="preserve">Label/legend</w:t>
            </w:r>
            <w:r w:rsidDel="00000000" w:rsidR="00000000" w:rsidRPr="00000000">
              <w:rPr>
                <w:rtl w:val="0"/>
              </w:rPr>
            </w:r>
          </w:p>
        </w:tc>
        <w:tc>
          <w:tcPr>
            <w:tcW w:w="3175" w:type="dxa"/>
            <w:vAlign w:val="center"/>
          </w:tcPr>
          <w:p w:rsidR="00000000" w:rsidDel="00000000" w:rsidP="00000000" w:rsidRDefault="00000000" w:rsidRPr="00000000" w14:paraId="00000194">
            <w:pPr>
              <w:spacing w:after="40"/>
              <w:jc w:val="center"/>
              <w:rPr/>
            </w:pPr>
            <w:r>
              <w:drawing>
                <wp:inline>
                  <wp:extent cx="1512000" cy="960120"/>
                  <wp:docPr id="37" name="Picture 37"/>
                  <wp:cNvGraphicFramePr>
                    <a:graphicFrameLocks noChangeAspect="1"/>
                  </wp:cNvGraphicFramePr>
                  <a:graphic>
                    <a:graphicData uri="http://schemas.openxmlformats.org/drawingml/2006/picture">
                      <pic:pic>
                        <pic:nvPicPr>
                          <pic:cNvPr id="0" name="r24_b.png"/>
                          <pic:cNvPicPr/>
                        </pic:nvPicPr>
                        <pic:blipFill>
                          <a:blip r:embed="rId50"/>
                          <a:stretch>
                            <a:fillRect/>
                          </a:stretch>
                        </pic:blipFill>
                        <pic:spPr>
                          <a:xfrm>
                            <a:off x="0" y="0"/>
                            <a:ext cx="1512000" cy="960120"/>
                          </a:xfrm>
                          <a:prstGeom prst="rect"/>
                        </pic:spPr>
                      </pic:pic>
                    </a:graphicData>
                  </a:graphic>
                </wp:inline>
              </w:drawing>
            </w:r>
          </w:p>
          <w:p>
            <w:pPr>
              <w:spacing w:before="0"/>
              <w:jc w:val="left"/>
            </w:pPr>
            <w:r>
              <w:rPr>
                <w:rFonts w:ascii="Times New Roman" w:hAnsi="Times New Roman" w:eastAsia="Times New Roman"/>
                <w:i/>
                <w:sz w:val="14"/>
              </w:rPr>
              <w:t>Agenda lama: daftar teks tanpa kode warna atau keterangan.</w:t>
            </w:r>
          </w:p>
        </w:tc>
        <w:tc>
          <w:tcPr>
            <w:tcW w:w="3175" w:type="dxa"/>
            <w:vAlign w:val="center"/>
          </w:tcPr>
          <w:p w:rsidR="00000000" w:rsidDel="00000000" w:rsidP="00000000" w:rsidRDefault="00000000" w:rsidRPr="00000000" w14:paraId="00000195">
            <w:pPr>
              <w:spacing w:after="40"/>
              <w:jc w:val="center"/>
              <w:rPr/>
            </w:pPr>
            <w:r>
              <w:drawing>
                <wp:inline>
                  <wp:extent cx="1512000" cy="2297455"/>
                  <wp:docPr id="38" name="Picture 38"/>
                  <wp:cNvGraphicFramePr>
                    <a:graphicFrameLocks noChangeAspect="1"/>
                  </wp:cNvGraphicFramePr>
                  <a:graphic>
                    <a:graphicData uri="http://schemas.openxmlformats.org/drawingml/2006/picture">
                      <pic:pic>
                        <pic:nvPicPr>
                          <pic:cNvPr id="0" name="r24_a.png"/>
                          <pic:cNvPicPr/>
                        </pic:nvPicPr>
                        <pic:blipFill>
                          <a:blip r:embed="rId51"/>
                          <a:stretch>
                            <a:fillRect/>
                          </a:stretch>
                        </pic:blipFill>
                        <pic:spPr>
                          <a:xfrm>
                            <a:off x="0" y="0"/>
                            <a:ext cx="1512000" cy="2297455"/>
                          </a:xfrm>
                          <a:prstGeom prst="rect"/>
                        </pic:spPr>
                      </pic:pic>
                    </a:graphicData>
                  </a:graphic>
                </wp:inline>
              </w:drawing>
            </w:r>
          </w:p>
          <w:p>
            <w:pPr>
              <w:spacing w:before="0"/>
              <w:jc w:val="left"/>
            </w:pPr>
            <w:r>
              <w:rPr>
                <w:rFonts w:ascii="Times New Roman" w:hAnsi="Times New Roman" w:eastAsia="Times New Roman"/>
                <w:i/>
                <w:sz w:val="14"/>
              </w:rPr>
              <w:t>Kalender baru: titik warna pada tanggal dengan keterangan Sidang, Putusan, Pengumuman, Agenda, dan Libur.</w:t>
            </w:r>
          </w:p>
        </w:tc>
        <w:tc>
          <w:tcPr>
            <w:tcW w:w="3798" w:type="dxa"/>
            <w:vAlign w:val="center"/>
          </w:tcPr>
          <w:p w:rsidR="00000000" w:rsidDel="00000000" w:rsidP="00000000" w:rsidRDefault="00000000" w:rsidRPr="00000000" w14:paraId="00000196">
            <w:pPr>
              <w:jc w:val="left"/>
              <w:rPr/>
            </w:pPr>
            <w:r>
              <w:rPr>
                <w:rFonts w:ascii="Times New Roman" w:hAnsi="Times New Roman" w:eastAsia="Times New Roman"/>
                <w:i w:val="0"/>
                <w:sz w:val="16"/>
              </w:rPr>
              <w:t>Legenda menjelaskan arti penanda warna sehingga pengguna tidak perlu menebak (Nielsen H6 Recognition Rather Than Recall).</w:t>
            </w:r>
          </w:p>
        </w:tc>
      </w:tr>
      <w:tr>
        <w:trPr>
          <w:cantSplit/>
        </w:trPr>
        <w:tc>
          <w:tcPr>
            <w:tcW w:w="453" w:type="dxa"/>
            <w:vAlign w:val="center"/>
          </w:tcPr>
          <w:p w:rsidR="00000000" w:rsidDel="00000000" w:rsidP="00000000" w:rsidRDefault="00000000" w:rsidRPr="00000000" w14:paraId="00000197">
            <w:pPr>
              <w:rPr/>
            </w:pPr>
            <w:r w:rsidDel="00000000" w:rsidR="00000000" w:rsidRPr="00000000">
              <w:rPr>
                <w:sz w:val="16"/>
                <w:szCs w:val="15"/>
                <w:rtl w:val="0"/>
              </w:rPr>
              <w:t xml:space="preserve">25</w:t>
            </w:r>
            <w:r w:rsidDel="00000000" w:rsidR="00000000" w:rsidRPr="00000000">
              <w:rPr>
                <w:rtl w:val="0"/>
              </w:rPr>
            </w:r>
          </w:p>
        </w:tc>
        <w:tc>
          <w:tcPr>
            <w:tcW w:w="1360" w:type="dxa"/>
            <w:vAlign w:val="center"/>
          </w:tcPr>
          <w:p w:rsidR="00000000" w:rsidDel="00000000" w:rsidP="00000000" w:rsidRDefault="00000000" w:rsidRPr="00000000" w14:paraId="00000198">
            <w:pPr>
              <w:rPr/>
            </w:pPr>
            <w:r w:rsidDel="00000000" w:rsidR="00000000" w:rsidRPr="00000000">
              <w:rPr>
                <w:rtl w:val="0"/>
              </w:rPr>
            </w:r>
          </w:p>
        </w:tc>
        <w:tc>
          <w:tcPr>
            <w:tcW w:w="1474" w:type="dxa"/>
            <w:vAlign w:val="center"/>
          </w:tcPr>
          <w:p w:rsidR="00000000" w:rsidDel="00000000" w:rsidP="00000000" w:rsidRDefault="00000000" w:rsidRPr="00000000" w14:paraId="00000199">
            <w:pPr>
              <w:rPr/>
            </w:pPr>
            <w:r w:rsidDel="00000000" w:rsidR="00000000" w:rsidRPr="00000000">
              <w:rPr>
                <w:sz w:val="16"/>
                <w:szCs w:val="15"/>
                <w:rtl w:val="0"/>
              </w:rPr>
              <w:t xml:space="preserve">Efektivitas visualisasi</w:t>
            </w:r>
            <w:r w:rsidDel="00000000" w:rsidR="00000000" w:rsidRPr="00000000">
              <w:rPr>
                <w:rtl w:val="0"/>
              </w:rPr>
            </w:r>
          </w:p>
        </w:tc>
        <w:tc>
          <w:tcPr>
            <w:tcW w:w="3175" w:type="dxa"/>
            <w:vAlign w:val="center"/>
          </w:tcPr>
          <w:p w:rsidR="00000000" w:rsidDel="00000000" w:rsidP="00000000" w:rsidRDefault="00000000" w:rsidRPr="00000000" w14:paraId="0000019A">
            <w:pPr>
              <w:jc w:val="center"/>
              <w:rPr/>
            </w:pPr>
            <w:r>
              <w:rPr>
                <w:rFonts w:ascii="Times New Roman" w:hAnsi="Times New Roman" w:eastAsia="Times New Roman"/>
                <w:i/>
                <w:sz w:val="16"/>
              </w:rPr>
              <w:t>Tidak relevan</w:t>
            </w:r>
          </w:p>
        </w:tc>
        <w:tc>
          <w:tcPr>
            <w:tcW w:w="3175" w:type="dxa"/>
            <w:vAlign w:val="center"/>
          </w:tcPr>
          <w:p w:rsidR="00000000" w:rsidDel="00000000" w:rsidP="00000000" w:rsidRDefault="00000000" w:rsidRPr="00000000" w14:paraId="0000019B">
            <w:pPr>
              <w:jc w:val="center"/>
              <w:rPr/>
            </w:pPr>
            <w:r>
              <w:rPr>
                <w:rFonts w:ascii="Times New Roman" w:hAnsi="Times New Roman" w:eastAsia="Times New Roman"/>
                <w:i/>
                <w:sz w:val="16"/>
              </w:rPr>
              <w:t>Tidak relevan</w:t>
            </w:r>
          </w:p>
        </w:tc>
        <w:tc>
          <w:tcPr>
            <w:tcW w:w="3798" w:type="dxa"/>
            <w:vAlign w:val="center"/>
          </w:tcPr>
          <w:p w:rsidR="00000000" w:rsidDel="00000000" w:rsidP="00000000" w:rsidRDefault="00000000" w:rsidRPr="00000000" w14:paraId="0000019C">
            <w:pPr>
              <w:jc w:val="left"/>
              <w:rPr/>
            </w:pPr>
            <w:r>
              <w:rPr>
                <w:rFonts w:ascii="Times New Roman" w:hAnsi="Times New Roman" w:eastAsia="Times New Roman"/>
                <w:i w:val="0"/>
                <w:sz w:val="16"/>
              </w:rPr>
              <w:t>Tidak relevan: tidak ada visualisasi data yang efektivitasnya perlu dinilai pada website ini.</w:t>
            </w:r>
          </w:p>
        </w:tc>
      </w:tr>
      <w:tr>
        <w:trPr>
          <w:cantSplit/>
        </w:trPr>
        <w:tc>
          <w:tcPr>
            <w:tcW w:w="453" w:type="dxa"/>
            <w:vAlign w:val="center"/>
          </w:tcPr>
          <w:p w:rsidR="00000000" w:rsidDel="00000000" w:rsidP="00000000" w:rsidRDefault="00000000" w:rsidRPr="00000000" w14:paraId="0000019D">
            <w:pPr>
              <w:rPr/>
            </w:pPr>
            <w:r w:rsidDel="00000000" w:rsidR="00000000" w:rsidRPr="00000000">
              <w:rPr>
                <w:sz w:val="16"/>
                <w:szCs w:val="15"/>
                <w:rtl w:val="0"/>
              </w:rPr>
              <w:t xml:space="preserve">26</w:t>
            </w:r>
            <w:r w:rsidDel="00000000" w:rsidR="00000000" w:rsidRPr="00000000">
              <w:rPr>
                <w:rtl w:val="0"/>
              </w:rPr>
            </w:r>
          </w:p>
        </w:tc>
        <w:tc>
          <w:tcPr>
            <w:tcW w:w="1360" w:type="dxa"/>
            <w:vAlign w:val="center"/>
          </w:tcPr>
          <w:p w:rsidR="00000000" w:rsidDel="00000000" w:rsidP="00000000" w:rsidRDefault="00000000" w:rsidRPr="00000000" w14:paraId="0000019E">
            <w:pPr>
              <w:rPr/>
            </w:pPr>
            <w:r w:rsidDel="00000000" w:rsidR="00000000" w:rsidRPr="00000000">
              <w:rPr>
                <w:sz w:val="16"/>
                <w:szCs w:val="15"/>
                <w:rtl w:val="0"/>
              </w:rPr>
              <w:t xml:space="preserve">Wireframe, Mockup &amp; Prototype</w:t>
            </w:r>
            <w:r w:rsidDel="00000000" w:rsidR="00000000" w:rsidRPr="00000000">
              <w:rPr>
                <w:rtl w:val="0"/>
              </w:rPr>
            </w:r>
          </w:p>
        </w:tc>
        <w:tc>
          <w:tcPr>
            <w:tcW w:w="1474" w:type="dxa"/>
            <w:vAlign w:val="center"/>
          </w:tcPr>
          <w:p w:rsidR="00000000" w:rsidDel="00000000" w:rsidP="00000000" w:rsidRDefault="00000000" w:rsidRPr="00000000" w14:paraId="0000019F">
            <w:pPr>
              <w:rPr/>
            </w:pPr>
            <w:r w:rsidDel="00000000" w:rsidR="00000000" w:rsidRPr="00000000">
              <w:rPr>
                <w:sz w:val="16"/>
                <w:szCs w:val="15"/>
                <w:rtl w:val="0"/>
              </w:rPr>
              <w:t xml:space="preserve">Wireframe</w:t>
            </w:r>
            <w:r w:rsidDel="00000000" w:rsidR="00000000" w:rsidRPr="00000000">
              <w:rPr>
                <w:rtl w:val="0"/>
              </w:rPr>
            </w:r>
          </w:p>
        </w:tc>
        <w:tc>
          <w:tcPr>
            <w:tcW w:w="3175" w:type="dxa"/>
            <w:vAlign w:val="center"/>
          </w:tcPr>
          <w:p w:rsidR="00000000" w:rsidDel="00000000" w:rsidP="00000000" w:rsidRDefault="00000000" w:rsidRPr="00000000" w14:paraId="000001A0">
            <w:pPr>
              <w:spacing w:after="40"/>
              <w:jc w:val="center"/>
              <w:rPr/>
            </w:pPr>
            <w:r>
              <w:drawing>
                <wp:inline>
                  <wp:extent cx="1908000" cy="1192500"/>
                  <wp:docPr id="39" name="Picture 39"/>
                  <wp:cNvGraphicFramePr>
                    <a:graphicFrameLocks noChangeAspect="1"/>
                  </wp:cNvGraphicFramePr>
                  <a:graphic>
                    <a:graphicData uri="http://schemas.openxmlformats.org/drawingml/2006/picture">
                      <pic:pic>
                        <pic:nvPicPr>
                          <pic:cNvPr id="0" name="r01_b.png"/>
                          <pic:cNvPicPr/>
                        </pic:nvPicPr>
                        <pic:blipFill>
                          <a:blip r:embed="rId16"/>
                          <a:stretch>
                            <a:fillRect/>
                          </a:stretch>
                        </pic:blipFill>
                        <pic:spPr>
                          <a:xfrm>
                            <a:off x="0" y="0"/>
                            <a:ext cx="1908000" cy="1192500"/>
                          </a:xfrm>
                          <a:prstGeom prst="rect"/>
                        </pic:spPr>
                      </pic:pic>
                    </a:graphicData>
                  </a:graphic>
                </wp:inline>
              </w:drawing>
            </w:r>
          </w:p>
          <w:p>
            <w:pPr>
              <w:spacing w:before="0"/>
              <w:jc w:val="left"/>
            </w:pPr>
            <w:r>
              <w:rPr>
                <w:rFonts w:ascii="Times New Roman" w:hAnsi="Times New Roman" w:eastAsia="Times New Roman"/>
                <w:i/>
                <w:sz w:val="14"/>
              </w:rPr>
              <w:t>Referensi struktur: beranda situs lama sebagai kondisi awal.</w:t>
            </w:r>
          </w:p>
        </w:tc>
        <w:tc>
          <w:tcPr>
            <w:tcW w:w="3175" w:type="dxa"/>
            <w:vAlign w:val="center"/>
          </w:tcPr>
          <w:p w:rsidR="00000000" w:rsidDel="00000000" w:rsidP="00000000" w:rsidRDefault="00000000" w:rsidRPr="00000000" w14:paraId="000001A1">
            <w:pPr>
              <w:spacing w:after="40"/>
              <w:jc w:val="center"/>
              <w:rPr/>
            </w:pPr>
            <w:r>
              <w:drawing>
                <wp:inline>
                  <wp:extent cx="1908000" cy="1192500"/>
                  <wp:docPr id="40" name="Picture 40"/>
                  <wp:cNvGraphicFramePr>
                    <a:graphicFrameLocks noChangeAspect="1"/>
                  </wp:cNvGraphicFramePr>
                  <a:graphic>
                    <a:graphicData uri="http://schemas.openxmlformats.org/drawingml/2006/picture">
                      <pic:pic>
                        <pic:nvPicPr>
                          <pic:cNvPr id="0" name="r26_a.png"/>
                          <pic:cNvPicPr/>
                        </pic:nvPicPr>
                        <pic:blipFill>
                          <a:blip r:embed="rId52"/>
                          <a:stretch>
                            <a:fillRect/>
                          </a:stretch>
                        </pic:blipFill>
                        <pic:spPr>
                          <a:xfrm>
                            <a:off x="0" y="0"/>
                            <a:ext cx="1908000" cy="1192500"/>
                          </a:xfrm>
                          <a:prstGeom prst="rect"/>
                        </pic:spPr>
                      </pic:pic>
                    </a:graphicData>
                  </a:graphic>
                </wp:inline>
              </w:drawing>
            </w:r>
          </w:p>
          <w:p>
            <w:pPr>
              <w:spacing w:before="0"/>
              <w:jc w:val="left"/>
            </w:pPr>
            <w:r>
              <w:rPr>
                <w:rFonts w:ascii="Times New Roman" w:hAnsi="Times New Roman" w:eastAsia="Times New Roman"/>
                <w:i/>
                <w:sz w:val="14"/>
              </w:rPr>
              <w:t>Wireframe beranda: kerangka abu-abu berisi navbar, area hero, dan blok layanan tanpa warna atau gambar.</w:t>
            </w:r>
          </w:p>
        </w:tc>
        <w:tc>
          <w:tcPr>
            <w:tcW w:w="3798" w:type="dxa"/>
            <w:vAlign w:val="center"/>
          </w:tcPr>
          <w:p w:rsidR="00000000" w:rsidDel="00000000" w:rsidP="00000000" w:rsidRDefault="00000000" w:rsidRPr="00000000" w14:paraId="000001A2">
            <w:pPr>
              <w:jc w:val="left"/>
              <w:rPr/>
            </w:pPr>
            <w:r>
              <w:rPr>
                <w:rFonts w:ascii="Times New Roman" w:hAnsi="Times New Roman" w:eastAsia="Times New Roman"/>
                <w:i w:val="0"/>
                <w:sz w:val="16"/>
              </w:rPr>
              <w:t>Wireframe dipakai untuk menetapkan struktur dan hierarki informasi sebelum gaya visual, sehingga keputusan tata letak dapat ditinjau tanpa terganggu warna dan gambar.</w:t>
            </w:r>
          </w:p>
        </w:tc>
      </w:tr>
      <w:tr>
        <w:trPr>
          <w:cantSplit/>
        </w:trPr>
        <w:tc>
          <w:tcPr>
            <w:tcW w:w="453" w:type="dxa"/>
            <w:vAlign w:val="center"/>
          </w:tcPr>
          <w:p w:rsidR="00000000" w:rsidDel="00000000" w:rsidP="00000000" w:rsidRDefault="00000000" w:rsidRPr="00000000" w14:paraId="000001A3">
            <w:pPr>
              <w:rPr/>
            </w:pPr>
            <w:r w:rsidDel="00000000" w:rsidR="00000000" w:rsidRPr="00000000">
              <w:rPr>
                <w:sz w:val="16"/>
                <w:szCs w:val="15"/>
                <w:rtl w:val="0"/>
              </w:rPr>
              <w:t xml:space="preserve">27</w:t>
            </w:r>
            <w:r w:rsidDel="00000000" w:rsidR="00000000" w:rsidRPr="00000000">
              <w:rPr>
                <w:rtl w:val="0"/>
              </w:rPr>
            </w:r>
          </w:p>
        </w:tc>
        <w:tc>
          <w:tcPr>
            <w:tcW w:w="1360" w:type="dxa"/>
            <w:vAlign w:val="center"/>
          </w:tcPr>
          <w:p w:rsidR="00000000" w:rsidDel="00000000" w:rsidP="00000000" w:rsidRDefault="00000000" w:rsidRPr="00000000" w14:paraId="000001A4">
            <w:pPr>
              <w:rPr/>
            </w:pPr>
            <w:r w:rsidDel="00000000" w:rsidR="00000000" w:rsidRPr="00000000">
              <w:rPr>
                <w:rtl w:val="0"/>
              </w:rPr>
            </w:r>
          </w:p>
        </w:tc>
        <w:tc>
          <w:tcPr>
            <w:tcW w:w="1474" w:type="dxa"/>
            <w:vAlign w:val="center"/>
          </w:tcPr>
          <w:p w:rsidR="00000000" w:rsidDel="00000000" w:rsidP="00000000" w:rsidRDefault="00000000" w:rsidRPr="00000000" w14:paraId="000001A5">
            <w:pPr>
              <w:rPr/>
            </w:pPr>
            <w:r w:rsidDel="00000000" w:rsidR="00000000" w:rsidRPr="00000000">
              <w:rPr>
                <w:sz w:val="16"/>
                <w:szCs w:val="15"/>
                <w:rtl w:val="0"/>
              </w:rPr>
              <w:t xml:space="preserve">Mockup</w:t>
            </w:r>
            <w:r w:rsidDel="00000000" w:rsidR="00000000" w:rsidRPr="00000000">
              <w:rPr>
                <w:rtl w:val="0"/>
              </w:rPr>
            </w:r>
          </w:p>
        </w:tc>
        <w:tc>
          <w:tcPr>
            <w:tcW w:w="3175" w:type="dxa"/>
            <w:vAlign w:val="center"/>
          </w:tcPr>
          <w:p w:rsidR="00000000" w:rsidDel="00000000" w:rsidP="00000000" w:rsidRDefault="00000000" w:rsidRPr="00000000" w14:paraId="000001A6">
            <w:pPr>
              <w:spacing w:after="40"/>
              <w:jc w:val="center"/>
              <w:rPr/>
            </w:pPr>
            <w:r>
              <w:drawing>
                <wp:inline>
                  <wp:extent cx="1908000" cy="1192500"/>
                  <wp:docPr id="41" name="Picture 41"/>
                  <wp:cNvGraphicFramePr>
                    <a:graphicFrameLocks noChangeAspect="1"/>
                  </wp:cNvGraphicFramePr>
                  <a:graphic>
                    <a:graphicData uri="http://schemas.openxmlformats.org/drawingml/2006/picture">
                      <pic:pic>
                        <pic:nvPicPr>
                          <pic:cNvPr id="0" name="r27_b.png"/>
                          <pic:cNvPicPr/>
                        </pic:nvPicPr>
                        <pic:blipFill>
                          <a:blip r:embed="rId53"/>
                          <a:stretch>
                            <a:fillRect/>
                          </a:stretch>
                        </pic:blipFill>
                        <pic:spPr>
                          <a:xfrm>
                            <a:off x="0" y="0"/>
                            <a:ext cx="1908000" cy="1192500"/>
                          </a:xfrm>
                          <a:prstGeom prst="rect"/>
                        </pic:spPr>
                      </pic:pic>
                    </a:graphicData>
                  </a:graphic>
                </wp:inline>
              </w:drawing>
            </w:r>
          </w:p>
          <w:p>
            <w:pPr>
              <w:spacing w:before="0"/>
              <w:jc w:val="left"/>
            </w:pPr>
            <w:r>
              <w:rPr>
                <w:rFonts w:ascii="Times New Roman" w:hAnsi="Times New Roman" w:eastAsia="Times New Roman"/>
                <w:i/>
                <w:sz w:val="14"/>
              </w:rPr>
              <w:t>Referensi visual: halaman sub-sistem Info Perkara lama sebagai kondisi awal.</w:t>
            </w:r>
          </w:p>
        </w:tc>
        <w:tc>
          <w:tcPr>
            <w:tcW w:w="3175" w:type="dxa"/>
            <w:vAlign w:val="center"/>
          </w:tcPr>
          <w:p w:rsidR="00000000" w:rsidDel="00000000" w:rsidP="00000000" w:rsidRDefault="00000000" w:rsidRPr="00000000" w14:paraId="000001A7">
            <w:pPr>
              <w:spacing w:after="40"/>
              <w:jc w:val="center"/>
              <w:rPr/>
            </w:pPr>
            <w:r>
              <w:drawing>
                <wp:inline>
                  <wp:extent cx="1908000" cy="1192500"/>
                  <wp:docPr id="42" name="Picture 42"/>
                  <wp:cNvGraphicFramePr>
                    <a:graphicFrameLocks noChangeAspect="1"/>
                  </wp:cNvGraphicFramePr>
                  <a:graphic>
                    <a:graphicData uri="http://schemas.openxmlformats.org/drawingml/2006/picture">
                      <pic:pic>
                        <pic:nvPicPr>
                          <pic:cNvPr id="0" name="r27_a.png"/>
                          <pic:cNvPicPr/>
                        </pic:nvPicPr>
                        <pic:blipFill>
                          <a:blip r:embed="rId54"/>
                          <a:stretch>
                            <a:fillRect/>
                          </a:stretch>
                        </pic:blipFill>
                        <pic:spPr>
                          <a:xfrm>
                            <a:off x="0" y="0"/>
                            <a:ext cx="1908000" cy="1192500"/>
                          </a:xfrm>
                          <a:prstGeom prst="rect"/>
                        </pic:spPr>
                      </pic:pic>
                    </a:graphicData>
                  </a:graphic>
                </wp:inline>
              </w:drawing>
            </w:r>
          </w:p>
          <w:p>
            <w:pPr>
              <w:spacing w:before="0"/>
              <w:jc w:val="left"/>
            </w:pPr>
            <w:r>
              <w:rPr>
                <w:rFonts w:ascii="Times New Roman" w:hAnsi="Times New Roman" w:eastAsia="Times New Roman"/>
                <w:i/>
                <w:sz w:val="14"/>
              </w:rPr>
              <w:t>Mockup halaman Perkara: gaya visual final (palet hijau-emas, tipografi, komponen) diterapkan pada struktur wireframe.</w:t>
            </w:r>
          </w:p>
        </w:tc>
        <w:tc>
          <w:tcPr>
            <w:tcW w:w="3798" w:type="dxa"/>
            <w:vAlign w:val="center"/>
          </w:tcPr>
          <w:p w:rsidR="00000000" w:rsidDel="00000000" w:rsidP="00000000" w:rsidRDefault="00000000" w:rsidRPr="00000000" w14:paraId="000001A8">
            <w:pPr>
              <w:jc w:val="left"/>
              <w:rPr/>
            </w:pPr>
            <w:r>
              <w:rPr>
                <w:rFonts w:ascii="Times New Roman" w:hAnsi="Times New Roman" w:eastAsia="Times New Roman"/>
                <w:i w:val="0"/>
                <w:sz w:val="16"/>
              </w:rPr>
              <w:t>Mockup menerapkan warna, tipografi, dan komponen pada struktur yang sudah disepakati, sehingga halaman Perkara tampil serupa dengan halaman lain (Eight Golden Rules: strive for consistency).</w:t>
            </w:r>
          </w:p>
        </w:tc>
      </w:tr>
      <w:tr>
        <w:trPr>
          <w:cantSplit/>
        </w:trPr>
        <w:tc>
          <w:tcPr>
            <w:tcW w:w="453" w:type="dxa"/>
            <w:vAlign w:val="center"/>
          </w:tcPr>
          <w:p w:rsidR="00000000" w:rsidDel="00000000" w:rsidP="00000000" w:rsidRDefault="00000000" w:rsidRPr="00000000" w14:paraId="000001A9">
            <w:pPr>
              <w:rPr/>
            </w:pPr>
            <w:r w:rsidDel="00000000" w:rsidR="00000000" w:rsidRPr="00000000">
              <w:rPr>
                <w:sz w:val="16"/>
                <w:szCs w:val="15"/>
                <w:rtl w:val="0"/>
              </w:rPr>
              <w:t xml:space="preserve">28</w:t>
            </w:r>
            <w:r w:rsidDel="00000000" w:rsidR="00000000" w:rsidRPr="00000000">
              <w:rPr>
                <w:rtl w:val="0"/>
              </w:rPr>
            </w:r>
          </w:p>
        </w:tc>
        <w:tc>
          <w:tcPr>
            <w:tcW w:w="1360" w:type="dxa"/>
            <w:vAlign w:val="center"/>
          </w:tcPr>
          <w:p w:rsidR="00000000" w:rsidDel="00000000" w:rsidP="00000000" w:rsidRDefault="00000000" w:rsidRPr="00000000" w14:paraId="000001AA">
            <w:pPr>
              <w:rPr/>
            </w:pPr>
            <w:r w:rsidDel="00000000" w:rsidR="00000000" w:rsidRPr="00000000">
              <w:rPr>
                <w:rtl w:val="0"/>
              </w:rPr>
            </w:r>
          </w:p>
        </w:tc>
        <w:tc>
          <w:tcPr>
            <w:tcW w:w="1474" w:type="dxa"/>
            <w:vAlign w:val="center"/>
          </w:tcPr>
          <w:p w:rsidR="00000000" w:rsidDel="00000000" w:rsidP="00000000" w:rsidRDefault="00000000" w:rsidRPr="00000000" w14:paraId="000001AB">
            <w:pPr>
              <w:rPr/>
            </w:pPr>
            <w:r w:rsidDel="00000000" w:rsidR="00000000" w:rsidRPr="00000000">
              <w:rPr>
                <w:sz w:val="16"/>
                <w:szCs w:val="15"/>
                <w:rtl w:val="0"/>
              </w:rPr>
              <w:t xml:space="preserve">Alur/interaksi prototype</w:t>
            </w:r>
            <w:r w:rsidDel="00000000" w:rsidR="00000000" w:rsidRPr="00000000">
              <w:rPr>
                <w:rtl w:val="0"/>
              </w:rPr>
            </w:r>
          </w:p>
        </w:tc>
        <w:tc>
          <w:tcPr>
            <w:tcW w:w="3175" w:type="dxa"/>
            <w:vAlign w:val="center"/>
          </w:tcPr>
          <w:p w:rsidR="00000000" w:rsidDel="00000000" w:rsidP="00000000" w:rsidRDefault="00000000" w:rsidRPr="00000000" w14:paraId="000001AC">
            <w:pPr>
              <w:spacing w:after="40"/>
              <w:jc w:val="center"/>
              <w:rPr/>
            </w:pPr>
            <w:r>
              <w:drawing>
                <wp:inline>
                  <wp:extent cx="1908000" cy="1157520"/>
                  <wp:docPr id="43" name="Picture 43"/>
                  <wp:cNvGraphicFramePr>
                    <a:graphicFrameLocks noChangeAspect="1"/>
                  </wp:cNvGraphicFramePr>
                  <a:graphic>
                    <a:graphicData uri="http://schemas.openxmlformats.org/drawingml/2006/picture">
                      <pic:pic>
                        <pic:nvPicPr>
                          <pic:cNvPr id="0" name="r28_b.png"/>
                          <pic:cNvPicPr/>
                        </pic:nvPicPr>
                        <pic:blipFill>
                          <a:blip r:embed="rId55"/>
                          <a:stretch>
                            <a:fillRect/>
                          </a:stretch>
                        </pic:blipFill>
                        <pic:spPr>
                          <a:xfrm>
                            <a:off x="0" y="0"/>
                            <a:ext cx="1908000" cy="1157520"/>
                          </a:xfrm>
                          <a:prstGeom prst="rect"/>
                        </pic:spPr>
                      </pic:pic>
                    </a:graphicData>
                  </a:graphic>
                </wp:inline>
              </w:drawing>
            </w:r>
          </w:p>
          <w:p>
            <w:pPr>
              <w:spacing w:before="0"/>
              <w:jc w:val="left"/>
            </w:pPr>
            <w:r>
              <w:rPr>
                <w:rFonts w:ascii="Times New Roman" w:hAnsi="Times New Roman" w:eastAsia="Times New Roman"/>
                <w:i/>
                <w:sz w:val="14"/>
              </w:rPr>
              <w:t>Detail perkara lama: halaman terpisah dengan tombol Kembali dan Cetak Halaman.</w:t>
            </w:r>
          </w:p>
        </w:tc>
        <w:tc>
          <w:tcPr>
            <w:tcW w:w="3175" w:type="dxa"/>
            <w:vAlign w:val="center"/>
          </w:tcPr>
          <w:p w:rsidR="00000000" w:rsidDel="00000000" w:rsidP="00000000" w:rsidRDefault="00000000" w:rsidRPr="00000000" w14:paraId="000001AD">
            <w:pPr>
              <w:spacing w:after="40"/>
              <w:jc w:val="center"/>
              <w:rPr/>
            </w:pPr>
            <w:r>
              <w:drawing>
                <wp:inline>
                  <wp:extent cx="1908000" cy="1034121"/>
                  <wp:docPr id="44" name="Picture 44"/>
                  <wp:cNvGraphicFramePr>
                    <a:graphicFrameLocks noChangeAspect="1"/>
                  </wp:cNvGraphicFramePr>
                  <a:graphic>
                    <a:graphicData uri="http://schemas.openxmlformats.org/drawingml/2006/picture">
                      <pic:pic>
                        <pic:nvPicPr>
                          <pic:cNvPr id="0" name="r28_a.png"/>
                          <pic:cNvPicPr/>
                        </pic:nvPicPr>
                        <pic:blipFill>
                          <a:blip r:embed="rId56"/>
                          <a:stretch>
                            <a:fillRect/>
                          </a:stretch>
                        </pic:blipFill>
                        <pic:spPr>
                          <a:xfrm>
                            <a:off x="0" y="0"/>
                            <a:ext cx="1908000" cy="1034121"/>
                          </a:xfrm>
                          <a:prstGeom prst="rect"/>
                        </pic:spPr>
                      </pic:pic>
                    </a:graphicData>
                  </a:graphic>
                </wp:inline>
              </w:drawing>
            </w:r>
          </w:p>
          <w:p>
            <w:pPr>
              <w:spacing w:before="0"/>
              <w:jc w:val="left"/>
            </w:pPr>
            <w:r>
              <w:rPr>
                <w:rFonts w:ascii="Times New Roman" w:hAnsi="Times New Roman" w:eastAsia="Times New Roman"/>
                <w:i/>
                <w:sz w:val="14"/>
              </w:rPr>
              <w:t>Detail perkara baru: jendela di atas daftar hasil dengan tombol Kembali dan Cetak Halaman, sehingga daftar hasil tidak hilang saat ditutup.</w:t>
            </w:r>
          </w:p>
        </w:tc>
        <w:tc>
          <w:tcPr>
            <w:tcW w:w="3798" w:type="dxa"/>
            <w:vAlign w:val="center"/>
          </w:tcPr>
          <w:p w:rsidR="00000000" w:rsidDel="00000000" w:rsidP="00000000" w:rsidRDefault="00000000" w:rsidRPr="00000000" w14:paraId="000001AE">
            <w:pPr>
              <w:jc w:val="left"/>
              <w:rPr/>
            </w:pPr>
            <w:r>
              <w:rPr>
                <w:rFonts w:ascii="Times New Roman" w:hAnsi="Times New Roman" w:eastAsia="Times New Roman"/>
                <w:i w:val="0"/>
                <w:sz w:val="16"/>
              </w:rPr>
              <w:t>Jendela detail menjaga konteks pencarian: pengguna dapat menutup detail dan kembali ke daftar tanpa mengulang pencarian (Nielsen H3; Eight Golden Rules: permit easy reversal of actions).</w:t>
            </w:r>
          </w:p>
        </w:tc>
      </w:tr>
      <w:tr>
        <w:trPr>
          <w:cantSplit/>
        </w:trPr>
        <w:tc>
          <w:tcPr>
            <w:tcW w:w="453" w:type="dxa"/>
            <w:vAlign w:val="center"/>
          </w:tcPr>
          <w:p w:rsidR="00000000" w:rsidDel="00000000" w:rsidP="00000000" w:rsidRDefault="00000000" w:rsidRPr="00000000" w14:paraId="000001AF">
            <w:pPr>
              <w:rPr/>
            </w:pPr>
            <w:r w:rsidDel="00000000" w:rsidR="00000000" w:rsidRPr="00000000">
              <w:rPr>
                <w:sz w:val="16"/>
                <w:szCs w:val="15"/>
                <w:rtl w:val="0"/>
              </w:rPr>
              <w:t xml:space="preserve">29</w:t>
            </w:r>
            <w:r w:rsidDel="00000000" w:rsidR="00000000" w:rsidRPr="00000000">
              <w:rPr>
                <w:rtl w:val="0"/>
              </w:rPr>
            </w:r>
          </w:p>
        </w:tc>
        <w:tc>
          <w:tcPr>
            <w:tcW w:w="1360" w:type="dxa"/>
            <w:vAlign w:val="center"/>
          </w:tcPr>
          <w:p w:rsidR="00000000" w:rsidDel="00000000" w:rsidP="00000000" w:rsidRDefault="00000000" w:rsidRPr="00000000" w14:paraId="000001B0">
            <w:pPr>
              <w:rPr/>
            </w:pPr>
            <w:r w:rsidDel="00000000" w:rsidR="00000000" w:rsidRPr="00000000">
              <w:rPr>
                <w:sz w:val="16"/>
                <w:szCs w:val="15"/>
                <w:rtl w:val="0"/>
              </w:rPr>
              <w:t xml:space="preserve">High-Fidelity Prototype</w:t>
            </w:r>
            <w:r w:rsidDel="00000000" w:rsidR="00000000" w:rsidRPr="00000000">
              <w:rPr>
                <w:rtl w:val="0"/>
              </w:rPr>
            </w:r>
          </w:p>
        </w:tc>
        <w:tc>
          <w:tcPr>
            <w:tcW w:w="1474" w:type="dxa"/>
            <w:vAlign w:val="center"/>
          </w:tcPr>
          <w:p w:rsidR="00000000" w:rsidDel="00000000" w:rsidP="00000000" w:rsidRDefault="00000000" w:rsidRPr="00000000" w14:paraId="000001B1">
            <w:pPr>
              <w:rPr/>
            </w:pPr>
            <w:r w:rsidDel="00000000" w:rsidR="00000000" w:rsidRPr="00000000">
              <w:rPr>
                <w:sz w:val="16"/>
                <w:szCs w:val="15"/>
                <w:rtl w:val="0"/>
              </w:rPr>
              <w:t xml:space="preserve">Detail antarmuka</w:t>
            </w:r>
            <w:r w:rsidDel="00000000" w:rsidR="00000000" w:rsidRPr="00000000">
              <w:rPr>
                <w:rtl w:val="0"/>
              </w:rPr>
            </w:r>
          </w:p>
        </w:tc>
        <w:tc>
          <w:tcPr>
            <w:tcW w:w="3175" w:type="dxa"/>
            <w:vAlign w:val="center"/>
          </w:tcPr>
          <w:p w:rsidR="00000000" w:rsidDel="00000000" w:rsidP="00000000" w:rsidRDefault="00000000" w:rsidRPr="00000000" w14:paraId="000001B2">
            <w:pPr>
              <w:spacing w:after="40"/>
              <w:jc w:val="center"/>
              <w:rPr/>
            </w:pPr>
            <w:r>
              <w:drawing>
                <wp:inline>
                  <wp:extent cx="1908000" cy="1179250"/>
                  <wp:docPr id="45" name="Picture 45"/>
                  <wp:cNvGraphicFramePr>
                    <a:graphicFrameLocks noChangeAspect="1"/>
                  </wp:cNvGraphicFramePr>
                  <a:graphic>
                    <a:graphicData uri="http://schemas.openxmlformats.org/drawingml/2006/picture">
                      <pic:pic>
                        <pic:nvPicPr>
                          <pic:cNvPr id="0" name="r29_b.png"/>
                          <pic:cNvPicPr/>
                        </pic:nvPicPr>
                        <pic:blipFill>
                          <a:blip r:embed="rId57"/>
                          <a:stretch>
                            <a:fillRect/>
                          </a:stretch>
                        </pic:blipFill>
                        <pic:spPr>
                          <a:xfrm>
                            <a:off x="0" y="0"/>
                            <a:ext cx="1908000" cy="1179250"/>
                          </a:xfrm>
                          <a:prstGeom prst="rect"/>
                        </pic:spPr>
                      </pic:pic>
                    </a:graphicData>
                  </a:graphic>
                </wp:inline>
              </w:drawing>
            </w:r>
          </w:p>
          <w:p>
            <w:pPr>
              <w:spacing w:before="0"/>
              <w:jc w:val="left"/>
            </w:pPr>
            <w:r>
              <w:rPr>
                <w:rFonts w:ascii="Times New Roman" w:hAnsi="Times New Roman" w:eastAsia="Times New Roman"/>
                <w:i/>
                <w:sz w:val="14"/>
              </w:rPr>
              <w:t>Form pencarian lama: berlatar biru dengan contoh format isian, petunjuk pencarian, dan tombol Reset, tetapi bergaya berbeda dari situs utama.</w:t>
            </w:r>
          </w:p>
        </w:tc>
        <w:tc>
          <w:tcPr>
            <w:tcW w:w="3175" w:type="dxa"/>
            <w:vAlign w:val="center"/>
          </w:tcPr>
          <w:p w:rsidR="00000000" w:rsidDel="00000000" w:rsidP="00000000" w:rsidRDefault="00000000" w:rsidRPr="00000000" w14:paraId="000001B3">
            <w:pPr>
              <w:spacing w:after="40"/>
              <w:jc w:val="center"/>
              <w:rPr/>
            </w:pPr>
            <w:r>
              <w:drawing>
                <wp:inline>
                  <wp:extent cx="1908000" cy="502440"/>
                  <wp:docPr id="46" name="Picture 46"/>
                  <wp:cNvGraphicFramePr>
                    <a:graphicFrameLocks noChangeAspect="1"/>
                  </wp:cNvGraphicFramePr>
                  <a:graphic>
                    <a:graphicData uri="http://schemas.openxmlformats.org/drawingml/2006/picture">
                      <pic:pic>
                        <pic:nvPicPr>
                          <pic:cNvPr id="0" name="r29_a.png"/>
                          <pic:cNvPicPr/>
                        </pic:nvPicPr>
                        <pic:blipFill>
                          <a:blip r:embed="rId58"/>
                          <a:stretch>
                            <a:fillRect/>
                          </a:stretch>
                        </pic:blipFill>
                        <pic:spPr>
                          <a:xfrm>
                            <a:off x="0" y="0"/>
                            <a:ext cx="1908000" cy="502440"/>
                          </a:xfrm>
                          <a:prstGeom prst="rect"/>
                        </pic:spPr>
                      </pic:pic>
                    </a:graphicData>
                  </a:graphic>
                </wp:inline>
              </w:drawing>
            </w:r>
          </w:p>
          <w:p>
            <w:pPr>
              <w:spacing w:before="0"/>
              <w:jc w:val="left"/>
            </w:pPr>
            <w:r>
              <w:rPr>
                <w:rFonts w:ascii="Times New Roman" w:hAnsi="Times New Roman" w:eastAsia="Times New Roman"/>
                <w:i/>
                <w:sz w:val="14"/>
              </w:rPr>
              <w:t>Form pencarian baru: label ringkas, ikon, filter, tombol Cari Sekarang dan Reset dalam gaya situs utama.</w:t>
            </w:r>
          </w:p>
        </w:tc>
        <w:tc>
          <w:tcPr>
            <w:tcW w:w="3798" w:type="dxa"/>
            <w:vAlign w:val="center"/>
          </w:tcPr>
          <w:p w:rsidR="00000000" w:rsidDel="00000000" w:rsidP="00000000" w:rsidRDefault="00000000" w:rsidRPr="00000000" w14:paraId="000001B4">
            <w:pPr>
              <w:jc w:val="left"/>
              <w:rPr/>
            </w:pPr>
            <w:r>
              <w:rPr>
                <w:rFonts w:ascii="Times New Roman" w:hAnsi="Times New Roman" w:eastAsia="Times New Roman"/>
                <w:i w:val="0"/>
                <w:sz w:val="16"/>
              </w:rPr>
              <w:t>Bagian yang sudah baik pada form lama (label, contoh format, tombol Reset) dipertahankan, sedangkan gaya visualnya disatukan dengan situs utama (Nielsen H4 Consistency and Standards).</w:t>
            </w:r>
          </w:p>
        </w:tc>
      </w:tr>
      <w:tr>
        <w:trPr>
          <w:cantSplit/>
        </w:trPr>
        <w:tc>
          <w:tcPr>
            <w:tcW w:w="453" w:type="dxa"/>
            <w:vAlign w:val="center"/>
          </w:tcPr>
          <w:p w:rsidR="00000000" w:rsidDel="00000000" w:rsidP="00000000" w:rsidRDefault="00000000" w:rsidRPr="00000000" w14:paraId="000001B5">
            <w:pPr>
              <w:rPr/>
            </w:pPr>
            <w:r w:rsidDel="00000000" w:rsidR="00000000" w:rsidRPr="00000000">
              <w:rPr>
                <w:sz w:val="16"/>
                <w:szCs w:val="15"/>
                <w:rtl w:val="0"/>
              </w:rPr>
              <w:t xml:space="preserve">30</w:t>
            </w:r>
            <w:r w:rsidDel="00000000" w:rsidR="00000000" w:rsidRPr="00000000">
              <w:rPr>
                <w:rtl w:val="0"/>
              </w:rPr>
            </w:r>
          </w:p>
        </w:tc>
        <w:tc>
          <w:tcPr>
            <w:tcW w:w="1360" w:type="dxa"/>
            <w:vAlign w:val="center"/>
          </w:tcPr>
          <w:p w:rsidR="00000000" w:rsidDel="00000000" w:rsidP="00000000" w:rsidRDefault="00000000" w:rsidRPr="00000000" w14:paraId="000001B6">
            <w:pPr>
              <w:rPr/>
            </w:pPr>
            <w:r w:rsidDel="00000000" w:rsidR="00000000" w:rsidRPr="00000000">
              <w:rPr>
                <w:rtl w:val="0"/>
              </w:rPr>
            </w:r>
          </w:p>
        </w:tc>
        <w:tc>
          <w:tcPr>
            <w:tcW w:w="1474" w:type="dxa"/>
            <w:vAlign w:val="center"/>
          </w:tcPr>
          <w:p w:rsidR="00000000" w:rsidDel="00000000" w:rsidP="00000000" w:rsidRDefault="00000000" w:rsidRPr="00000000" w14:paraId="000001B7">
            <w:pPr>
              <w:rPr/>
            </w:pPr>
            <w:r w:rsidDel="00000000" w:rsidR="00000000" w:rsidRPr="00000000">
              <w:rPr>
                <w:sz w:val="16"/>
                <w:szCs w:val="15"/>
                <w:rtl w:val="0"/>
              </w:rPr>
              <w:t xml:space="preserve">Konsistensi desain</w:t>
            </w:r>
            <w:r w:rsidDel="00000000" w:rsidR="00000000" w:rsidRPr="00000000">
              <w:rPr>
                <w:rtl w:val="0"/>
              </w:rPr>
            </w:r>
          </w:p>
        </w:tc>
        <w:tc>
          <w:tcPr>
            <w:tcW w:w="3175" w:type="dxa"/>
            <w:vAlign w:val="center"/>
          </w:tcPr>
          <w:p w:rsidR="00000000" w:rsidDel="00000000" w:rsidP="00000000" w:rsidRDefault="00000000" w:rsidRPr="00000000" w14:paraId="000001B8">
            <w:pPr>
              <w:spacing w:after="40"/>
              <w:jc w:val="center"/>
              <w:rPr/>
            </w:pPr>
            <w:r>
              <w:drawing>
                <wp:inline>
                  <wp:extent cx="1908000" cy="648720"/>
                  <wp:docPr id="47" name="Picture 47"/>
                  <wp:cNvGraphicFramePr>
                    <a:graphicFrameLocks noChangeAspect="1"/>
                  </wp:cNvGraphicFramePr>
                  <a:graphic>
                    <a:graphicData uri="http://schemas.openxmlformats.org/drawingml/2006/picture">
                      <pic:pic>
                        <pic:nvPicPr>
                          <pic:cNvPr id="0" name="r30_b.png"/>
                          <pic:cNvPicPr/>
                        </pic:nvPicPr>
                        <pic:blipFill>
                          <a:blip r:embed="rId59"/>
                          <a:stretch>
                            <a:fillRect/>
                          </a:stretch>
                        </pic:blipFill>
                        <pic:spPr>
                          <a:xfrm>
                            <a:off x="0" y="0"/>
                            <a:ext cx="1908000" cy="648720"/>
                          </a:xfrm>
                          <a:prstGeom prst="rect"/>
                        </pic:spPr>
                      </pic:pic>
                    </a:graphicData>
                  </a:graphic>
                </wp:inline>
              </w:drawing>
            </w:r>
          </w:p>
          <w:p>
            <w:pPr>
              <w:spacing w:before="0"/>
              <w:jc w:val="left"/>
            </w:pPr>
            <w:r>
              <w:rPr>
                <w:rFonts w:ascii="Times New Roman" w:hAnsi="Times New Roman" w:eastAsia="Times New Roman"/>
                <w:i/>
                <w:sz w:val="14"/>
              </w:rPr>
              <w:t>Sebelum: situs utama dan sub-sistem Info Perkara tampil dengan dua gaya visual yang sangat berbeda.</w:t>
            </w:r>
          </w:p>
        </w:tc>
        <w:tc>
          <w:tcPr>
            <w:tcW w:w="3175" w:type="dxa"/>
            <w:vAlign w:val="center"/>
          </w:tcPr>
          <w:p w:rsidR="00000000" w:rsidDel="00000000" w:rsidP="00000000" w:rsidRDefault="00000000" w:rsidRPr="00000000" w14:paraId="000001B9">
            <w:pPr>
              <w:spacing w:after="40"/>
              <w:jc w:val="center"/>
              <w:rPr/>
            </w:pPr>
            <w:r>
              <w:drawing>
                <wp:inline>
                  <wp:extent cx="1908000" cy="443166"/>
                  <wp:docPr id="48" name="Picture 48"/>
                  <wp:cNvGraphicFramePr>
                    <a:graphicFrameLocks noChangeAspect="1"/>
                  </wp:cNvGraphicFramePr>
                  <a:graphic>
                    <a:graphicData uri="http://schemas.openxmlformats.org/drawingml/2006/picture">
                      <pic:pic>
                        <pic:nvPicPr>
                          <pic:cNvPr id="0" name="r30_a.png"/>
                          <pic:cNvPicPr/>
                        </pic:nvPicPr>
                        <pic:blipFill>
                          <a:blip r:embed="rId60"/>
                          <a:stretch>
                            <a:fillRect/>
                          </a:stretch>
                        </pic:blipFill>
                        <pic:spPr>
                          <a:xfrm>
                            <a:off x="0" y="0"/>
                            <a:ext cx="1908000" cy="443166"/>
                          </a:xfrm>
                          <a:prstGeom prst="rect"/>
                        </pic:spPr>
                      </pic:pic>
                    </a:graphicData>
                  </a:graphic>
                </wp:inline>
              </w:drawing>
            </w:r>
          </w:p>
          <w:p>
            <w:pPr>
              <w:spacing w:before="0"/>
              <w:jc w:val="left"/>
            </w:pPr>
            <w:r>
              <w:rPr>
                <w:rFonts w:ascii="Times New Roman" w:hAnsi="Times New Roman" w:eastAsia="Times New Roman"/>
                <w:i/>
                <w:sz w:val="14"/>
              </w:rPr>
              <w:t>Sesudah: Beranda, Perkara, dan Informasi memakai header, palet, tipografi, dan komponen yang sama.</w:t>
            </w:r>
          </w:p>
        </w:tc>
        <w:tc>
          <w:tcPr>
            <w:tcW w:w="3798" w:type="dxa"/>
            <w:vAlign w:val="center"/>
          </w:tcPr>
          <w:p w:rsidR="00000000" w:rsidDel="00000000" w:rsidP="00000000" w:rsidRDefault="00000000" w:rsidRPr="00000000" w14:paraId="000001BA">
            <w:pPr>
              <w:jc w:val="left"/>
              <w:rPr/>
            </w:pPr>
            <w:r>
              <w:rPr>
                <w:rFonts w:ascii="Times New Roman" w:hAnsi="Times New Roman" w:eastAsia="Times New Roman"/>
                <w:i w:val="0"/>
                <w:sz w:val="16"/>
              </w:rPr>
              <w:t>Konsistensi visual dan struktur mengurangi kebingungan saat berpindah halaman (Nielsen H4; Eight Golden Rules: strive for consistency).</w:t>
            </w:r>
          </w:p>
        </w:tc>
      </w:tr>
      <w:tr>
        <w:trPr>
          <w:cantSplit/>
        </w:trPr>
        <w:tc>
          <w:tcPr>
            <w:tcW w:w="453" w:type="dxa"/>
            <w:vAlign w:val="center"/>
          </w:tcPr>
          <w:p w:rsidR="00000000" w:rsidDel="00000000" w:rsidP="00000000" w:rsidRDefault="00000000" w:rsidRPr="00000000" w14:paraId="000001BB">
            <w:pPr>
              <w:rPr/>
            </w:pPr>
            <w:r w:rsidDel="00000000" w:rsidR="00000000" w:rsidRPr="00000000">
              <w:rPr>
                <w:sz w:val="16"/>
                <w:szCs w:val="15"/>
                <w:rtl w:val="0"/>
              </w:rPr>
              <w:t xml:space="preserve">31</w:t>
            </w:r>
            <w:r w:rsidDel="00000000" w:rsidR="00000000" w:rsidRPr="00000000">
              <w:rPr>
                <w:rtl w:val="0"/>
              </w:rPr>
            </w:r>
          </w:p>
        </w:tc>
        <w:tc>
          <w:tcPr>
            <w:tcW w:w="1360" w:type="dxa"/>
            <w:vAlign w:val="center"/>
          </w:tcPr>
          <w:p w:rsidR="00000000" w:rsidDel="00000000" w:rsidP="00000000" w:rsidRDefault="00000000" w:rsidRPr="00000000" w14:paraId="000001BC">
            <w:pPr>
              <w:rPr/>
            </w:pPr>
            <w:r w:rsidDel="00000000" w:rsidR="00000000" w:rsidRPr="00000000">
              <w:rPr>
                <w:rtl w:val="0"/>
              </w:rPr>
            </w:r>
          </w:p>
        </w:tc>
        <w:tc>
          <w:tcPr>
            <w:tcW w:w="1474" w:type="dxa"/>
            <w:vAlign w:val="center"/>
          </w:tcPr>
          <w:p w:rsidR="00000000" w:rsidDel="00000000" w:rsidP="00000000" w:rsidRDefault="00000000" w:rsidRPr="00000000" w14:paraId="000001BD">
            <w:pPr>
              <w:rPr/>
            </w:pPr>
            <w:r w:rsidDel="00000000" w:rsidR="00000000" w:rsidRPr="00000000">
              <w:rPr>
                <w:sz w:val="16"/>
                <w:szCs w:val="15"/>
                <w:rtl w:val="0"/>
              </w:rPr>
              <w:t xml:space="preserve">Interaksi prototype</w:t>
            </w:r>
            <w:r w:rsidDel="00000000" w:rsidR="00000000" w:rsidRPr="00000000">
              <w:rPr>
                <w:rtl w:val="0"/>
              </w:rPr>
            </w:r>
          </w:p>
        </w:tc>
        <w:tc>
          <w:tcPr>
            <w:tcW w:w="3175" w:type="dxa"/>
            <w:vAlign w:val="center"/>
          </w:tcPr>
          <w:p w:rsidR="00000000" w:rsidDel="00000000" w:rsidP="00000000" w:rsidRDefault="00000000" w:rsidRPr="00000000" w14:paraId="000001BE">
            <w:pPr>
              <w:spacing w:after="40"/>
              <w:jc w:val="center"/>
              <w:rPr/>
            </w:pPr>
            <w:r>
              <w:drawing>
                <wp:inline>
                  <wp:extent cx="1908000" cy="178080"/>
                  <wp:docPr id="49" name="Picture 49"/>
                  <wp:cNvGraphicFramePr>
                    <a:graphicFrameLocks noChangeAspect="1"/>
                  </wp:cNvGraphicFramePr>
                  <a:graphic>
                    <a:graphicData uri="http://schemas.openxmlformats.org/drawingml/2006/picture">
                      <pic:pic>
                        <pic:nvPicPr>
                          <pic:cNvPr id="0" name="r31_b.png"/>
                          <pic:cNvPicPr/>
                        </pic:nvPicPr>
                        <pic:blipFill>
                          <a:blip r:embed="rId61"/>
                          <a:stretch>
                            <a:fillRect/>
                          </a:stretch>
                        </pic:blipFill>
                        <pic:spPr>
                          <a:xfrm>
                            <a:off x="0" y="0"/>
                            <a:ext cx="1908000" cy="178080"/>
                          </a:xfrm>
                          <a:prstGeom prst="rect"/>
                        </pic:spPr>
                      </pic:pic>
                    </a:graphicData>
                  </a:graphic>
                </wp:inline>
              </w:drawing>
            </w:r>
          </w:p>
          <w:p>
            <w:pPr>
              <w:spacing w:before="0"/>
              <w:jc w:val="left"/>
            </w:pPr>
            <w:r>
              <w:rPr>
                <w:rFonts w:ascii="Times New Roman" w:hAnsi="Times New Roman" w:eastAsia="Times New Roman"/>
                <w:i/>
                <w:sz w:val="14"/>
              </w:rPr>
              <w:t>Interaksi lama: mengetik pada kotak pencarian tidak memunculkan respons apa pun sebelum tombol Cari ditekan.</w:t>
            </w:r>
          </w:p>
        </w:tc>
        <w:tc>
          <w:tcPr>
            <w:tcW w:w="3175" w:type="dxa"/>
            <w:vAlign w:val="center"/>
          </w:tcPr>
          <w:p w:rsidR="00000000" w:rsidDel="00000000" w:rsidP="00000000" w:rsidRDefault="00000000" w:rsidRPr="00000000" w14:paraId="000001BF">
            <w:pPr>
              <w:spacing w:after="40"/>
              <w:jc w:val="center"/>
              <w:rPr/>
            </w:pPr>
            <w:r>
              <w:drawing>
                <wp:inline>
                  <wp:extent cx="1908000" cy="310354"/>
                  <wp:docPr id="50" name="Picture 50"/>
                  <wp:cNvGraphicFramePr>
                    <a:graphicFrameLocks noChangeAspect="1"/>
                  </wp:cNvGraphicFramePr>
                  <a:graphic>
                    <a:graphicData uri="http://schemas.openxmlformats.org/drawingml/2006/picture">
                      <pic:pic>
                        <pic:nvPicPr>
                          <pic:cNvPr id="0" name="r31_a.png"/>
                          <pic:cNvPicPr/>
                        </pic:nvPicPr>
                        <pic:blipFill>
                          <a:blip r:embed="rId62"/>
                          <a:stretch>
                            <a:fillRect/>
                          </a:stretch>
                        </pic:blipFill>
                        <pic:spPr>
                          <a:xfrm>
                            <a:off x="0" y="0"/>
                            <a:ext cx="1908000" cy="310354"/>
                          </a:xfrm>
                          <a:prstGeom prst="rect"/>
                        </pic:spPr>
                      </pic:pic>
                    </a:graphicData>
                  </a:graphic>
                </wp:inline>
              </w:drawing>
            </w:r>
          </w:p>
          <w:p>
            <w:pPr>
              <w:spacing w:before="0"/>
              <w:jc w:val="left"/>
            </w:pPr>
            <w:r>
              <w:rPr>
                <w:rFonts w:ascii="Times New Roman" w:hAnsi="Times New Roman" w:eastAsia="Times New Roman"/>
                <w:i/>
                <w:sz w:val="14"/>
              </w:rPr>
              <w:t>Interaksi baru: submenu Informasi terbuka saat kursor diarahkan, dan chip kategori agenda langsung menyaring daftar.</w:t>
            </w:r>
          </w:p>
        </w:tc>
        <w:tc>
          <w:tcPr>
            <w:tcW w:w="3798" w:type="dxa"/>
            <w:vAlign w:val="center"/>
          </w:tcPr>
          <w:p w:rsidR="00000000" w:rsidDel="00000000" w:rsidP="00000000" w:rsidRDefault="00000000" w:rsidRPr="00000000" w14:paraId="000001C0">
            <w:pPr>
              <w:jc w:val="left"/>
              <w:rPr/>
            </w:pPr>
            <w:r>
              <w:rPr>
                <w:rFonts w:ascii="Times New Roman" w:hAnsi="Times New Roman" w:eastAsia="Times New Roman"/>
                <w:i w:val="0"/>
                <w:sz w:val="16"/>
              </w:rPr>
              <w:t>Interaksi yang memberi respons langsung membantu pengguna melihat akibat tindakannya (Eight Golden Rules: offer informative feedback; Nielsen H1).</w:t>
            </w:r>
          </w:p>
        </w:tc>
      </w:tr>
      <w:tr>
        <w:trPr>
          <w:cantSplit/>
        </w:trPr>
        <w:tc>
          <w:tcPr>
            <w:tcW w:w="453" w:type="dxa"/>
            <w:vAlign w:val="center"/>
          </w:tcPr>
          <w:p w:rsidR="00000000" w:rsidDel="00000000" w:rsidP="00000000" w:rsidRDefault="00000000" w:rsidRPr="00000000" w14:paraId="000001C1">
            <w:pPr>
              <w:rPr/>
            </w:pPr>
            <w:r w:rsidDel="00000000" w:rsidR="00000000" w:rsidRPr="00000000">
              <w:rPr>
                <w:sz w:val="16"/>
                <w:szCs w:val="15"/>
                <w:rtl w:val="0"/>
              </w:rPr>
              <w:t xml:space="preserve">32</w:t>
            </w:r>
            <w:r w:rsidDel="00000000" w:rsidR="00000000" w:rsidRPr="00000000">
              <w:rPr>
                <w:rtl w:val="0"/>
              </w:rPr>
            </w:r>
          </w:p>
        </w:tc>
        <w:tc>
          <w:tcPr>
            <w:tcW w:w="1360" w:type="dxa"/>
            <w:vAlign w:val="center"/>
          </w:tcPr>
          <w:p w:rsidR="00000000" w:rsidDel="00000000" w:rsidP="00000000" w:rsidRDefault="00000000" w:rsidRPr="00000000" w14:paraId="000001C2">
            <w:pPr>
              <w:rPr/>
            </w:pPr>
            <w:r w:rsidDel="00000000" w:rsidR="00000000" w:rsidRPr="00000000">
              <w:rPr>
                <w:rtl w:val="0"/>
              </w:rPr>
            </w:r>
          </w:p>
        </w:tc>
        <w:tc>
          <w:tcPr>
            <w:tcW w:w="1474" w:type="dxa"/>
            <w:vAlign w:val="center"/>
          </w:tcPr>
          <w:p w:rsidR="00000000" w:rsidDel="00000000" w:rsidP="00000000" w:rsidRDefault="00000000" w:rsidRPr="00000000" w14:paraId="000001C3">
            <w:pPr>
              <w:rPr/>
            </w:pPr>
            <w:r w:rsidDel="00000000" w:rsidR="00000000" w:rsidRPr="00000000">
              <w:rPr>
                <w:sz w:val="16"/>
                <w:szCs w:val="15"/>
                <w:rtl w:val="0"/>
              </w:rPr>
              <w:t xml:space="preserve">Penyelesaian desain keseluruhan</w:t>
            </w:r>
            <w:r w:rsidDel="00000000" w:rsidR="00000000" w:rsidRPr="00000000">
              <w:rPr>
                <w:rtl w:val="0"/>
              </w:rPr>
            </w:r>
          </w:p>
        </w:tc>
        <w:tc>
          <w:tcPr>
            <w:tcW w:w="3175" w:type="dxa"/>
            <w:vAlign w:val="center"/>
          </w:tcPr>
          <w:p w:rsidR="00000000" w:rsidDel="00000000" w:rsidP="00000000" w:rsidRDefault="00000000" w:rsidRPr="00000000" w14:paraId="000001C4">
            <w:pPr>
              <w:spacing w:after="40"/>
              <w:jc w:val="center"/>
              <w:rPr/>
            </w:pPr>
            <w:r>
              <w:drawing>
                <wp:inline>
                  <wp:extent cx="1908000" cy="443166"/>
                  <wp:docPr id="51" name="Picture 51"/>
                  <wp:cNvGraphicFramePr>
                    <a:graphicFrameLocks noChangeAspect="1"/>
                  </wp:cNvGraphicFramePr>
                  <a:graphic>
                    <a:graphicData uri="http://schemas.openxmlformats.org/drawingml/2006/picture">
                      <pic:pic>
                        <pic:nvPicPr>
                          <pic:cNvPr id="0" name="r32_b.png"/>
                          <pic:cNvPicPr/>
                        </pic:nvPicPr>
                        <pic:blipFill>
                          <a:blip r:embed="rId63"/>
                          <a:stretch>
                            <a:fillRect/>
                          </a:stretch>
                        </pic:blipFill>
                        <pic:spPr>
                          <a:xfrm>
                            <a:off x="0" y="0"/>
                            <a:ext cx="1908000" cy="443166"/>
                          </a:xfrm>
                          <a:prstGeom prst="rect"/>
                        </pic:spPr>
                      </pic:pic>
                    </a:graphicData>
                  </a:graphic>
                </wp:inline>
              </w:drawing>
            </w:r>
          </w:p>
          <w:p>
            <w:pPr>
              <w:spacing w:before="0"/>
              <w:jc w:val="left"/>
            </w:pPr>
            <w:r>
              <w:rPr>
                <w:rFonts w:ascii="Times New Roman" w:hAnsi="Times New Roman" w:eastAsia="Times New Roman"/>
                <w:i/>
                <w:sz w:val="14"/>
              </w:rPr>
              <w:t>Situs lama: beranda, sub-sistem Perkara, dan hasil pencarian dengan tampilan yang tidak seragam.</w:t>
            </w:r>
          </w:p>
        </w:tc>
        <w:tc>
          <w:tcPr>
            <w:tcW w:w="3175" w:type="dxa"/>
            <w:vAlign w:val="center"/>
          </w:tcPr>
          <w:p w:rsidR="00000000" w:rsidDel="00000000" w:rsidP="00000000" w:rsidRDefault="00000000" w:rsidRPr="00000000" w14:paraId="000001C5">
            <w:pPr>
              <w:spacing w:after="40"/>
              <w:jc w:val="center"/>
              <w:rPr/>
            </w:pPr>
            <w:r>
              <w:drawing>
                <wp:inline>
                  <wp:extent cx="1908000" cy="443166"/>
                  <wp:docPr id="52" name="Picture 52"/>
                  <wp:cNvGraphicFramePr>
                    <a:graphicFrameLocks noChangeAspect="1"/>
                  </wp:cNvGraphicFramePr>
                  <a:graphic>
                    <a:graphicData uri="http://schemas.openxmlformats.org/drawingml/2006/picture">
                      <pic:pic>
                        <pic:nvPicPr>
                          <pic:cNvPr id="0" name="r32_a.png"/>
                          <pic:cNvPicPr/>
                        </pic:nvPicPr>
                        <pic:blipFill>
                          <a:blip r:embed="rId64"/>
                          <a:stretch>
                            <a:fillRect/>
                          </a:stretch>
                        </pic:blipFill>
                        <pic:spPr>
                          <a:xfrm>
                            <a:off x="0" y="0"/>
                            <a:ext cx="1908000" cy="443166"/>
                          </a:xfrm>
                          <a:prstGeom prst="rect"/>
                        </pic:spPr>
                      </pic:pic>
                    </a:graphicData>
                  </a:graphic>
                </wp:inline>
              </w:drawing>
            </w:r>
          </w:p>
          <w:p>
            <w:pPr>
              <w:spacing w:before="0"/>
              <w:jc w:val="left"/>
            </w:pPr>
            <w:r>
              <w:rPr>
                <w:rFonts w:ascii="Times New Roman" w:hAnsi="Times New Roman" w:eastAsia="Times New Roman"/>
                <w:i/>
                <w:sz w:val="14"/>
              </w:rPr>
              <w:t>Redesain: beranda, halaman Perkara, dan hasil pencarian dalam satu kerangka visual dan navigasi. Catatan: data hasil pada prototipe berupa data dummy.</w:t>
            </w:r>
          </w:p>
        </w:tc>
        <w:tc>
          <w:tcPr>
            <w:tcW w:w="3798" w:type="dxa"/>
            <w:vAlign w:val="center"/>
          </w:tcPr>
          <w:p w:rsidR="00000000" w:rsidDel="00000000" w:rsidP="00000000" w:rsidRDefault="00000000" w:rsidRPr="00000000" w14:paraId="000001C6">
            <w:pPr>
              <w:jc w:val="left"/>
              <w:rPr/>
            </w:pPr>
            <w:r>
              <w:rPr>
                <w:rFonts w:ascii="Times New Roman" w:hAnsi="Times New Roman" w:eastAsia="Times New Roman"/>
                <w:i w:val="0"/>
                <w:sz w:val="16"/>
              </w:rPr>
              <w:t>Ketiga halaman inti pengguna kini seragam dan saling terhubung, sehingga alur dari beranda ke hasil pencarian dapat diselesaikan dalam satu situs (Eight Golden Rules: design dialogs to yield closure).</w:t>
            </w:r>
          </w:p>
        </w:tc>
      </w:tr>
    </w:tbl>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b w:val="1"/>
          <w:bCs w:val="1"/>
          <w:sz w:val="22"/>
          <w:szCs w:val="22"/>
          <w:rtl w:val="0"/>
        </w:rPr>
        <w:t xml:space="preserve">Ketentuan Pengisian</w:t>
      </w:r>
      <w:r w:rsidDel="00000000" w:rsidR="00000000" w:rsidRPr="00000000">
        <w:rPr>
          <w:rtl w:val="0"/>
        </w:rPr>
      </w:r>
    </w:p>
    <w:p w:rsidR="00000000" w:rsidDel="00000000" w:rsidP="00000000" w:rsidRDefault="00000000" w:rsidRPr="00000000" w14:paraId="000001C9">
      <w:pPr>
        <w:spacing w:after="20" w:lineRule="auto"/>
        <w:ind w:left="288" w:hanging="216"/>
        <w:rPr/>
      </w:pPr>
      <w:r w:rsidDel="00000000" w:rsidR="00000000" w:rsidRPr="00000000">
        <w:rPr>
          <w:rtl w:val="0"/>
        </w:rPr>
        <w:t xml:space="preserve">• Setiap materi dapat memiliki beberapa baris/aspek sesuai dengan kebutuhan project.</w:t>
      </w:r>
    </w:p>
    <w:p w:rsidR="00000000" w:rsidDel="00000000" w:rsidP="00000000" w:rsidRDefault="00000000" w:rsidRPr="00000000" w14:paraId="000001CA">
      <w:pPr>
        <w:spacing w:after="20" w:lineRule="auto"/>
        <w:ind w:left="288" w:hanging="216"/>
        <w:rPr/>
      </w:pPr>
      <w:r w:rsidDel="00000000" w:rsidR="00000000" w:rsidRPr="00000000">
        <w:rPr>
          <w:rtl w:val="0"/>
        </w:rPr>
        <w:t xml:space="preserve">• Tidak semua baris wajib diisi; isi hanya aspek yang relevan dengan project.</w:t>
      </w:r>
    </w:p>
    <w:p w:rsidR="00000000" w:rsidDel="00000000" w:rsidP="00000000" w:rsidRDefault="00000000" w:rsidRPr="00000000" w14:paraId="000001CB">
      <w:pPr>
        <w:spacing w:after="20" w:lineRule="auto"/>
        <w:ind w:left="288" w:hanging="216"/>
        <w:rPr/>
      </w:pPr>
      <w:r w:rsidDel="00000000" w:rsidR="00000000" w:rsidRPr="00000000">
        <w:rPr>
          <w:rtl w:val="0"/>
        </w:rPr>
        <w:t xml:space="preserve">• Setiap perubahan harus menunjukkan kondisi Before dan hasil After.</w:t>
      </w:r>
    </w:p>
    <w:p w:rsidR="00000000" w:rsidDel="00000000" w:rsidP="00000000" w:rsidRDefault="00000000" w:rsidRPr="00000000" w14:paraId="000001CC">
      <w:pPr>
        <w:spacing w:after="20" w:lineRule="auto"/>
        <w:ind w:left="288" w:hanging="216"/>
        <w:rPr/>
      </w:pPr>
      <w:r w:rsidDel="00000000" w:rsidR="00000000" w:rsidRPr="00000000">
        <w:rPr>
          <w:rtl w:val="0"/>
        </w:rPr>
        <w:t xml:space="preserve">• Screenshot harus berasal dari aplikasi/website existing dan hasil redesign.</w:t>
      </w:r>
    </w:p>
    <w:p w:rsidR="00000000" w:rsidDel="00000000" w:rsidP="00000000" w:rsidRDefault="00000000" w:rsidRPr="00000000" w14:paraId="000001CD">
      <w:pPr>
        <w:spacing w:after="20" w:lineRule="auto"/>
        <w:ind w:left="288" w:hanging="216"/>
        <w:rPr/>
      </w:pPr>
      <w:r w:rsidDel="00000000" w:rsidR="00000000" w:rsidRPr="00000000">
        <w:rPr>
          <w:rtl w:val="0"/>
        </w:rPr>
        <w:t xml:space="preserve">• Kolom Alasan/Dasar Perubahan diisi dengan alasan berdasarkan konsep, prinsip, atau panduan IMK.</w:t>
      </w:r>
    </w:p>
    <w:p w:rsidR="00000000" w:rsidDel="00000000" w:rsidP="00000000" w:rsidRDefault="00000000" w:rsidRPr="00000000" w14:paraId="000001CE">
      <w:pPr>
        <w:spacing w:after="20" w:lineRule="auto"/>
        <w:ind w:left="288" w:hanging="216"/>
        <w:rPr/>
      </w:pPr>
      <w:r w:rsidDel="00000000" w:rsidR="00000000" w:rsidRPr="00000000">
        <w:rPr>
          <w:rtl w:val="0"/>
        </w:rPr>
        <w:t xml:space="preserve">• Jika suatu materi tidak relevan, tuliskan “Tidak relevan” beserta alasan singkat.</w:t>
      </w:r>
    </w:p>
    <w:p w:rsidR="00000000" w:rsidDel="00000000" w:rsidP="00000000" w:rsidRDefault="00000000" w:rsidRPr="00000000" w14:paraId="000001CF">
      <w:pPr>
        <w:spacing w:after="20" w:lineRule="auto"/>
        <w:ind w:left="288" w:hanging="216"/>
        <w:rPr/>
      </w:pPr>
      <w:r w:rsidDel="00000000" w:rsidR="00000000" w:rsidRPr="00000000">
        <w:rPr>
          <w:rtl w:val="0"/>
        </w:rPr>
        <w:t xml:space="preserve">• Perubahan tidak hanya berupa warna/font/layout, tetapi harus menunjukkan perbaikan usability, interaction, atau user experience.</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keepNext/>
        <w:rPr/>
      </w:pPr>
      <w:r w:rsidDel="00000000" w:rsidR="00000000" w:rsidRPr="00000000">
        <w:rPr>
          <w:b w:val="1"/>
          <w:bCs w:val="1"/>
          <w:sz w:val="22"/>
          <w:szCs w:val="22"/>
          <w:rtl w:val="0"/>
        </w:rPr>
        <w:t xml:space="preserve">Ringkasan Hasil Redesain</w:t>
      </w:r>
      <w:r w:rsidDel="00000000" w:rsidR="00000000" w:rsidRPr="00000000">
        <w:rPr>
          <w:rtl w:val="0"/>
        </w:rPr>
      </w:r>
    </w:p>
    <w:p w:rsidR="00000000" w:rsidDel="00000000" w:rsidP="00000000" w:rsidRDefault="00000000" w:rsidRPr="00000000" w14:paraId="000001D2">
      <w:pPr>
        <w:keepNext/>
        <w:spacing w:after="40" w:lineRule="auto"/>
        <w:rPr/>
      </w:pPr>
      <w:r w:rsidDel="00000000" w:rsidR="00000000" w:rsidRPr="00000000">
        <w:rPr>
          <w:b w:val="1"/>
          <w:bCs w:val="1"/>
          <w:rtl w:val="0"/>
        </w:rPr>
        <w:t xml:space="preserve">Masalah utama pada BEFORE:</w:t>
      </w: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Evaluasi situs lama dengan Heuristic Evaluation dan Eight Golden Rules, ditambah pengamatan langsung, menunjukkan masalah berikut.</w:t>
      </w:r>
    </w:p>
    <w:p w:rsidR="00000000" w:rsidDel="00000000" w:rsidP="00000000" w:rsidRDefault="00000000" w:rsidRPr="00000000" w14:paraId="000001D3">
      <w:pPr>
        <w:keepNext w:val="0"/>
        <w:ind w:left="340" w:hanging="227"/>
        <w:rPr/>
      </w:pPr>
      <w:r w:rsidDel="00000000" w:rsidR="00000000" w:rsidRPr="00000000">
        <w:rPr>
          <w:rtl w:val="0"/>
        </w:rPr>
        <w:t xml:space="preserve">• Navigasi: enam menu sejajar (Beranda, Perkara, Berita, Pengumuman, Kebijakan, Artikel) tanpa pengelompokan dan tanpa penanda halaman aktif, sehingga pengguna harus menebak isi menu dan posisinya.</w:t>
      </w:r>
    </w:p>
    <w:p w:rsidR="00000000" w:rsidDel="00000000" w:rsidP="00000000" w:rsidRDefault="00000000" w:rsidRPr="00000000" w14:paraId="000001D3">
      <w:pPr>
        <w:keepNext w:val="0"/>
        <w:ind w:left="340" w:hanging="227"/>
        <w:rPr/>
      </w:pPr>
      <w:r w:rsidDel="00000000" w:rsidR="00000000" w:rsidRPr="00000000">
        <w:rPr>
          <w:rtl w:val="0"/>
        </w:rPr>
        <w:t xml:space="preserve">• Beranda: banner slider, tiga kolom daftar teks, dan deretan ikon aplikasi tanpa hierarki, sehingga tugas utama seperti mencari putusan tidak menonjol.</w:t>
      </w:r>
    </w:p>
    <w:p w:rsidR="00000000" w:rsidDel="00000000" w:rsidP="00000000" w:rsidRDefault="00000000" w:rsidRPr="00000000" w14:paraId="000001D3">
      <w:pPr>
        <w:keepNext w:val="0"/>
        <w:ind w:left="340" w:hanging="227"/>
        <w:rPr/>
      </w:pPr>
      <w:r w:rsidDel="00000000" w:rsidR="00000000" w:rsidRPr="00000000">
        <w:rPr>
          <w:rtl w:val="0"/>
        </w:rPr>
        <w:t xml:space="preserve">• Pencarian: kotak kecil di pojok atas tanpa saran hasil, filter, atau pengurutan pada situs utama, dengan hasil yang berupa daftar berita.</w:t>
      </w:r>
    </w:p>
    <w:p w:rsidR="00000000" w:rsidDel="00000000" w:rsidP="00000000" w:rsidRDefault="00000000" w:rsidRPr="00000000" w14:paraId="000001D3">
      <w:pPr>
        <w:keepNext w:val="0"/>
        <w:ind w:left="340" w:hanging="227"/>
        <w:rPr/>
      </w:pPr>
      <w:r w:rsidDel="00000000" w:rsidR="00000000" w:rsidRPr="00000000">
        <w:rPr>
          <w:rtl w:val="0"/>
        </w:rPr>
        <w:t xml:space="preserve">• Pesan sistem: kata kunci kosong menampilkan halaman error berbahasa Inggris, dan hasil kosong hanya berbunyi Data tidak ditemukan / Could not find any records tanpa petunjuk lanjutan.</w:t>
      </w:r>
    </w:p>
    <w:p w:rsidR="00000000" w:rsidDel="00000000" w:rsidP="00000000" w:rsidRDefault="00000000" w:rsidRPr="00000000" w14:paraId="000001D3">
      <w:pPr>
        <w:keepNext w:val="0"/>
        <w:ind w:left="340" w:hanging="227"/>
        <w:rPr/>
      </w:pPr>
      <w:r w:rsidDel="00000000" w:rsidR="00000000" w:rsidRPr="00000000">
        <w:rPr>
          <w:rtl w:val="0"/>
        </w:rPr>
        <w:t xml:space="preserve">• Sub-sistem Info Perkara: gaya visual, header, dan navigasi berbeda dari situs utama sehingga pengguna merasa berpindah situs. Form-nya sendiri sudah memiliki label, contoh format, dan tombol Reset yang layak dipertahankan.</w:t>
      </w:r>
    </w:p>
    <w:p w:rsidR="00000000" w:rsidDel="00000000" w:rsidP="00000000" w:rsidRDefault="00000000" w:rsidRPr="00000000" w14:paraId="000001D3">
      <w:pPr>
        <w:keepNext w:val="0"/>
        <w:ind w:left="340" w:hanging="227"/>
        <w:rPr/>
      </w:pPr>
      <w:r w:rsidDel="00000000" w:rsidR="00000000" w:rsidRPr="00000000">
        <w:rPr>
          <w:rtl w:val="0"/>
        </w:rPr>
        <w:t xml:space="preserve">• Gangguan dan perangkat: pop-up promosi menutupi beranda saat dibuka, dan tampilan ponsel memunculkan bilah gulir horizontal.</w:t>
      </w:r>
    </w:p>
    <w:p w:rsidR="00000000" w:rsidDel="00000000" w:rsidP="00000000" w:rsidRDefault="00000000" w:rsidRPr="00000000" w14:paraId="000001D4">
      <w:pPr>
        <w:keepNext/>
        <w:spacing w:after="40" w:lineRule="auto"/>
        <w:rPr/>
      </w:pPr>
      <w:r w:rsidDel="00000000" w:rsidR="00000000" w:rsidRPr="00000000">
        <w:rPr>
          <w:b w:val="1"/>
          <w:bCs w:val="1"/>
          <w:rtl w:val="0"/>
        </w:rPr>
        <w:t xml:space="preserve">Perbaikan utama pada AFTER:</w:t>
      </w: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Redesain berupa prototipe web yang mencakup bagian-bagian berikut.</w:t>
      </w:r>
    </w:p>
    <w:p w:rsidR="00000000" w:rsidDel="00000000" w:rsidP="00000000" w:rsidRDefault="00000000" w:rsidRPr="00000000" w14:paraId="000001D3">
      <w:pPr>
        <w:keepNext w:val="0"/>
        <w:ind w:left="340" w:hanging="227"/>
        <w:rPr/>
      </w:pPr>
      <w:r w:rsidDel="00000000" w:rsidR="00000000" w:rsidRPr="00000000">
        <w:rPr>
          <w:rtl w:val="0"/>
        </w:rPr>
        <w:t xml:space="preserve">• Kerangka global: satu header, palet hijau-emas, tipografi serif, dan footer di semua halaman. Navigasi terdiri dari Beranda, Perkara, Informasi (Profil MA, Artikel, Berita, Kebijakan, Pengumuman), Bantuan, Layanan Digital, dan Pengaduan, dengan penanda halaman aktif dan menu hamburger di ponsel.</w:t>
      </w:r>
    </w:p>
    <w:p w:rsidR="00000000" w:rsidDel="00000000" w:rsidP="00000000" w:rsidRDefault="00000000" w:rsidRPr="00000000" w14:paraId="000001D3">
      <w:pPr>
        <w:keepNext w:val="0"/>
        <w:ind w:left="340" w:hanging="227"/>
        <w:rPr/>
      </w:pPr>
      <w:r w:rsidDel="00000000" w:rsidR="00000000" w:rsidRPr="00000000">
        <w:rPr>
          <w:rtl w:val="0"/>
        </w:rPr>
        <w:t xml:space="preserve">• Beranda: hero dengan tagline dan empat kartu layanan utama, bagian Layanan dan Inovasi Digital berisi delapan layanan, serta Berita Terbaru dengan tautan Lihat Semua Berita.</w:t>
      </w:r>
    </w:p>
    <w:p w:rsidR="00000000" w:rsidDel="00000000" w:rsidP="00000000" w:rsidRDefault="00000000" w:rsidRPr="00000000" w14:paraId="000001D3">
      <w:pPr>
        <w:keepNext w:val="0"/>
        <w:ind w:left="340" w:hanging="227"/>
        <w:rPr/>
      </w:pPr>
      <w:r w:rsidDel="00000000" w:rsidR="00000000" w:rsidRPr="00000000">
        <w:rPr>
          <w:rtl w:val="0"/>
        </w:rPr>
        <w:t xml:space="preserve">• Pencarian global: tombol Cari di navbar membuka panel dengan kata kunci populer dan saran hasil gabungan Perkara, Berita, dan Agenda saat pengguna mengetik.</w:t>
      </w:r>
    </w:p>
    <w:p w:rsidR="00000000" w:rsidDel="00000000" w:rsidP="00000000" w:rsidRDefault="00000000" w:rsidRPr="00000000" w14:paraId="000001D3">
      <w:pPr>
        <w:keepNext w:val="0"/>
        <w:ind w:left="340" w:hanging="227"/>
        <w:rPr/>
      </w:pPr>
      <w:r w:rsidDel="00000000" w:rsidR="00000000" w:rsidRPr="00000000">
        <w:rPr>
          <w:rtl w:val="0"/>
        </w:rPr>
        <w:t xml:space="preserve">• Perkara: form pencarian berlabel (kata kunci, jenis perkara, rentang tanggal) dengan tombol Cari Sekarang dan Reset, kartu hasil berisi jenis, tanggal, pengadilan, dan status dengan tombol Detail serta Lihat di Kalender, jendela detail yang dapat dicetak, dan pesan tanpa hasil dengan tombol Reset Pencarian.</w:t>
      </w:r>
    </w:p>
    <w:p w:rsidR="00000000" w:rsidDel="00000000" w:rsidP="00000000" w:rsidRDefault="00000000" w:rsidRPr="00000000" w14:paraId="000001D3">
      <w:pPr>
        <w:keepNext w:val="0"/>
        <w:ind w:left="340" w:hanging="227"/>
        <w:rPr/>
      </w:pPr>
      <w:r w:rsidDel="00000000" w:rsidR="00000000" w:rsidRPr="00000000">
        <w:rPr>
          <w:rtl w:val="0"/>
        </w:rPr>
        <w:t xml:space="preserve">• Kalender agenda: kalender bulanan dengan penanda warna dan keterangan, chip kategori (Sidang, Putusan, Pengumuman, Agenda, Libur), dan daftar agenda yang berurutan menurut tanggal dan jam.</w:t>
      </w:r>
    </w:p>
    <w:p w:rsidR="00000000" w:rsidDel="00000000" w:rsidP="00000000" w:rsidRDefault="00000000" w:rsidRPr="00000000" w14:paraId="000001D3">
      <w:pPr>
        <w:keepNext w:val="0"/>
        <w:ind w:left="340" w:hanging="227"/>
        <w:rPr/>
      </w:pPr>
      <w:r w:rsidDel="00000000" w:rsidR="00000000" w:rsidRPr="00000000">
        <w:rPr>
          <w:rtl w:val="0"/>
        </w:rPr>
        <w:t xml:space="preserve">• Informasi (Artikel, Berita, Keputusan, Pengumuman): kartu berkategori dan bertanggal dengan filter kata kunci dan rentang tanggal.</w:t>
      </w:r>
    </w:p>
    <w:p w:rsidR="00000000" w:rsidDel="00000000" w:rsidP="00000000" w:rsidRDefault="00000000" w:rsidRPr="00000000" w14:paraId="000001D3">
      <w:pPr>
        <w:keepNext w:val="0"/>
        <w:ind w:left="340" w:hanging="227"/>
        <w:rPr/>
      </w:pPr>
      <w:r w:rsidDel="00000000" w:rsidR="00000000" w:rsidRPr="00000000">
        <w:rPr>
          <w:rtl w:val="0"/>
        </w:rPr>
        <w:t xml:space="preserve">• Bantuan: Pusat Bantuan dengan pencarian pertanyaan, tab kategori, jawaban berbentuk akordeon, dan pesan bila pertanyaan tidak ditemukan.</w:t>
      </w:r>
    </w:p>
    <w:p w:rsidR="00000000" w:rsidDel="00000000" w:rsidP="00000000" w:rsidRDefault="00000000" w:rsidRPr="00000000" w14:paraId="000001D3">
      <w:pPr>
        <w:keepNext w:val="0"/>
        <w:ind w:left="340" w:hanging="227"/>
        <w:rPr/>
      </w:pPr>
      <w:r w:rsidDel="00000000" w:rsidR="00000000" w:rsidRPr="00000000">
        <w:rPr>
          <w:rtl w:val="0"/>
        </w:rPr>
        <w:t xml:space="preserve">• Pengaduan: form dengan validasi di dalam form serta tautan ke SIWAS untuk pengaduan resmi. Halaman 404 memberi tombol ke Beranda, Cari Putusan, dan Bantuan beserta saran.</w:t>
      </w:r>
    </w:p>
    <w:p w:rsidR="00000000" w:rsidDel="00000000" w:rsidP="00000000" w:rsidRDefault="00000000" w:rsidRPr="00000000" w14:paraId="000001D3">
      <w:pPr>
        <w:keepNext w:val="0"/>
        <w:ind w:left="340" w:hanging="227"/>
        <w:rPr/>
      </w:pPr>
      <w:r w:rsidDel="00000000" w:rsidR="00000000" w:rsidRPr="00000000">
        <w:rPr>
          <w:rtl w:val="0"/>
        </w:rPr>
        <w:t xml:space="preserve">• Proses perancangan: wireframe untuk beranda, perkara, bantuan, informasi, dan navbar (rute /wireframe) dibuat sebelum gaya visual diterapkan.</w:t>
      </w:r>
    </w:p>
    <w:p w:rsidR="00000000" w:rsidDel="00000000" w:rsidP="00000000" w:rsidRDefault="00000000" w:rsidRPr="00000000" w14:paraId="000001D6">
      <w:pPr>
        <w:keepNext/>
        <w:spacing w:after="40" w:lineRule="auto"/>
        <w:rPr/>
      </w:pPr>
      <w:r w:rsidDel="00000000" w:rsidR="00000000" w:rsidRPr="00000000">
        <w:rPr>
          <w:b w:val="1"/>
          <w:bCs w:val="1"/>
          <w:rtl w:val="0"/>
        </w:rPr>
        <w:t xml:space="preserve">Dampak terhadap pengguna/UX:</w:t>
      </w: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Dampak yang diharapkan pada pengguna, berdasarkan prinsip yang dipakai pada tabel di atas.</w:t>
      </w:r>
    </w:p>
    <w:p w:rsidR="00000000" w:rsidDel="00000000" w:rsidP="00000000" w:rsidRDefault="00000000" w:rsidRPr="00000000" w14:paraId="000001D3">
      <w:pPr>
        <w:keepNext w:val="0"/>
        <w:ind w:left="340" w:hanging="227"/>
        <w:rPr/>
      </w:pPr>
      <w:r w:rsidDel="00000000" w:rsidR="00000000" w:rsidRPr="00000000">
        <w:rPr>
          <w:rtl w:val="0"/>
        </w:rPr>
        <w:t xml:space="preserve">• Kemudahan: tugas utama (mencari putusan, mengecek perkara, mengadukan pelanggaran) terlihat langsung di beranda dan dapat dicapai dari satu tempat.</w:t>
      </w:r>
    </w:p>
    <w:p w:rsidR="00000000" w:rsidDel="00000000" w:rsidP="00000000" w:rsidRDefault="00000000" w:rsidRPr="00000000" w14:paraId="000001D3">
      <w:pPr>
        <w:keepNext w:val="0"/>
        <w:ind w:left="340" w:hanging="227"/>
        <w:rPr/>
      </w:pPr>
      <w:r w:rsidDel="00000000" w:rsidR="00000000" w:rsidRPr="00000000">
        <w:rPr>
          <w:rtl w:val="0"/>
        </w:rPr>
        <w:t xml:space="preserve">• Orientasi dan konsistensi: satu kerangka visual, penanda halaman aktif, dan jendela detail yang menjaga daftar hasil membuat pengguna tidak kehilangan posisi.</w:t>
      </w:r>
    </w:p>
    <w:p w:rsidR="00000000" w:rsidDel="00000000" w:rsidP="00000000" w:rsidRDefault="00000000" w:rsidRPr="00000000" w14:paraId="000001D3">
      <w:pPr>
        <w:keepNext w:val="0"/>
        <w:ind w:left="340" w:hanging="227"/>
        <w:rPr/>
      </w:pPr>
      <w:r w:rsidDel="00000000" w:rsidR="00000000" w:rsidRPr="00000000">
        <w:rPr>
          <w:rtl w:val="0"/>
        </w:rPr>
        <w:t xml:space="preserve">• Efisiensi: saran hasil saat mengetik, filter yang berdekatan dengan kotak pencarian, dan pintasan Lihat di Kalender memperpendek langkah.</w:t>
      </w:r>
    </w:p>
    <w:p w:rsidR="00000000" w:rsidDel="00000000" w:rsidP="00000000" w:rsidRDefault="00000000" w:rsidRPr="00000000" w14:paraId="000001D3">
      <w:pPr>
        <w:keepNext w:val="0"/>
        <w:ind w:left="340" w:hanging="227"/>
        <w:rPr/>
      </w:pPr>
      <w:r w:rsidDel="00000000" w:rsidR="00000000" w:rsidRPr="00000000">
        <w:rPr>
          <w:rtl w:val="0"/>
        </w:rPr>
        <w:t xml:space="preserve">• Pemulihan kesalahan: pesan validasi dan pesan tanpa hasil berbahasa Indonesia yang menyebut penyebab dan menawarkan tindakan lanjutan.</w:t>
      </w:r>
    </w:p>
    <w:p w:rsidR="00000000" w:rsidDel="00000000" w:rsidP="00000000" w:rsidRDefault="00000000" w:rsidRPr="00000000" w14:paraId="000001D3">
      <w:pPr>
        <w:keepNext w:val="0"/>
        <w:ind w:left="340" w:hanging="227"/>
        <w:rPr/>
      </w:pPr>
      <w:r w:rsidDel="00000000" w:rsidR="00000000" w:rsidRPr="00000000">
        <w:rPr>
          <w:rtl w:val="0"/>
        </w:rPr>
        <w:t xml:space="preserve">• Kepercayaan dan konteks perangkat: tampilan resmi yang konsisten, kontak yang jelas di footer, dan tata letak responsif di layar kecil.</w:t>
      </w:r>
    </w:p>
    <w:p w:rsidR="00000000" w:rsidDel="00000000" w:rsidP="00000000" w:rsidRDefault="00000000" w:rsidRPr="00000000" w14:paraId="000001D2">
      <w:pPr>
        <w:keepNext/>
        <w:spacing w:after="40" w:lineRule="auto"/>
        <w:rPr/>
      </w:pPr>
      <w:r w:rsidDel="00000000" w:rsidR="00000000" w:rsidRPr="00000000">
        <w:rPr>
          <w:b w:val="1"/>
          <w:bCs w:val="1"/>
          <w:rtl w:val="0"/>
        </w:rPr>
        <w:t xml:space="preserve">Keterbatasan prototipe saat ini:</w:t>
      </w:r>
    </w:p>
    <w:p w:rsidR="00000000" w:rsidDel="00000000" w:rsidP="00000000" w:rsidRDefault="00000000" w:rsidRPr="00000000" w14:paraId="000001D3">
      <w:pPr>
        <w:keepNext w:val="0"/>
        <w:rPr/>
      </w:pPr>
      <w:r w:rsidDel="00000000" w:rsidR="00000000" w:rsidRPr="00000000">
        <w:rPr>
          <w:rtl w:val="0"/>
        </w:rPr>
        <w:t xml:space="preserve">Keterbatasan prototipe saat ini, agar dampak di atas tidak dibaca berlebihan:</w:t>
      </w:r>
    </w:p>
    <w:p w:rsidR="00000000" w:rsidDel="00000000" w:rsidP="00000000" w:rsidRDefault="00000000" w:rsidRPr="00000000" w14:paraId="000001D3">
      <w:pPr>
        <w:keepNext w:val="0"/>
        <w:ind w:left="340" w:hanging="227"/>
        <w:rPr/>
      </w:pPr>
      <w:r w:rsidDel="00000000" w:rsidR="00000000" w:rsidRPr="00000000">
        <w:rPr>
          <w:rtl w:val="0"/>
        </w:rPr>
        <w:t xml:space="preserve">• Hasil pencarian dan agenda berupa data dummy. Kata kunci apa pun menampilkan lima hasil yang sama, dan filter jenis perkara serta tanggal pada halaman Perkara belum menyaring hasil. Filter halaman Informasi dan chip kalender sudah berfungsi pada data dummy.</w:t>
      </w:r>
    </w:p>
    <w:p w:rsidR="00000000" w:rsidDel="00000000" w:rsidP="00000000" w:rsidRDefault="00000000" w:rsidRPr="00000000" w14:paraId="000001D3">
      <w:pPr>
        <w:keepNext w:val="0"/>
        <w:ind w:left="340" w:hanging="227"/>
        <w:rPr/>
      </w:pPr>
      <w:r w:rsidDel="00000000" w:rsidR="00000000" w:rsidRPr="00000000">
        <w:rPr>
          <w:rtl w:val="0"/>
        </w:rPr>
        <w:t xml:space="preserve">• Kartu Cek Status Perkara di beranda masih menuju halaman Perkara yang sama dengan Cari Putusan, dan halaman Profil, Kontak, Kepaniteraan, serta Pengumuman tingkat atas masih berupa halaman placeholder.</w:t>
      </w:r>
    </w:p>
    <w:p w:rsidR="00000000" w:rsidDel="00000000" w:rsidP="00000000" w:rsidRDefault="00000000" w:rsidRPr="00000000" w14:paraId="000001D3">
      <w:pPr>
        <w:keepNext w:val="0"/>
        <w:ind w:left="340" w:hanging="227"/>
        <w:rPr/>
      </w:pPr>
      <w:r w:rsidDel="00000000" w:rsidR="00000000" w:rsidRPr="00000000">
        <w:rPr>
          <w:rtl w:val="0"/>
        </w:rPr>
        <w:t xml:space="preserve">• Pengaduan berjalan dalam mode demo dan tidak terkirim ke server.</w:t>
      </w:r>
    </w:p>
    <w:p w:rsidR="00000000" w:rsidDel="00000000" w:rsidP="00000000" w:rsidRDefault="00000000" w:rsidRPr="00000000" w14:paraId="000001D3">
      <w:pPr>
        <w:keepNext w:val="0"/>
        <w:ind w:left="340" w:hanging="227"/>
        <w:rPr/>
      </w:pPr>
      <w:r w:rsidDel="00000000" w:rsidR="00000000" w:rsidRPr="00000000">
        <w:rPr>
          <w:rtl w:val="0"/>
        </w:rPr>
        <w:t xml:space="preserve">• Dampak pada tugas pengguna yang sebenarnya belum diukur dan perlu diuji pada tahap Test.</w:t>
      </w:r>
    </w:p>
    <w:p w:rsidR="00000000" w:rsidDel="00000000" w:rsidP="00000000" w:rsidRDefault="00000000" w:rsidRPr="00000000" w14:paraId="000001D2">
      <w:pPr>
        <w:keepNext/>
        <w:spacing w:after="40" w:lineRule="auto" w:before="160"/>
        <w:rPr/>
      </w:pPr>
      <w:r w:rsidDel="00000000" w:rsidR="00000000" w:rsidRPr="00000000">
        <w:rPr>
          <w:b w:val="1"/>
          <w:bCs w:val="1"/>
          <w:rtl w:val="0"/>
        </w:rPr>
        <w:t xml:space="preserve">Rangkuman Redesain per Halaman</w:t>
      </w:r>
    </w:p>
    <w:tbl>
      <w:tblPr>
        <w:tblStyle w:val="Table4"/>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ook w:val="0400"/>
        <w:tblW w:w="13437" w:type="dxa"/>
        <w:tblLayout w:type="fixed"/>
      </w:tblPr>
      <w:tblGrid>
        <w:gridCol w:w="1927"/>
        <w:gridCol w:w="3628"/>
        <w:gridCol w:w="4649"/>
        <w:gridCol w:w="3231"/>
      </w:tblGrid>
      <w:tr>
        <w:trPr>
          <w:cantSplit/>
          <w:tblHeader/>
        </w:trPr>
        <w:tc>
          <w:tcPr>
            <w:tcW w:w="1927" w:type="dxa"/>
            <w:tcW w:type="dxa" w:w="3359"/>
            <w:shd w:fill="d9eaf7" w:val="clear"/>
          </w:tcPr>
          <w:p>
            <w:pPr>
              <w:jc w:val="center"/>
            </w:pPr>
            <w:r>
              <w:rPr>
                <w:rFonts w:ascii="Times New Roman" w:hAnsi="Times New Roman" w:eastAsia="Times New Roman"/>
                <w:b/>
                <w:i w:val="0"/>
                <w:sz w:val="16"/>
              </w:rPr>
              <w:t>Halaman / komponen</w:t>
            </w:r>
          </w:p>
        </w:tc>
        <w:tc>
          <w:tcPr>
            <w:tcW w:w="3628" w:type="dxa"/>
            <w:tcW w:type="dxa" w:w="3359"/>
            <w:shd w:fill="d9eaf7" w:val="clear"/>
          </w:tcPr>
          <w:p>
            <w:pPr>
              <w:jc w:val="center"/>
            </w:pPr>
            <w:r>
              <w:rPr>
                <w:rFonts w:ascii="Times New Roman" w:hAnsi="Times New Roman" w:eastAsia="Times New Roman"/>
                <w:b/>
                <w:i w:val="0"/>
                <w:sz w:val="16"/>
              </w:rPr>
              <w:t>Kondisi BEFORE</w:t>
            </w:r>
          </w:p>
        </w:tc>
        <w:tc>
          <w:tcPr>
            <w:tcW w:w="4649" w:type="dxa"/>
            <w:tcW w:type="dxa" w:w="3359"/>
            <w:shd w:fill="d9eaf7" w:val="clear"/>
          </w:tcPr>
          <w:p>
            <w:pPr>
              <w:jc w:val="center"/>
            </w:pPr>
            <w:r>
              <w:rPr>
                <w:rFonts w:ascii="Times New Roman" w:hAnsi="Times New Roman" w:eastAsia="Times New Roman"/>
                <w:b/>
                <w:i w:val="0"/>
                <w:sz w:val="16"/>
              </w:rPr>
              <w:t>Perbaikan AFTER</w:t>
            </w:r>
          </w:p>
        </w:tc>
        <w:tc>
          <w:tcPr>
            <w:tcW w:w="3231" w:type="dxa"/>
            <w:tcW w:type="dxa" w:w="3359"/>
            <w:shd w:fill="d9eaf7" w:val="clear"/>
          </w:tcPr>
          <w:p>
            <w:pPr>
              <w:jc w:val="center"/>
            </w:pPr>
            <w:r>
              <w:rPr>
                <w:rFonts w:ascii="Times New Roman" w:hAnsi="Times New Roman" w:eastAsia="Times New Roman"/>
                <w:b/>
                <w:i w:val="0"/>
                <w:sz w:val="16"/>
              </w:rPr>
              <w:t>Status prototipe</w:t>
            </w:r>
          </w:p>
        </w:tc>
      </w:tr>
      <w:tr>
        <w:trPr>
          <w:cantSplit/>
        </w:trPr>
        <w:tc>
          <w:tcPr>
            <w:tcW w:w="1927" w:type="dxa"/>
            <w:tcW w:type="dxa" w:w="3359"/>
          </w:tcPr>
          <w:p>
            <w:pPr>
              <w:jc w:val="left"/>
            </w:pPr>
            <w:r>
              <w:rPr>
                <w:rFonts w:ascii="Times New Roman" w:hAnsi="Times New Roman" w:eastAsia="Times New Roman"/>
                <w:i w:val="0"/>
                <w:sz w:val="16"/>
              </w:rPr>
              <w:t>Navigasi dan header</w:t>
            </w:r>
          </w:p>
        </w:tc>
        <w:tc>
          <w:tcPr>
            <w:tcW w:w="3628" w:type="dxa"/>
            <w:tcW w:type="dxa" w:w="3359"/>
          </w:tcPr>
          <w:p>
            <w:pPr>
              <w:jc w:val="left"/>
            </w:pPr>
            <w:r>
              <w:rPr>
                <w:rFonts w:ascii="Times New Roman" w:hAnsi="Times New Roman" w:eastAsia="Times New Roman"/>
                <w:i w:val="0"/>
                <w:sz w:val="16"/>
              </w:rPr>
              <w:t>Enam menu sejajar, tanpa penanda halaman aktif, kotak Kata Kunci kecil di pojok.</w:t>
            </w:r>
          </w:p>
        </w:tc>
        <w:tc>
          <w:tcPr>
            <w:tcW w:w="4649" w:type="dxa"/>
            <w:tcW w:type="dxa" w:w="3359"/>
          </w:tcPr>
          <w:p>
            <w:pPr>
              <w:jc w:val="left"/>
            </w:pPr>
            <w:r>
              <w:rPr>
                <w:rFonts w:ascii="Times New Roman" w:hAnsi="Times New Roman" w:eastAsia="Times New Roman"/>
                <w:i w:val="0"/>
                <w:sz w:val="16"/>
              </w:rPr>
              <w:t>Menu dikelompokkan (Informasi, Layanan Digital), penanda aktif emas, tombol Cari, menu hamburger di ponsel.</w:t>
            </w:r>
          </w:p>
        </w:tc>
        <w:tc>
          <w:tcPr>
            <w:tcW w:w="3231" w:type="dxa"/>
            <w:tcW w:type="dxa" w:w="3359"/>
          </w:tcPr>
          <w:p>
            <w:pPr>
              <w:jc w:val="left"/>
            </w:pPr>
            <w:r>
              <w:rPr>
                <w:rFonts w:ascii="Times New Roman" w:hAnsi="Times New Roman" w:eastAsia="Times New Roman"/>
                <w:i w:val="0"/>
                <w:sz w:val="16"/>
              </w:rPr>
              <w:t>Selesai.</w:t>
            </w:r>
          </w:p>
        </w:tc>
      </w:tr>
      <w:tr>
        <w:trPr>
          <w:cantSplit/>
        </w:trPr>
        <w:tc>
          <w:tcPr>
            <w:tcW w:w="1927" w:type="dxa"/>
            <w:tcW w:type="dxa" w:w="3359"/>
          </w:tcPr>
          <w:p>
            <w:pPr>
              <w:jc w:val="left"/>
            </w:pPr>
            <w:r>
              <w:rPr>
                <w:rFonts w:ascii="Times New Roman" w:hAnsi="Times New Roman" w:eastAsia="Times New Roman"/>
                <w:i w:val="0"/>
                <w:sz w:val="16"/>
              </w:rPr>
              <w:t>Beranda</w:t>
            </w:r>
          </w:p>
        </w:tc>
        <w:tc>
          <w:tcPr>
            <w:tcW w:w="3628" w:type="dxa"/>
            <w:tcW w:type="dxa" w:w="3359"/>
          </w:tcPr>
          <w:p>
            <w:pPr>
              <w:jc w:val="left"/>
            </w:pPr>
            <w:r>
              <w:rPr>
                <w:rFonts w:ascii="Times New Roman" w:hAnsi="Times New Roman" w:eastAsia="Times New Roman"/>
                <w:i w:val="0"/>
                <w:sz w:val="16"/>
              </w:rPr>
              <w:t>Banner slider, tiga kolom teks, deretan ikon aplikasi, dan pop-up saat dibuka.</w:t>
            </w:r>
          </w:p>
        </w:tc>
        <w:tc>
          <w:tcPr>
            <w:tcW w:w="4649" w:type="dxa"/>
            <w:tcW w:type="dxa" w:w="3359"/>
          </w:tcPr>
          <w:p>
            <w:pPr>
              <w:jc w:val="left"/>
            </w:pPr>
            <w:r>
              <w:rPr>
                <w:rFonts w:ascii="Times New Roman" w:hAnsi="Times New Roman" w:eastAsia="Times New Roman"/>
                <w:i w:val="0"/>
                <w:sz w:val="16"/>
              </w:rPr>
              <w:t>Hero dengan empat kartu layanan, delapan layanan digital, dan berita terbaru.</w:t>
            </w:r>
          </w:p>
        </w:tc>
        <w:tc>
          <w:tcPr>
            <w:tcW w:w="3231" w:type="dxa"/>
            <w:tcW w:type="dxa" w:w="3359"/>
          </w:tcPr>
          <w:p>
            <w:pPr>
              <w:jc w:val="left"/>
            </w:pPr>
            <w:r>
              <w:rPr>
                <w:rFonts w:ascii="Times New Roman" w:hAnsi="Times New Roman" w:eastAsia="Times New Roman"/>
                <w:i w:val="0"/>
                <w:sz w:val="16"/>
              </w:rPr>
              <w:t>Selesai. Kartu Cek Status Perkara menuju halaman yang sama dengan Cari Putusan.</w:t>
            </w:r>
          </w:p>
        </w:tc>
      </w:tr>
      <w:tr>
        <w:trPr>
          <w:cantSplit/>
        </w:trPr>
        <w:tc>
          <w:tcPr>
            <w:tcW w:w="1927" w:type="dxa"/>
            <w:tcW w:type="dxa" w:w="3359"/>
          </w:tcPr>
          <w:p>
            <w:pPr>
              <w:jc w:val="left"/>
            </w:pPr>
            <w:r>
              <w:rPr>
                <w:rFonts w:ascii="Times New Roman" w:hAnsi="Times New Roman" w:eastAsia="Times New Roman"/>
                <w:i w:val="0"/>
                <w:sz w:val="16"/>
              </w:rPr>
              <w:t>Pencarian global</w:t>
            </w:r>
          </w:p>
        </w:tc>
        <w:tc>
          <w:tcPr>
            <w:tcW w:w="3628" w:type="dxa"/>
            <w:tcW w:type="dxa" w:w="3359"/>
          </w:tcPr>
          <w:p>
            <w:pPr>
              <w:jc w:val="left"/>
            </w:pPr>
            <w:r>
              <w:rPr>
                <w:rFonts w:ascii="Times New Roman" w:hAnsi="Times New Roman" w:eastAsia="Times New Roman"/>
                <w:i w:val="0"/>
                <w:sz w:val="16"/>
              </w:rPr>
              <w:t>Kotak teks tanpa saran, hasil berupa daftar berita.</w:t>
            </w:r>
          </w:p>
        </w:tc>
        <w:tc>
          <w:tcPr>
            <w:tcW w:w="4649" w:type="dxa"/>
            <w:tcW w:type="dxa" w:w="3359"/>
          </w:tcPr>
          <w:p>
            <w:pPr>
              <w:jc w:val="left"/>
            </w:pPr>
            <w:r>
              <w:rPr>
                <w:rFonts w:ascii="Times New Roman" w:hAnsi="Times New Roman" w:eastAsia="Times New Roman"/>
                <w:i w:val="0"/>
                <w:sz w:val="16"/>
              </w:rPr>
              <w:t>Panel dengan kata kunci populer dan saran hasil gabungan Perkara, Berita, dan Agenda.</w:t>
            </w:r>
          </w:p>
        </w:tc>
        <w:tc>
          <w:tcPr>
            <w:tcW w:w="3231" w:type="dxa"/>
            <w:tcW w:type="dxa" w:w="3359"/>
          </w:tcPr>
          <w:p>
            <w:pPr>
              <w:jc w:val="left"/>
            </w:pPr>
            <w:r>
              <w:rPr>
                <w:rFonts w:ascii="Times New Roman" w:hAnsi="Times New Roman" w:eastAsia="Times New Roman"/>
                <w:i w:val="0"/>
                <w:sz w:val="16"/>
              </w:rPr>
              <w:t>Selesai, data dummy.</w:t>
            </w:r>
          </w:p>
        </w:tc>
      </w:tr>
      <w:tr>
        <w:trPr>
          <w:cantSplit/>
        </w:trPr>
        <w:tc>
          <w:tcPr>
            <w:tcW w:w="1927" w:type="dxa"/>
            <w:tcW w:type="dxa" w:w="3359"/>
          </w:tcPr>
          <w:p>
            <w:pPr>
              <w:jc w:val="left"/>
            </w:pPr>
            <w:r>
              <w:rPr>
                <w:rFonts w:ascii="Times New Roman" w:hAnsi="Times New Roman" w:eastAsia="Times New Roman"/>
                <w:i w:val="0"/>
                <w:sz w:val="16"/>
              </w:rPr>
              <w:t>Perkara (pencarian)</w:t>
            </w:r>
          </w:p>
        </w:tc>
        <w:tc>
          <w:tcPr>
            <w:tcW w:w="3628" w:type="dxa"/>
            <w:tcW w:type="dxa" w:w="3359"/>
          </w:tcPr>
          <w:p>
            <w:pPr>
              <w:jc w:val="left"/>
            </w:pPr>
            <w:r>
              <w:rPr>
                <w:rFonts w:ascii="Times New Roman" w:hAnsi="Times New Roman" w:eastAsia="Times New Roman"/>
                <w:i w:val="0"/>
                <w:sz w:val="16"/>
              </w:rPr>
              <w:t>Sub-sistem terpisah bergaya biru. Filter ada, tetapi terpisah dari pencarian utama.</w:t>
            </w:r>
          </w:p>
        </w:tc>
        <w:tc>
          <w:tcPr>
            <w:tcW w:w="4649" w:type="dxa"/>
            <w:tcW w:type="dxa" w:w="3359"/>
          </w:tcPr>
          <w:p>
            <w:pPr>
              <w:jc w:val="left"/>
            </w:pPr>
            <w:r>
              <w:rPr>
                <w:rFonts w:ascii="Times New Roman" w:hAnsi="Times New Roman" w:eastAsia="Times New Roman"/>
                <w:i w:val="0"/>
                <w:sz w:val="16"/>
              </w:rPr>
              <w:t>Form berlabel dalam kerangka situs yang sama, dengan kartu hasil dan tombol lanjutan.</w:t>
            </w:r>
          </w:p>
        </w:tc>
        <w:tc>
          <w:tcPr>
            <w:tcW w:w="3231" w:type="dxa"/>
            <w:tcW w:type="dxa" w:w="3359"/>
          </w:tcPr>
          <w:p>
            <w:pPr>
              <w:jc w:val="left"/>
            </w:pPr>
            <w:r>
              <w:rPr>
                <w:rFonts w:ascii="Times New Roman" w:hAnsi="Times New Roman" w:eastAsia="Times New Roman"/>
                <w:i w:val="0"/>
                <w:sz w:val="16"/>
              </w:rPr>
              <w:t>Tampilan selesai. Hasil dan filter jenis serta tanggal masih dummy.</w:t>
            </w:r>
          </w:p>
        </w:tc>
      </w:tr>
      <w:tr>
        <w:trPr>
          <w:cantSplit/>
        </w:trPr>
        <w:tc>
          <w:tcPr>
            <w:tcW w:w="1927" w:type="dxa"/>
            <w:tcW w:type="dxa" w:w="3359"/>
          </w:tcPr>
          <w:p>
            <w:pPr>
              <w:jc w:val="left"/>
            </w:pPr>
            <w:r>
              <w:rPr>
                <w:rFonts w:ascii="Times New Roman" w:hAnsi="Times New Roman" w:eastAsia="Times New Roman"/>
                <w:i w:val="0"/>
                <w:sz w:val="16"/>
              </w:rPr>
              <w:t>Detail perkara</w:t>
            </w:r>
          </w:p>
        </w:tc>
        <w:tc>
          <w:tcPr>
            <w:tcW w:w="3628" w:type="dxa"/>
            <w:tcW w:type="dxa" w:w="3359"/>
          </w:tcPr>
          <w:p>
            <w:pPr>
              <w:jc w:val="left"/>
            </w:pPr>
            <w:r>
              <w:rPr>
                <w:rFonts w:ascii="Times New Roman" w:hAnsi="Times New Roman" w:eastAsia="Times New Roman"/>
                <w:i w:val="0"/>
                <w:sz w:val="16"/>
              </w:rPr>
              <w:t>Halaman terpisah dengan tombol Kembali dan Cetak Halaman.</w:t>
            </w:r>
          </w:p>
        </w:tc>
        <w:tc>
          <w:tcPr>
            <w:tcW w:w="4649" w:type="dxa"/>
            <w:tcW w:type="dxa" w:w="3359"/>
          </w:tcPr>
          <w:p>
            <w:pPr>
              <w:jc w:val="left"/>
            </w:pPr>
            <w:r>
              <w:rPr>
                <w:rFonts w:ascii="Times New Roman" w:hAnsi="Times New Roman" w:eastAsia="Times New Roman"/>
                <w:i w:val="0"/>
                <w:sz w:val="16"/>
              </w:rPr>
              <w:t>Jendela di atas daftar hasil dengan Kembali dan Cetak Halaman.</w:t>
            </w:r>
          </w:p>
        </w:tc>
        <w:tc>
          <w:tcPr>
            <w:tcW w:w="3231" w:type="dxa"/>
            <w:tcW w:type="dxa" w:w="3359"/>
          </w:tcPr>
          <w:p>
            <w:pPr>
              <w:jc w:val="left"/>
            </w:pPr>
            <w:r>
              <w:rPr>
                <w:rFonts w:ascii="Times New Roman" w:hAnsi="Times New Roman" w:eastAsia="Times New Roman"/>
                <w:i w:val="0"/>
                <w:sz w:val="16"/>
              </w:rPr>
              <w:t>Selesai, data dummy.</w:t>
            </w:r>
          </w:p>
        </w:tc>
      </w:tr>
      <w:tr>
        <w:trPr>
          <w:cantSplit/>
        </w:trPr>
        <w:tc>
          <w:tcPr>
            <w:tcW w:w="1927" w:type="dxa"/>
            <w:tcW w:type="dxa" w:w="3359"/>
          </w:tcPr>
          <w:p>
            <w:pPr>
              <w:jc w:val="left"/>
            </w:pPr>
            <w:r>
              <w:rPr>
                <w:rFonts w:ascii="Times New Roman" w:hAnsi="Times New Roman" w:eastAsia="Times New Roman"/>
                <w:i w:val="0"/>
                <w:sz w:val="16"/>
              </w:rPr>
              <w:t>Kalender agenda</w:t>
            </w:r>
          </w:p>
        </w:tc>
        <w:tc>
          <w:tcPr>
            <w:tcW w:w="3628" w:type="dxa"/>
            <w:tcW w:type="dxa" w:w="3359"/>
          </w:tcPr>
          <w:p>
            <w:pPr>
              <w:jc w:val="left"/>
            </w:pPr>
            <w:r>
              <w:rPr>
                <w:rFonts w:ascii="Times New Roman" w:hAnsi="Times New Roman" w:eastAsia="Times New Roman"/>
                <w:i w:val="0"/>
                <w:sz w:val="16"/>
              </w:rPr>
              <w:t>Daftar teks Agenda di bagian bawah beranda.</w:t>
            </w:r>
          </w:p>
        </w:tc>
        <w:tc>
          <w:tcPr>
            <w:tcW w:w="4649" w:type="dxa"/>
            <w:tcW w:type="dxa" w:w="3359"/>
          </w:tcPr>
          <w:p>
            <w:pPr>
              <w:jc w:val="left"/>
            </w:pPr>
            <w:r>
              <w:rPr>
                <w:rFonts w:ascii="Times New Roman" w:hAnsi="Times New Roman" w:eastAsia="Times New Roman"/>
                <w:i w:val="0"/>
                <w:sz w:val="16"/>
              </w:rPr>
              <w:t>Kalender bulanan dengan penanda warna, keterangan, chip kategori, dan daftar agenda.</w:t>
            </w:r>
          </w:p>
        </w:tc>
        <w:tc>
          <w:tcPr>
            <w:tcW w:w="3231" w:type="dxa"/>
            <w:tcW w:type="dxa" w:w="3359"/>
          </w:tcPr>
          <w:p>
            <w:pPr>
              <w:jc w:val="left"/>
            </w:pPr>
            <w:r>
              <w:rPr>
                <w:rFonts w:ascii="Times New Roman" w:hAnsi="Times New Roman" w:eastAsia="Times New Roman"/>
                <w:i w:val="0"/>
                <w:sz w:val="16"/>
              </w:rPr>
              <w:t>Selesai, data dummy.</w:t>
            </w:r>
          </w:p>
        </w:tc>
      </w:tr>
      <w:tr>
        <w:trPr>
          <w:cantSplit/>
        </w:trPr>
        <w:tc>
          <w:tcPr>
            <w:tcW w:w="1927" w:type="dxa"/>
            <w:tcW w:type="dxa" w:w="3359"/>
          </w:tcPr>
          <w:p>
            <w:pPr>
              <w:jc w:val="left"/>
            </w:pPr>
            <w:r>
              <w:rPr>
                <w:rFonts w:ascii="Times New Roman" w:hAnsi="Times New Roman" w:eastAsia="Times New Roman"/>
                <w:i w:val="0"/>
                <w:sz w:val="16"/>
              </w:rPr>
              <w:t>Informasi (Artikel, Berita, Keputusan, Pengumuman)</w:t>
            </w:r>
          </w:p>
        </w:tc>
        <w:tc>
          <w:tcPr>
            <w:tcW w:w="3628" w:type="dxa"/>
            <w:tcW w:type="dxa" w:w="3359"/>
          </w:tcPr>
          <w:p>
            <w:pPr>
              <w:jc w:val="left"/>
            </w:pPr>
            <w:r>
              <w:rPr>
                <w:rFonts w:ascii="Times New Roman" w:hAnsi="Times New Roman" w:eastAsia="Times New Roman"/>
                <w:i w:val="0"/>
                <w:sz w:val="16"/>
              </w:rPr>
              <w:t>Daftar teks padat, dan hasil pencarian berupa foto dengan judul huruf kapital.</w:t>
            </w:r>
          </w:p>
        </w:tc>
        <w:tc>
          <w:tcPr>
            <w:tcW w:w="4649" w:type="dxa"/>
            <w:tcW w:type="dxa" w:w="3359"/>
          </w:tcPr>
          <w:p>
            <w:pPr>
              <w:jc w:val="left"/>
            </w:pPr>
            <w:r>
              <w:rPr>
                <w:rFonts w:ascii="Times New Roman" w:hAnsi="Times New Roman" w:eastAsia="Times New Roman"/>
                <w:i w:val="0"/>
                <w:sz w:val="16"/>
              </w:rPr>
              <w:t>Kartu berkategori dan bertanggal dengan filter kata kunci dan rentang tanggal.</w:t>
            </w:r>
          </w:p>
        </w:tc>
        <w:tc>
          <w:tcPr>
            <w:tcW w:w="3231" w:type="dxa"/>
            <w:tcW w:type="dxa" w:w="3359"/>
          </w:tcPr>
          <w:p>
            <w:pPr>
              <w:jc w:val="left"/>
            </w:pPr>
            <w:r>
              <w:rPr>
                <w:rFonts w:ascii="Times New Roman" w:hAnsi="Times New Roman" w:eastAsia="Times New Roman"/>
                <w:i w:val="0"/>
                <w:sz w:val="16"/>
              </w:rPr>
              <w:t>Selesai. Filter berfungsi pada data dummy.</w:t>
            </w:r>
          </w:p>
        </w:tc>
      </w:tr>
      <w:tr>
        <w:trPr>
          <w:cantSplit/>
        </w:trPr>
        <w:tc>
          <w:tcPr>
            <w:tcW w:w="1927" w:type="dxa"/>
            <w:tcW w:type="dxa" w:w="3359"/>
          </w:tcPr>
          <w:p>
            <w:pPr>
              <w:jc w:val="left"/>
            </w:pPr>
            <w:r>
              <w:rPr>
                <w:rFonts w:ascii="Times New Roman" w:hAnsi="Times New Roman" w:eastAsia="Times New Roman"/>
                <w:i w:val="0"/>
                <w:sz w:val="16"/>
              </w:rPr>
              <w:t>Bantuan (FAQ)</w:t>
            </w:r>
          </w:p>
        </w:tc>
        <w:tc>
          <w:tcPr>
            <w:tcW w:w="3628" w:type="dxa"/>
            <w:tcW w:type="dxa" w:w="3359"/>
          </w:tcPr>
          <w:p>
            <w:pPr>
              <w:jc w:val="left"/>
            </w:pPr>
            <w:r>
              <w:rPr>
                <w:rFonts w:ascii="Times New Roman" w:hAnsi="Times New Roman" w:eastAsia="Times New Roman"/>
                <w:i w:val="0"/>
                <w:sz w:val="16"/>
              </w:rPr>
              <w:t>Tidak ada padanan yang diverifikasi pada situs lama.</w:t>
            </w:r>
          </w:p>
        </w:tc>
        <w:tc>
          <w:tcPr>
            <w:tcW w:w="4649" w:type="dxa"/>
            <w:tcW w:type="dxa" w:w="3359"/>
          </w:tcPr>
          <w:p>
            <w:pPr>
              <w:jc w:val="left"/>
            </w:pPr>
            <w:r>
              <w:rPr>
                <w:rFonts w:ascii="Times New Roman" w:hAnsi="Times New Roman" w:eastAsia="Times New Roman"/>
                <w:i w:val="0"/>
                <w:sz w:val="16"/>
              </w:rPr>
              <w:t>Pusat Bantuan dengan pencarian, tab kategori, dan akordeon jawaban.</w:t>
            </w:r>
          </w:p>
        </w:tc>
        <w:tc>
          <w:tcPr>
            <w:tcW w:w="3231" w:type="dxa"/>
            <w:tcW w:type="dxa" w:w="3359"/>
          </w:tcPr>
          <w:p>
            <w:pPr>
              <w:jc w:val="left"/>
            </w:pPr>
            <w:r>
              <w:rPr>
                <w:rFonts w:ascii="Times New Roman" w:hAnsi="Times New Roman" w:eastAsia="Times New Roman"/>
                <w:i w:val="0"/>
                <w:sz w:val="16"/>
              </w:rPr>
              <w:t>Halaman baru, konten contoh.</w:t>
            </w:r>
          </w:p>
        </w:tc>
      </w:tr>
      <w:tr>
        <w:trPr>
          <w:cantSplit/>
        </w:trPr>
        <w:tc>
          <w:tcPr>
            <w:tcW w:w="1927" w:type="dxa"/>
            <w:tcW w:type="dxa" w:w="3359"/>
          </w:tcPr>
          <w:p>
            <w:pPr>
              <w:jc w:val="left"/>
            </w:pPr>
            <w:r>
              <w:rPr>
                <w:rFonts w:ascii="Times New Roman" w:hAnsi="Times New Roman" w:eastAsia="Times New Roman"/>
                <w:i w:val="0"/>
                <w:sz w:val="16"/>
              </w:rPr>
              <w:t>Pengaduan</w:t>
            </w:r>
          </w:p>
        </w:tc>
        <w:tc>
          <w:tcPr>
            <w:tcW w:w="3628" w:type="dxa"/>
            <w:tcW w:type="dxa" w:w="3359"/>
          </w:tcPr>
          <w:p>
            <w:pPr>
              <w:jc w:val="left"/>
            </w:pPr>
            <w:r>
              <w:rPr>
                <w:rFonts w:ascii="Times New Roman" w:hAnsi="Times New Roman" w:eastAsia="Times New Roman"/>
                <w:i w:val="0"/>
                <w:sz w:val="16"/>
              </w:rPr>
              <w:t>Hanya banner peringatan penipuan yang mengarah ke SIWAS.</w:t>
            </w:r>
          </w:p>
        </w:tc>
        <w:tc>
          <w:tcPr>
            <w:tcW w:w="4649" w:type="dxa"/>
            <w:tcW w:type="dxa" w:w="3359"/>
          </w:tcPr>
          <w:p>
            <w:pPr>
              <w:jc w:val="left"/>
            </w:pPr>
            <w:r>
              <w:rPr>
                <w:rFonts w:ascii="Times New Roman" w:hAnsi="Times New Roman" w:eastAsia="Times New Roman"/>
                <w:i w:val="0"/>
                <w:sz w:val="16"/>
              </w:rPr>
              <w:t>Form pengaduan dengan validasi dan tautan resmi ke SIWAS.</w:t>
            </w:r>
          </w:p>
        </w:tc>
        <w:tc>
          <w:tcPr>
            <w:tcW w:w="3231" w:type="dxa"/>
            <w:tcW w:type="dxa" w:w="3359"/>
          </w:tcPr>
          <w:p>
            <w:pPr>
              <w:jc w:val="left"/>
            </w:pPr>
            <w:r>
              <w:rPr>
                <w:rFonts w:ascii="Times New Roman" w:hAnsi="Times New Roman" w:eastAsia="Times New Roman"/>
                <w:i w:val="0"/>
                <w:sz w:val="16"/>
              </w:rPr>
              <w:t>Mode demo, tidak terkirim.</w:t>
            </w:r>
          </w:p>
        </w:tc>
      </w:tr>
      <w:tr>
        <w:trPr>
          <w:cantSplit/>
        </w:trPr>
        <w:tc>
          <w:tcPr>
            <w:tcW w:w="1927" w:type="dxa"/>
            <w:tcW w:type="dxa" w:w="3359"/>
          </w:tcPr>
          <w:p>
            <w:pPr>
              <w:jc w:val="left"/>
            </w:pPr>
            <w:r>
              <w:rPr>
                <w:rFonts w:ascii="Times New Roman" w:hAnsi="Times New Roman" w:eastAsia="Times New Roman"/>
                <w:i w:val="0"/>
                <w:sz w:val="16"/>
              </w:rPr>
              <w:t>Pesan sistem (error, tanpa hasil, 404)</w:t>
            </w:r>
          </w:p>
        </w:tc>
        <w:tc>
          <w:tcPr>
            <w:tcW w:w="3628" w:type="dxa"/>
            <w:tcW w:type="dxa" w:w="3359"/>
          </w:tcPr>
          <w:p>
            <w:pPr>
              <w:jc w:val="left"/>
            </w:pPr>
            <w:r>
              <w:rPr>
                <w:rFonts w:ascii="Times New Roman" w:hAnsi="Times New Roman" w:eastAsia="Times New Roman"/>
                <w:i w:val="0"/>
                <w:sz w:val="16"/>
              </w:rPr>
              <w:t>Error berbahasa Inggris dan pesan tanpa hasil dua bahasa tanpa petunjuk.</w:t>
            </w:r>
          </w:p>
        </w:tc>
        <w:tc>
          <w:tcPr>
            <w:tcW w:w="4649" w:type="dxa"/>
            <w:tcW w:type="dxa" w:w="3359"/>
          </w:tcPr>
          <w:p>
            <w:pPr>
              <w:jc w:val="left"/>
            </w:pPr>
            <w:r>
              <w:rPr>
                <w:rFonts w:ascii="Times New Roman" w:hAnsi="Times New Roman" w:eastAsia="Times New Roman"/>
                <w:i w:val="0"/>
                <w:sz w:val="16"/>
              </w:rPr>
              <w:t>Pesan berbahasa Indonesia dengan saran dan tombol tindakan, serta halaman 404 dengan pilihan lanjutan.</w:t>
            </w:r>
          </w:p>
        </w:tc>
        <w:tc>
          <w:tcPr>
            <w:tcW w:w="3231" w:type="dxa"/>
            <w:tcW w:type="dxa" w:w="3359"/>
          </w:tcPr>
          <w:p>
            <w:pPr>
              <w:jc w:val="left"/>
            </w:pPr>
            <w:r>
              <w:rPr>
                <w:rFonts w:ascii="Times New Roman" w:hAnsi="Times New Roman" w:eastAsia="Times New Roman"/>
                <w:i w:val="0"/>
                <w:sz w:val="16"/>
              </w:rPr>
              <w:t>Selesai.</w:t>
            </w:r>
          </w:p>
        </w:tc>
      </w:tr>
      <w:tr>
        <w:trPr>
          <w:cantSplit/>
        </w:trPr>
        <w:tc>
          <w:tcPr>
            <w:tcW w:w="1927" w:type="dxa"/>
            <w:tcW w:type="dxa" w:w="3359"/>
          </w:tcPr>
          <w:p>
            <w:pPr>
              <w:jc w:val="left"/>
            </w:pPr>
            <w:r>
              <w:rPr>
                <w:rFonts w:ascii="Times New Roman" w:hAnsi="Times New Roman" w:eastAsia="Times New Roman"/>
                <w:i w:val="0"/>
                <w:sz w:val="16"/>
              </w:rPr>
              <w:t>Footer</w:t>
            </w:r>
          </w:p>
        </w:tc>
        <w:tc>
          <w:tcPr>
            <w:tcW w:w="3628" w:type="dxa"/>
            <w:tcW w:type="dxa" w:w="3359"/>
          </w:tcPr>
          <w:p>
            <w:pPr>
              <w:jc w:val="left"/>
            </w:pPr>
            <w:r>
              <w:rPr>
                <w:rFonts w:ascii="Times New Roman" w:hAnsi="Times New Roman" w:eastAsia="Times New Roman"/>
                <w:i w:val="0"/>
                <w:sz w:val="16"/>
              </w:rPr>
              <w:t>Empat kolom tautan panjang di latar abu gelap.</w:t>
            </w:r>
          </w:p>
        </w:tc>
        <w:tc>
          <w:tcPr>
            <w:tcW w:w="4649" w:type="dxa"/>
            <w:tcW w:type="dxa" w:w="3359"/>
          </w:tcPr>
          <w:p>
            <w:pPr>
              <w:jc w:val="left"/>
            </w:pPr>
            <w:r>
              <w:rPr>
                <w:rFonts w:ascii="Times New Roman" w:hAnsi="Times New Roman" w:eastAsia="Times New Roman"/>
                <w:i w:val="0"/>
                <w:sz w:val="16"/>
              </w:rPr>
              <w:t>Blok ringkas berisi profil, tautan cepat, layanan digital, dan kontak.</w:t>
            </w:r>
          </w:p>
        </w:tc>
        <w:tc>
          <w:tcPr>
            <w:tcW w:w="3231" w:type="dxa"/>
            <w:tcW w:type="dxa" w:w="3359"/>
          </w:tcPr>
          <w:p>
            <w:pPr>
              <w:jc w:val="left"/>
            </w:pPr>
            <w:r>
              <w:rPr>
                <w:rFonts w:ascii="Times New Roman" w:hAnsi="Times New Roman" w:eastAsia="Times New Roman"/>
                <w:i w:val="0"/>
                <w:sz w:val="16"/>
              </w:rPr>
              <w:t>Selesai.</w:t>
            </w:r>
          </w:p>
        </w:tc>
      </w:tr>
      <w:tr>
        <w:trPr>
          <w:cantSplit/>
        </w:trPr>
        <w:tc>
          <w:tcPr>
            <w:tcW w:w="1927" w:type="dxa"/>
            <w:tcW w:type="dxa" w:w="3359"/>
          </w:tcPr>
          <w:p>
            <w:pPr>
              <w:jc w:val="left"/>
            </w:pPr>
            <w:r>
              <w:rPr>
                <w:rFonts w:ascii="Times New Roman" w:hAnsi="Times New Roman" w:eastAsia="Times New Roman"/>
                <w:i w:val="0"/>
                <w:sz w:val="16"/>
              </w:rPr>
              <w:t>Halaman lain (Profil, Kontak, Kepaniteraan, Pengumuman)</w:t>
            </w:r>
          </w:p>
        </w:tc>
        <w:tc>
          <w:tcPr>
            <w:tcW w:w="3628" w:type="dxa"/>
            <w:tcW w:type="dxa" w:w="3359"/>
          </w:tcPr>
          <w:p>
            <w:pPr>
              <w:jc w:val="left"/>
            </w:pPr>
            <w:r>
              <w:rPr>
                <w:rFonts w:ascii="Times New Roman" w:hAnsi="Times New Roman" w:eastAsia="Times New Roman"/>
                <w:i w:val="0"/>
                <w:sz w:val="16"/>
              </w:rPr>
              <w:t>Tidak dibandingkan.</w:t>
            </w:r>
          </w:p>
        </w:tc>
        <w:tc>
          <w:tcPr>
            <w:tcW w:w="4649" w:type="dxa"/>
            <w:tcW w:type="dxa" w:w="3359"/>
          </w:tcPr>
          <w:p>
            <w:pPr>
              <w:jc w:val="left"/>
            </w:pPr>
            <w:r>
              <w:rPr>
                <w:rFonts w:ascii="Times New Roman" w:hAnsi="Times New Roman" w:eastAsia="Times New Roman"/>
                <w:i w:val="0"/>
                <w:sz w:val="16"/>
              </w:rPr>
              <w:t>Halaman placeholder bertulis sedang dalam pengembangan.</w:t>
            </w:r>
          </w:p>
        </w:tc>
        <w:tc>
          <w:tcPr>
            <w:tcW w:w="3231" w:type="dxa"/>
            <w:tcW w:type="dxa" w:w="3359"/>
          </w:tcPr>
          <w:p>
            <w:pPr>
              <w:jc w:val="left"/>
            </w:pPr>
            <w:r>
              <w:rPr>
                <w:rFonts w:ascii="Times New Roman" w:hAnsi="Times New Roman" w:eastAsia="Times New Roman"/>
                <w:i w:val="0"/>
                <w:sz w:val="16"/>
              </w:rPr>
              <w:t>Belum selesai. Spesifikasi halaman Profil sudah disusun.</w:t>
            </w:r>
          </w:p>
        </w:tc>
      </w:tr>
      <w:tr>
        <w:trPr>
          <w:cantSplit/>
        </w:trPr>
        <w:tc>
          <w:tcPr>
            <w:tcW w:w="1927" w:type="dxa"/>
            <w:tcW w:type="dxa" w:w="3359"/>
          </w:tcPr>
          <w:p>
            <w:pPr>
              <w:jc w:val="left"/>
            </w:pPr>
            <w:r>
              <w:rPr>
                <w:rFonts w:ascii="Times New Roman" w:hAnsi="Times New Roman" w:eastAsia="Times New Roman"/>
                <w:i w:val="0"/>
                <w:sz w:val="16"/>
              </w:rPr>
              <w:t>Wireframe</w:t>
            </w:r>
          </w:p>
        </w:tc>
        <w:tc>
          <w:tcPr>
            <w:tcW w:w="3628" w:type="dxa"/>
            <w:tcW w:type="dxa" w:w="3359"/>
          </w:tcPr>
          <w:p>
            <w:pPr>
              <w:jc w:val="left"/>
            </w:pPr>
            <w:r>
              <w:rPr>
                <w:rFonts w:ascii="Times New Roman" w:hAnsi="Times New Roman" w:eastAsia="Times New Roman"/>
                <w:i w:val="0"/>
                <w:sz w:val="16"/>
              </w:rPr>
              <w:t>Tidak berlaku.</w:t>
            </w:r>
          </w:p>
        </w:tc>
        <w:tc>
          <w:tcPr>
            <w:tcW w:w="4649" w:type="dxa"/>
            <w:tcW w:type="dxa" w:w="3359"/>
          </w:tcPr>
          <w:p>
            <w:pPr>
              <w:jc w:val="left"/>
            </w:pPr>
            <w:r>
              <w:rPr>
                <w:rFonts w:ascii="Times New Roman" w:hAnsi="Times New Roman" w:eastAsia="Times New Roman"/>
                <w:i w:val="0"/>
                <w:sz w:val="16"/>
              </w:rPr>
              <w:t>Wireframe beranda, perkara, bantuan, informasi, dan navbar.</w:t>
            </w:r>
          </w:p>
        </w:tc>
        <w:tc>
          <w:tcPr>
            <w:tcW w:w="3231" w:type="dxa"/>
            <w:tcW w:type="dxa" w:w="3359"/>
          </w:tcPr>
          <w:p>
            <w:pPr>
              <w:jc w:val="left"/>
            </w:pPr>
            <w:r>
              <w:rPr>
                <w:rFonts w:ascii="Times New Roman" w:hAnsi="Times New Roman" w:eastAsia="Times New Roman"/>
                <w:i w:val="0"/>
                <w:sz w:val="16"/>
              </w:rPr>
              <w:t>Selesai.</w:t>
            </w:r>
          </w:p>
        </w:tc>
      </w:tr>
    </w:tbl>
    <w:p/>
    <w:sectPr>
      <w:headerReference r:id="rId10" w:type="even"/>
      <w:footerReference r:id="rId11" w:type="default"/>
      <w:footerReference r:id="rId12" w:type="first"/>
      <w:footerReference r:id="rId13" w:type="even"/>
      <w:headerReference w:type="default" r:id="rId14"/>
      <w:headerReference w:type="first" r:id="rId15"/>
      <w:pgSz w:h="11907" w:w="16840" w:orient="landscape"/>
      <w:pgMar w:bottom="1701" w:top="1701" w:left="1701" w:right="1701" w:header="1134" w:footer="113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Wingding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2992"/>
      </w:tabs>
      <w:spacing w:after="0" w:before="0" w:line="240" w:lineRule="auto"/>
      <w:ind w:left="0" w:right="90" w:firstLine="0"/>
      <w:jc w:val="left"/>
      <w:rPr>
        <w:rFonts w:ascii="Times New Roman" w:cs="Times New Roman" w:eastAsia="Times New Roman" w:hAnsi="Times New Roman"/>
        <w:b w:val="0"/>
        <w:bCs w:val="0"/>
        <w:i w:val="0"/>
        <w:iCs w:val="0"/>
        <w:smallCaps w:val="0"/>
        <w:strike w:val="0"/>
        <w:color w:val="ffffff"/>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E5">
    <w:pPr>
      <w:keepNext w:val="0"/>
      <w:keepLines w:val="0"/>
      <w:pageBreakBefore w:val="0"/>
      <w:widowControl w:val="1"/>
      <w:pBdr>
        <w:top w:color="000000" w:space="1" w:sz="4" w:val="single"/>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bCs w:val="0"/>
        <w:i w:val="1"/>
        <w:iCs w:val="1"/>
        <w:smallCaps w:val="0"/>
        <w:strike w:val="0"/>
        <w:color w:val="ffffff"/>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2992"/>
        <w:tab w:val="right" w:leader="none" w:pos="8505"/>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r>
    <w:r w:rsidDel="00000000" w:rsidR="00000000" w:rsidRPr="00000000">
      <w:rPr>
        <w:rFonts w:ascii="Wingdings" w:cs="Wingdings" w:eastAsia="Wingdings" w:hAnsi="Wingdings"/>
        <w:b w:val="0"/>
        <w:bCs w:val="0"/>
        <w:i w:val="0"/>
        <w:iCs w:val="0"/>
        <w:smallCaps w:val="0"/>
        <w:strike w:val="0"/>
        <w:color w:val="ffffff"/>
        <w:sz w:val="22"/>
        <w:szCs w:val="22"/>
        <w:u w:val="none"/>
        <w:shd w:fill="auto" w:val="clear"/>
        <w:vertAlign w:val="baseline"/>
        <w:rtl w:val="0"/>
      </w:rPr>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r>
    <w:r w:rsidDel="00000000" w:rsidR="00000000" w:rsidRPr="00000000">
      <w:rPr>
        <w:rFonts w:ascii="Times New Roman" w:cs="Times New Roman" w:eastAsia="Times New Roman" w:hAnsi="Times New Roman"/>
        <w:b w:val="0"/>
        <w:bCs w:val="0"/>
        <w:i w:val="0"/>
        <w:iCs w:val="0"/>
        <w:smallCaps w:val="0"/>
        <w:strike w:val="0"/>
        <w:color w:val="ffffff"/>
        <w:sz w:val="22"/>
        <w:szCs w:val="22"/>
        <w:u w:val="none"/>
        <w:shd w:fill="auto" w:val="clear"/>
        <w:vertAlign w:val="baseline"/>
        <w:rtl w:val="0"/>
      </w:rPr>
    </w:r>
    <w:r w:rsidDel="00000000" w:rsidR="00000000" w:rsidRPr="00000000">
      <w:rPr>
        <w:rtl w:val="0"/>
      </w:r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line="480" w:lineRule="auto"/>
      <w:jc w:val="center"/>
    </w:pPr>
    <w:rPr>
      <w:b w:val="1"/>
      <w:bCs w:val="1"/>
    </w:rPr>
  </w:style>
  <w:style w:type="paragraph" w:styleId="Heading2">
    <w:name w:val="heading 2"/>
    <w:basedOn w:val="Normal"/>
    <w:next w:val="Normal"/>
    <w:pPr>
      <w:keepNext w:val="1"/>
      <w:spacing w:after="60" w:before="240" w:lineRule="auto"/>
    </w:pPr>
    <w:rPr>
      <w:rFonts w:ascii="Arial" w:cs="Arial" w:eastAsia="Arial" w:hAnsi="Arial"/>
      <w:b w:val="1"/>
      <w:bCs w:val="1"/>
      <w:i w:val="1"/>
      <w:iCs w:val="1"/>
      <w:sz w:val="28"/>
      <w:szCs w:val="28"/>
    </w:rPr>
  </w:style>
  <w:style w:type="paragraph" w:styleId="Heading3">
    <w:name w:val="heading 3"/>
    <w:basedOn w:val="Normal"/>
    <w:next w:val="Normal"/>
    <w:pPr>
      <w:keepNext w:val="1"/>
      <w:spacing w:after="60" w:before="240" w:lineRule="auto"/>
    </w:pPr>
    <w:rPr>
      <w:rFonts w:ascii="Arial" w:cs="Arial" w:eastAsia="Arial" w:hAnsi="Arial"/>
      <w:b w:val="1"/>
      <w:bCs w:val="1"/>
      <w:sz w:val="26"/>
      <w:szCs w:val="26"/>
    </w:rPr>
  </w:style>
  <w:style w:type="paragraph" w:styleId="Heading4">
    <w:name w:val="heading 4"/>
    <w:basedOn w:val="Normal"/>
    <w:next w:val="Normal"/>
    <w:pPr>
      <w:keepNext w:val="1"/>
      <w:spacing w:after="60" w:before="240" w:lineRule="auto"/>
    </w:pPr>
    <w:rPr>
      <w:b w:val="1"/>
      <w:bCs w:val="1"/>
      <w:sz w:val="28"/>
      <w:szCs w:val="28"/>
    </w:rPr>
  </w:style>
  <w:style w:type="paragraph" w:styleId="Heading5">
    <w:name w:val="heading 5"/>
    <w:basedOn w:val="Normal"/>
    <w:next w:val="Normal"/>
    <w:pPr>
      <w:spacing w:after="60" w:before="240" w:lineRule="auto"/>
    </w:pPr>
    <w:rPr>
      <w:b w:val="1"/>
      <w:bCs w:val="1"/>
      <w:i w:val="1"/>
      <w:iCs w:val="1"/>
      <w:sz w:val="26"/>
      <w:szCs w:val="26"/>
    </w:rPr>
  </w:style>
  <w:style w:type="paragraph" w:styleId="Heading6">
    <w:name w:val="heading 6"/>
    <w:basedOn w:val="Normal"/>
    <w:next w:val="Normal"/>
    <w:pPr>
      <w:keepNext w:val="1"/>
      <w:jc w:val="center"/>
    </w:pPr>
    <w:rPr>
      <w:b w:val="1"/>
      <w:bCs w:val="1"/>
      <w:i w:val="1"/>
      <w:iCs w:val="1"/>
      <w:u w:val="single"/>
    </w:rPr>
  </w:style>
  <w:style w:type="paragraph" w:styleId="Title">
    <w:name w:val="Title"/>
    <w:basedOn w:val="Normal"/>
    <w:next w:val="Normal"/>
    <w:pPr>
      <w:jc w:val="center"/>
    </w:pPr>
    <w:rPr>
      <w:b w:val="1"/>
      <w:bCs w:val="1"/>
      <w:sz w:val="28"/>
      <w:szCs w:val="28"/>
    </w:rPr>
  </w:style>
  <w:style w:type="paragraph" w:styleId="Subtitle">
    <w:name w:val="Subtitle"/>
    <w:basedOn w:val="Normal"/>
    <w:next w:val="Normal"/>
    <w:pPr>
      <w:jc w:val="center"/>
    </w:pPr>
    <w:rPr>
      <w:b w:val="1"/>
      <w:bCs w:val="1"/>
      <w:sz w:val="32"/>
      <w:szCs w:val="32"/>
    </w:rPr>
  </w:style>
  <w:style w:type="table" w:styleId="Table1">
    <w:basedOn w:val="TableNormal"/>
    <w:pPr>
      <w:spacing w:after="200" w:lineRule="auto"/>
    </w:pPr>
    <w:rPr>
      <w:rFonts w:ascii="Calibri" w:cs="Calibri" w:eastAsia="Calibri" w:hAnsi="Calibri"/>
      <w:sz w:val="24"/>
      <w:szCs w:val="24"/>
    </w:rPr>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
    <w:basedOn w:val="TableNormal"/>
    <w:pPr>
      <w:spacing w:after="200" w:lineRule="auto"/>
    </w:pPr>
    <w:rPr>
      <w:rFonts w:ascii="Calibri" w:cs="Calibri" w:eastAsia="Calibri" w:hAnsi="Calibri"/>
      <w:sz w:val="24"/>
      <w:szCs w:val="24"/>
    </w:rPr>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
    <w:basedOn w:val="TableNormal"/>
    <w:pPr>
      <w:spacing w:after="200" w:lineRule="auto"/>
    </w:pPr>
    <w:rPr>
      <w:rFonts w:ascii="Calibri" w:cs="Calibri" w:eastAsia="Calibri" w:hAnsi="Calibri"/>
      <w:sz w:val="24"/>
      <w:szCs w:val="24"/>
    </w:rPr>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2xxx@xxxx.xxx" TargetMode="External"/><Relationship Id="rId5" Type="http://schemas.openxmlformats.org/officeDocument/2006/relationships/styles" Target="styles.xml"/><Relationship Id="rId6" Type="http://schemas.openxmlformats.org/officeDocument/2006/relationships/hyperlink" Target="mailto:1xxxx@xxxx.xxx" TargetMode="External"/><Relationship Id="rId7" Type="http://schemas.openxmlformats.org/officeDocument/2006/relationships/hyperlink" Target="mailto:1xxxx@xxxx.xxx" TargetMode="External"/><Relationship Id="rId8" Type="http://schemas.openxmlformats.org/officeDocument/2006/relationships/hyperlink" Target="mailto:2xxx@xxxx.xxx" TargetMode="External"/><Relationship Id="rId14" Type="http://schemas.openxmlformats.org/officeDocument/2006/relationships/header" Target="header2.xml"/><Relationship Id="rId15" Type="http://schemas.openxmlformats.org/officeDocument/2006/relationships/header" Target="header3.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png"/><Relationship Id="rId19" Type="http://schemas.openxmlformats.org/officeDocument/2006/relationships/image" Target="media/image4.png"/><Relationship Id="rId20" Type="http://schemas.openxmlformats.org/officeDocument/2006/relationships/image" Target="media/image5.png"/><Relationship Id="rId21" Type="http://schemas.openxmlformats.org/officeDocument/2006/relationships/image" Target="media/image6.png"/><Relationship Id="rId22" Type="http://schemas.openxmlformats.org/officeDocument/2006/relationships/image" Target="media/image7.png"/><Relationship Id="rId23" Type="http://schemas.openxmlformats.org/officeDocument/2006/relationships/image" Target="media/image8.png"/><Relationship Id="rId24" Type="http://schemas.openxmlformats.org/officeDocument/2006/relationships/image" Target="media/image9.png"/><Relationship Id="rId25" Type="http://schemas.openxmlformats.org/officeDocument/2006/relationships/image" Target="media/image10.png"/><Relationship Id="rId26" Type="http://schemas.openxmlformats.org/officeDocument/2006/relationships/image" Target="media/image11.png"/><Relationship Id="rId27" Type="http://schemas.openxmlformats.org/officeDocument/2006/relationships/image" Target="media/image12.png"/><Relationship Id="rId28" Type="http://schemas.openxmlformats.org/officeDocument/2006/relationships/image" Target="media/image13.png"/><Relationship Id="rId29" Type="http://schemas.openxmlformats.org/officeDocument/2006/relationships/image" Target="media/image14.png"/><Relationship Id="rId30" Type="http://schemas.openxmlformats.org/officeDocument/2006/relationships/image" Target="media/image15.png"/><Relationship Id="rId31" Type="http://schemas.openxmlformats.org/officeDocument/2006/relationships/image" Target="media/image16.png"/><Relationship Id="rId32" Type="http://schemas.openxmlformats.org/officeDocument/2006/relationships/image" Target="media/image17.png"/><Relationship Id="rId33" Type="http://schemas.openxmlformats.org/officeDocument/2006/relationships/image" Target="media/image18.png"/><Relationship Id="rId34" Type="http://schemas.openxmlformats.org/officeDocument/2006/relationships/image" Target="media/image19.png"/><Relationship Id="rId35" Type="http://schemas.openxmlformats.org/officeDocument/2006/relationships/image" Target="media/image20.png"/><Relationship Id="rId36" Type="http://schemas.openxmlformats.org/officeDocument/2006/relationships/image" Target="media/image21.png"/><Relationship Id="rId37" Type="http://schemas.openxmlformats.org/officeDocument/2006/relationships/image" Target="media/image22.png"/><Relationship Id="rId38" Type="http://schemas.openxmlformats.org/officeDocument/2006/relationships/image" Target="media/image23.png"/><Relationship Id="rId39" Type="http://schemas.openxmlformats.org/officeDocument/2006/relationships/image" Target="media/image24.png"/><Relationship Id="rId40" Type="http://schemas.openxmlformats.org/officeDocument/2006/relationships/image" Target="media/image25.png"/><Relationship Id="rId41" Type="http://schemas.openxmlformats.org/officeDocument/2006/relationships/image" Target="media/image26.png"/><Relationship Id="rId42" Type="http://schemas.openxmlformats.org/officeDocument/2006/relationships/image" Target="media/image27.png"/><Relationship Id="rId43" Type="http://schemas.openxmlformats.org/officeDocument/2006/relationships/image" Target="media/image28.png"/><Relationship Id="rId44" Type="http://schemas.openxmlformats.org/officeDocument/2006/relationships/image" Target="media/image29.png"/><Relationship Id="rId45" Type="http://schemas.openxmlformats.org/officeDocument/2006/relationships/image" Target="media/image30.png"/><Relationship Id="rId46" Type="http://schemas.openxmlformats.org/officeDocument/2006/relationships/image" Target="media/image31.png"/><Relationship Id="rId47" Type="http://schemas.openxmlformats.org/officeDocument/2006/relationships/image" Target="media/image32.png"/><Relationship Id="rId48" Type="http://schemas.openxmlformats.org/officeDocument/2006/relationships/image" Target="media/image33.png"/><Relationship Id="rId49" Type="http://schemas.openxmlformats.org/officeDocument/2006/relationships/image" Target="media/image34.png"/><Relationship Id="rId50" Type="http://schemas.openxmlformats.org/officeDocument/2006/relationships/image" Target="media/image35.png"/><Relationship Id="rId51" Type="http://schemas.openxmlformats.org/officeDocument/2006/relationships/image" Target="media/image36.png"/><Relationship Id="rId52" Type="http://schemas.openxmlformats.org/officeDocument/2006/relationships/image" Target="media/image37.png"/><Relationship Id="rId53" Type="http://schemas.openxmlformats.org/officeDocument/2006/relationships/image" Target="media/image38.png"/><Relationship Id="rId54" Type="http://schemas.openxmlformats.org/officeDocument/2006/relationships/image" Target="media/image39.png"/><Relationship Id="rId55" Type="http://schemas.openxmlformats.org/officeDocument/2006/relationships/image" Target="media/image40.png"/><Relationship Id="rId56" Type="http://schemas.openxmlformats.org/officeDocument/2006/relationships/image" Target="media/image41.png"/><Relationship Id="rId57" Type="http://schemas.openxmlformats.org/officeDocument/2006/relationships/image" Target="media/image42.png"/><Relationship Id="rId58" Type="http://schemas.openxmlformats.org/officeDocument/2006/relationships/image" Target="media/image43.png"/><Relationship Id="rId59" Type="http://schemas.openxmlformats.org/officeDocument/2006/relationships/image" Target="media/image44.png"/><Relationship Id="rId60" Type="http://schemas.openxmlformats.org/officeDocument/2006/relationships/image" Target="media/image45.png"/><Relationship Id="rId61" Type="http://schemas.openxmlformats.org/officeDocument/2006/relationships/image" Target="media/image46.png"/><Relationship Id="rId62" Type="http://schemas.openxmlformats.org/officeDocument/2006/relationships/image" Target="media/image47.png"/><Relationship Id="rId63" Type="http://schemas.openxmlformats.org/officeDocument/2006/relationships/image" Target="media/image48.png"/><Relationship Id="rId64" Type="http://schemas.openxmlformats.org/officeDocument/2006/relationships/image" Target="media/image4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