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26F" w:rsidRDefault="00B654FE">
      <w:pPr>
        <w:rPr>
          <w:sz w:val="50"/>
          <w:szCs w:val="50"/>
        </w:rPr>
      </w:pPr>
      <w:r>
        <w:rPr>
          <w:sz w:val="50"/>
          <w:szCs w:val="50"/>
        </w:rPr>
        <w:t xml:space="preserve">Q1 : </w:t>
      </w:r>
    </w:p>
    <w:p w:rsidR="00B654FE" w:rsidRDefault="00B654FE">
      <w:pPr>
        <w:rPr>
          <w:sz w:val="50"/>
          <w:szCs w:val="50"/>
        </w:rPr>
      </w:pPr>
      <w:r>
        <w:rPr>
          <w:sz w:val="50"/>
          <w:szCs w:val="50"/>
        </w:rPr>
        <w:t xml:space="preserve">La boucle </w:t>
      </w:r>
      <w:proofErr w:type="spellStart"/>
      <w:r>
        <w:rPr>
          <w:sz w:val="50"/>
          <w:szCs w:val="50"/>
        </w:rPr>
        <w:t>while</w:t>
      </w:r>
      <w:proofErr w:type="spellEnd"/>
      <w:r>
        <w:rPr>
          <w:sz w:val="50"/>
          <w:szCs w:val="50"/>
        </w:rPr>
        <w:t xml:space="preserve"> peut être </w:t>
      </w:r>
      <w:proofErr w:type="gramStart"/>
      <w:r>
        <w:rPr>
          <w:sz w:val="50"/>
          <w:szCs w:val="50"/>
        </w:rPr>
        <w:t>utiliser</w:t>
      </w:r>
      <w:proofErr w:type="gramEnd"/>
      <w:r>
        <w:rPr>
          <w:sz w:val="50"/>
          <w:szCs w:val="50"/>
        </w:rPr>
        <w:t xml:space="preserve"> par défaut si on veut faire une boucle, il n’y a pas de conditions pour l’utiliser. Cependant, dans certains cas elle est plus complexe à écrire. Tandis que la boucle for ne peut être utiliser si on </w:t>
      </w:r>
      <w:proofErr w:type="gramStart"/>
      <w:r>
        <w:rPr>
          <w:sz w:val="50"/>
          <w:szCs w:val="50"/>
        </w:rPr>
        <w:t>sais</w:t>
      </w:r>
      <w:proofErr w:type="gram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prédir</w:t>
      </w:r>
      <w:proofErr w:type="spellEnd"/>
      <w:r>
        <w:rPr>
          <w:sz w:val="50"/>
          <w:szCs w:val="50"/>
        </w:rPr>
        <w:t xml:space="preserve"> combien de fois la boucle va se répéter. </w:t>
      </w:r>
    </w:p>
    <w:p w:rsidR="00B654FE" w:rsidRDefault="00B654FE">
      <w:pPr>
        <w:rPr>
          <w:sz w:val="50"/>
          <w:szCs w:val="50"/>
        </w:rPr>
      </w:pPr>
    </w:p>
    <w:p w:rsidR="00B654FE" w:rsidRDefault="00B654FE">
      <w:pPr>
        <w:rPr>
          <w:sz w:val="50"/>
          <w:szCs w:val="50"/>
        </w:rPr>
      </w:pPr>
      <w:r>
        <w:rPr>
          <w:sz w:val="50"/>
          <w:szCs w:val="50"/>
        </w:rPr>
        <w:t xml:space="preserve">Q2 : </w:t>
      </w:r>
    </w:p>
    <w:p w:rsidR="00880AE8" w:rsidRDefault="00B654FE" w:rsidP="00880AE8">
      <w:pPr>
        <w:rPr>
          <w:sz w:val="50"/>
          <w:szCs w:val="50"/>
        </w:rPr>
      </w:pPr>
      <w:r>
        <w:rPr>
          <w:sz w:val="50"/>
          <w:szCs w:val="50"/>
        </w:rPr>
        <w:t xml:space="preserve">Non, </w:t>
      </w:r>
      <w:r w:rsidR="00880AE8">
        <w:rPr>
          <w:sz w:val="50"/>
          <w:szCs w:val="50"/>
        </w:rPr>
        <w:t xml:space="preserve">pas dans les </w:t>
      </w:r>
      <w:proofErr w:type="spellStart"/>
      <w:r w:rsidR="00880AE8">
        <w:rPr>
          <w:sz w:val="50"/>
          <w:szCs w:val="50"/>
        </w:rPr>
        <w:t>paranthèse</w:t>
      </w:r>
      <w:proofErr w:type="spellEnd"/>
      <w:r w:rsidR="00880AE8">
        <w:rPr>
          <w:sz w:val="50"/>
          <w:szCs w:val="50"/>
        </w:rPr>
        <w:t xml:space="preserve"> parce que dans les </w:t>
      </w:r>
      <w:proofErr w:type="spellStart"/>
      <w:r w:rsidR="00880AE8">
        <w:rPr>
          <w:sz w:val="50"/>
          <w:szCs w:val="50"/>
        </w:rPr>
        <w:t>paranthèse</w:t>
      </w:r>
      <w:proofErr w:type="spellEnd"/>
      <w:r w:rsidR="00880AE8">
        <w:rPr>
          <w:sz w:val="50"/>
          <w:szCs w:val="50"/>
        </w:rPr>
        <w:t xml:space="preserve"> on ne peut mettre que les conditions pour que la boucle tourne.</w:t>
      </w:r>
    </w:p>
    <w:p w:rsidR="00880AE8" w:rsidRDefault="00880AE8">
      <w:pPr>
        <w:rPr>
          <w:sz w:val="50"/>
          <w:szCs w:val="50"/>
        </w:rPr>
      </w:pPr>
      <w:r>
        <w:rPr>
          <w:sz w:val="50"/>
          <w:szCs w:val="50"/>
        </w:rPr>
        <w:t>Q2 :</w:t>
      </w:r>
    </w:p>
    <w:p w:rsidR="00880AE8" w:rsidRDefault="00880AE8">
      <w:pPr>
        <w:rPr>
          <w:sz w:val="50"/>
          <w:szCs w:val="50"/>
        </w:rPr>
      </w:pPr>
      <w:r>
        <w:rPr>
          <w:sz w:val="50"/>
          <w:szCs w:val="50"/>
        </w:rPr>
        <w:t xml:space="preserve">C’est la probabilité d’accession à un site web par une recherche sur un moteur de recherche. Si le référencement est fort alors </w:t>
      </w:r>
      <w:r>
        <w:rPr>
          <w:sz w:val="50"/>
          <w:szCs w:val="50"/>
        </w:rPr>
        <w:lastRenderedPageBreak/>
        <w:t xml:space="preserve">le site </w:t>
      </w:r>
      <w:proofErr w:type="spellStart"/>
      <w:r>
        <w:rPr>
          <w:sz w:val="50"/>
          <w:szCs w:val="50"/>
        </w:rPr>
        <w:t>apparaita</w:t>
      </w:r>
      <w:proofErr w:type="spellEnd"/>
      <w:r>
        <w:rPr>
          <w:sz w:val="50"/>
          <w:szCs w:val="50"/>
        </w:rPr>
        <w:t xml:space="preserve"> dans les premiers résultats d’une recherche.</w:t>
      </w:r>
    </w:p>
    <w:p w:rsidR="00880AE8" w:rsidRDefault="00880AE8">
      <w:pPr>
        <w:rPr>
          <w:sz w:val="50"/>
          <w:szCs w:val="50"/>
        </w:rPr>
      </w:pPr>
      <w:r>
        <w:rPr>
          <w:sz w:val="50"/>
          <w:szCs w:val="50"/>
        </w:rPr>
        <w:t>Q4 :</w:t>
      </w:r>
    </w:p>
    <w:p w:rsidR="00880AE8" w:rsidRDefault="00880AE8">
      <w:pPr>
        <w:rPr>
          <w:sz w:val="50"/>
          <w:szCs w:val="50"/>
        </w:rPr>
      </w:pPr>
      <w:r>
        <w:rPr>
          <w:sz w:val="50"/>
          <w:szCs w:val="50"/>
        </w:rPr>
        <w:t xml:space="preserve">Non, parce que le </w:t>
      </w:r>
      <w:proofErr w:type="spellStart"/>
      <w:r>
        <w:rPr>
          <w:sz w:val="50"/>
          <w:szCs w:val="50"/>
        </w:rPr>
        <w:t>else</w:t>
      </w:r>
      <w:proofErr w:type="spellEnd"/>
      <w:r>
        <w:rPr>
          <w:sz w:val="50"/>
          <w:szCs w:val="50"/>
        </w:rPr>
        <w:t xml:space="preserve"> veut dire sinon. Même en français on ne dit pas sinon </w:t>
      </w:r>
      <w:proofErr w:type="gramStart"/>
      <w:r>
        <w:rPr>
          <w:sz w:val="50"/>
          <w:szCs w:val="50"/>
        </w:rPr>
        <w:t>si il</w:t>
      </w:r>
      <w:proofErr w:type="gramEnd"/>
      <w:r>
        <w:rPr>
          <w:sz w:val="50"/>
          <w:szCs w:val="50"/>
        </w:rPr>
        <w:t xml:space="preserve"> n’est pas précédé d’une condition au préalable. Donc il faut obligatoirement un if avant un </w:t>
      </w:r>
      <w:proofErr w:type="spellStart"/>
      <w:r>
        <w:rPr>
          <w:sz w:val="50"/>
          <w:szCs w:val="50"/>
        </w:rPr>
        <w:t>else</w:t>
      </w:r>
      <w:proofErr w:type="spellEnd"/>
      <w:r>
        <w:rPr>
          <w:sz w:val="50"/>
          <w:szCs w:val="50"/>
        </w:rPr>
        <w:t xml:space="preserve"> mais il ne faut pas </w:t>
      </w:r>
      <w:proofErr w:type="spellStart"/>
      <w:r>
        <w:rPr>
          <w:sz w:val="50"/>
          <w:szCs w:val="50"/>
        </w:rPr>
        <w:t>nécéssairement</w:t>
      </w:r>
      <w:proofErr w:type="spellEnd"/>
      <w:r>
        <w:rPr>
          <w:sz w:val="50"/>
          <w:szCs w:val="50"/>
        </w:rPr>
        <w:t xml:space="preserve"> un </w:t>
      </w:r>
      <w:proofErr w:type="spellStart"/>
      <w:r>
        <w:rPr>
          <w:sz w:val="50"/>
          <w:szCs w:val="50"/>
        </w:rPr>
        <w:t>else</w:t>
      </w:r>
      <w:proofErr w:type="spellEnd"/>
      <w:r>
        <w:rPr>
          <w:sz w:val="50"/>
          <w:szCs w:val="50"/>
        </w:rPr>
        <w:t xml:space="preserve"> après un if.</w:t>
      </w:r>
    </w:p>
    <w:p w:rsidR="004A3A00" w:rsidRDefault="004A3A00" w:rsidP="004A3A00">
      <w:pPr>
        <w:rPr>
          <w:sz w:val="50"/>
          <w:szCs w:val="50"/>
        </w:rPr>
      </w:pPr>
      <w:r>
        <w:rPr>
          <w:sz w:val="50"/>
          <w:szCs w:val="50"/>
        </w:rPr>
        <w:t>Q5 :</w:t>
      </w:r>
    </w:p>
    <w:p w:rsidR="004A3A00" w:rsidRDefault="004A3A00" w:rsidP="004A3A00">
      <w:pPr>
        <w:rPr>
          <w:sz w:val="50"/>
          <w:szCs w:val="50"/>
        </w:rPr>
      </w:pPr>
      <w:r>
        <w:rPr>
          <w:sz w:val="50"/>
          <w:szCs w:val="50"/>
        </w:rPr>
        <w:t>Cela sert a écrire plus simplement des conditions si par exemple on attend qu’une variable valent 1</w:t>
      </w:r>
      <w:proofErr w:type="gramStart"/>
      <w:r>
        <w:rPr>
          <w:sz w:val="50"/>
          <w:szCs w:val="50"/>
        </w:rPr>
        <w:t>,2,3</w:t>
      </w:r>
      <w:proofErr w:type="gramEnd"/>
      <w:r>
        <w:rPr>
          <w:sz w:val="50"/>
          <w:szCs w:val="50"/>
        </w:rPr>
        <w:t xml:space="preserve"> ou 4.</w:t>
      </w:r>
    </w:p>
    <w:p w:rsidR="004A3A00" w:rsidRDefault="004A3A00" w:rsidP="004A3A00">
      <w:pPr>
        <w:rPr>
          <w:sz w:val="50"/>
          <w:szCs w:val="50"/>
        </w:rPr>
      </w:pPr>
      <w:r>
        <w:rPr>
          <w:sz w:val="50"/>
          <w:szCs w:val="50"/>
        </w:rPr>
        <w:t>Q6 :</w:t>
      </w:r>
    </w:p>
    <w:p w:rsidR="004A3A00" w:rsidRDefault="004A3A00" w:rsidP="004A3A00">
      <w:pPr>
        <w:rPr>
          <w:sz w:val="50"/>
          <w:szCs w:val="50"/>
        </w:rPr>
      </w:pPr>
      <w:proofErr w:type="gramStart"/>
      <w:r>
        <w:rPr>
          <w:sz w:val="50"/>
          <w:szCs w:val="50"/>
        </w:rPr>
        <w:t>Les string</w:t>
      </w:r>
      <w:proofErr w:type="gramEnd"/>
      <w:r>
        <w:rPr>
          <w:sz w:val="50"/>
          <w:szCs w:val="50"/>
        </w:rPr>
        <w:t xml:space="preserve"> (chaine de caractères) et les </w:t>
      </w:r>
      <w:proofErr w:type="spellStart"/>
      <w:r>
        <w:rPr>
          <w:sz w:val="50"/>
          <w:szCs w:val="50"/>
        </w:rPr>
        <w:t>int</w:t>
      </w:r>
      <w:proofErr w:type="spellEnd"/>
      <w:r>
        <w:rPr>
          <w:sz w:val="50"/>
          <w:szCs w:val="50"/>
        </w:rPr>
        <w:t xml:space="preserve"> (nombre).</w:t>
      </w:r>
    </w:p>
    <w:p w:rsidR="004A3A00" w:rsidRDefault="004A3A00" w:rsidP="004A3A00">
      <w:pPr>
        <w:rPr>
          <w:sz w:val="50"/>
          <w:szCs w:val="50"/>
        </w:rPr>
      </w:pPr>
      <w:r>
        <w:rPr>
          <w:sz w:val="50"/>
          <w:szCs w:val="50"/>
        </w:rPr>
        <w:t xml:space="preserve">Q7 : </w:t>
      </w:r>
    </w:p>
    <w:p w:rsidR="004A3A00" w:rsidRDefault="004A3A00" w:rsidP="004A3A00">
      <w:pPr>
        <w:rPr>
          <w:sz w:val="50"/>
          <w:szCs w:val="50"/>
        </w:rPr>
      </w:pPr>
      <w:r>
        <w:rPr>
          <w:sz w:val="50"/>
          <w:szCs w:val="50"/>
        </w:rPr>
        <w:lastRenderedPageBreak/>
        <w:t xml:space="preserve">Le = est utiliser lors de l’attribution d’une variable tandis que le == est utiliser lors d’une comparaison d’une variable (lors d’une condition </w:t>
      </w:r>
      <w:proofErr w:type="spellStart"/>
      <w:r>
        <w:rPr>
          <w:sz w:val="50"/>
          <w:szCs w:val="50"/>
        </w:rPr>
        <w:t>notament</w:t>
      </w:r>
      <w:proofErr w:type="spellEnd"/>
      <w:r>
        <w:rPr>
          <w:sz w:val="50"/>
          <w:szCs w:val="50"/>
        </w:rPr>
        <w:t>).</w:t>
      </w:r>
    </w:p>
    <w:p w:rsidR="004A3A00" w:rsidRDefault="004A3A00" w:rsidP="004A3A00">
      <w:pPr>
        <w:rPr>
          <w:sz w:val="50"/>
          <w:szCs w:val="50"/>
        </w:rPr>
      </w:pPr>
      <w:r>
        <w:rPr>
          <w:sz w:val="50"/>
          <w:szCs w:val="50"/>
        </w:rPr>
        <w:t xml:space="preserve">Q8 : </w:t>
      </w:r>
    </w:p>
    <w:p w:rsidR="004A3A00" w:rsidRDefault="0081347D" w:rsidP="004A3A00">
      <w:pPr>
        <w:rPr>
          <w:sz w:val="50"/>
          <w:szCs w:val="50"/>
        </w:rPr>
      </w:pPr>
      <w:r>
        <w:rPr>
          <w:sz w:val="50"/>
          <w:szCs w:val="50"/>
        </w:rPr>
        <w:t>C’est le point (.)</w:t>
      </w:r>
    </w:p>
    <w:p w:rsidR="0081347D" w:rsidRDefault="0081347D" w:rsidP="004A3A00">
      <w:pPr>
        <w:rPr>
          <w:sz w:val="50"/>
          <w:szCs w:val="50"/>
        </w:rPr>
      </w:pPr>
      <w:r>
        <w:rPr>
          <w:sz w:val="50"/>
          <w:szCs w:val="50"/>
        </w:rPr>
        <w:t xml:space="preserve">Q9 : </w:t>
      </w:r>
    </w:p>
    <w:p w:rsidR="0081347D" w:rsidRDefault="0081347D" w:rsidP="004A3A00">
      <w:pPr>
        <w:rPr>
          <w:sz w:val="50"/>
          <w:szCs w:val="50"/>
        </w:rPr>
      </w:pPr>
      <w:r>
        <w:rPr>
          <w:sz w:val="50"/>
          <w:szCs w:val="50"/>
        </w:rPr>
        <w:t>Vrai</w:t>
      </w:r>
    </w:p>
    <w:p w:rsidR="0081347D" w:rsidRDefault="0081347D" w:rsidP="004A3A00">
      <w:pPr>
        <w:rPr>
          <w:sz w:val="50"/>
          <w:szCs w:val="50"/>
        </w:rPr>
      </w:pPr>
      <w:r>
        <w:rPr>
          <w:sz w:val="50"/>
          <w:szCs w:val="50"/>
        </w:rPr>
        <w:t>Q10 :</w:t>
      </w:r>
    </w:p>
    <w:p w:rsidR="0081347D" w:rsidRDefault="0081347D" w:rsidP="004A3A00">
      <w:pPr>
        <w:rPr>
          <w:sz w:val="50"/>
          <w:szCs w:val="50"/>
        </w:rPr>
      </w:pPr>
      <w:r>
        <w:rPr>
          <w:sz w:val="50"/>
          <w:szCs w:val="50"/>
        </w:rPr>
        <w:t>Vrai</w:t>
      </w:r>
    </w:p>
    <w:p w:rsidR="0081347D" w:rsidRDefault="0081347D" w:rsidP="004A3A00">
      <w:pPr>
        <w:rPr>
          <w:sz w:val="50"/>
          <w:szCs w:val="50"/>
        </w:rPr>
      </w:pPr>
      <w:r>
        <w:rPr>
          <w:sz w:val="50"/>
          <w:szCs w:val="50"/>
        </w:rPr>
        <w:t xml:space="preserve">Q11 : </w:t>
      </w:r>
    </w:p>
    <w:p w:rsidR="0081347D" w:rsidRDefault="0081347D" w:rsidP="004A3A00">
      <w:pPr>
        <w:rPr>
          <w:sz w:val="50"/>
          <w:szCs w:val="50"/>
        </w:rPr>
      </w:pPr>
      <w:r>
        <w:rPr>
          <w:sz w:val="50"/>
          <w:szCs w:val="50"/>
        </w:rPr>
        <w:t>0</w:t>
      </w:r>
    </w:p>
    <w:p w:rsidR="0081347D" w:rsidRDefault="0081347D" w:rsidP="004A3A00">
      <w:pPr>
        <w:rPr>
          <w:sz w:val="50"/>
          <w:szCs w:val="50"/>
        </w:rPr>
      </w:pPr>
      <w:r>
        <w:rPr>
          <w:sz w:val="50"/>
          <w:szCs w:val="50"/>
        </w:rPr>
        <w:t>Q12 :</w:t>
      </w:r>
    </w:p>
    <w:p w:rsidR="0081347D" w:rsidRDefault="0081347D" w:rsidP="004A3A00">
      <w:pPr>
        <w:rPr>
          <w:sz w:val="50"/>
          <w:szCs w:val="50"/>
        </w:rPr>
      </w:pPr>
      <w:r>
        <w:rPr>
          <w:sz w:val="50"/>
          <w:szCs w:val="50"/>
        </w:rPr>
        <w:t>8</w:t>
      </w:r>
    </w:p>
    <w:p w:rsidR="0081347D" w:rsidRDefault="0081347D" w:rsidP="004A3A00">
      <w:pPr>
        <w:rPr>
          <w:sz w:val="50"/>
          <w:szCs w:val="50"/>
        </w:rPr>
      </w:pPr>
    </w:p>
    <w:p w:rsidR="0081347D" w:rsidRPr="00B654FE" w:rsidRDefault="0081347D" w:rsidP="004A3A00">
      <w:pPr>
        <w:rPr>
          <w:sz w:val="50"/>
          <w:szCs w:val="50"/>
        </w:rPr>
      </w:pPr>
    </w:p>
    <w:sectPr w:rsidR="0081347D" w:rsidRPr="00B654FE" w:rsidSect="00EE32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proofState w:spelling="clean" w:grammar="clean"/>
  <w:defaultTabStop w:val="708"/>
  <w:hyphenationZone w:val="425"/>
  <w:characterSpacingControl w:val="doNotCompress"/>
  <w:compat/>
  <w:rsids>
    <w:rsidRoot w:val="00B654FE"/>
    <w:rsid w:val="004A3A00"/>
    <w:rsid w:val="0056275F"/>
    <w:rsid w:val="0081347D"/>
    <w:rsid w:val="00880AE8"/>
    <w:rsid w:val="00B654FE"/>
    <w:rsid w:val="00EE3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26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2023-12-15T12:42:00Z</dcterms:created>
  <dcterms:modified xsi:type="dcterms:W3CDTF">2023-12-15T15:32:00Z</dcterms:modified>
</cp:coreProperties>
</file>