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7F6B" w14:textId="77777777" w:rsidR="00641C19" w:rsidRPr="00641C19" w:rsidRDefault="00641C19" w:rsidP="00641C19">
      <w:pPr>
        <w:rPr>
          <w:b/>
          <w:bCs/>
        </w:rPr>
      </w:pPr>
      <w:r w:rsidRPr="00641C19">
        <w:rPr>
          <w:b/>
          <w:bCs/>
        </w:rPr>
        <w:t>1. Market Segmentation &amp; Competitor Analysis</w:t>
      </w:r>
    </w:p>
    <w:p w14:paraId="7B3BDEAC" w14:textId="77777777" w:rsidR="00641C19" w:rsidRPr="00641C19" w:rsidRDefault="00641C19" w:rsidP="00641C19">
      <w:pPr>
        <w:rPr>
          <w:b/>
          <w:bCs/>
        </w:rPr>
      </w:pPr>
      <w:r w:rsidRPr="00641C19">
        <w:rPr>
          <w:b/>
          <w:bCs/>
        </w:rPr>
        <w:t>Category 1: Enterprise Digital MSK (B2B)</w:t>
      </w:r>
    </w:p>
    <w:p w14:paraId="42DA632C" w14:textId="77777777" w:rsidR="00641C19" w:rsidRPr="00641C19" w:rsidRDefault="00641C19" w:rsidP="00641C19">
      <w:pPr>
        <w:numPr>
          <w:ilvl w:val="0"/>
          <w:numId w:val="1"/>
        </w:numPr>
      </w:pPr>
      <w:r w:rsidRPr="00641C19">
        <w:rPr>
          <w:b/>
          <w:bCs/>
        </w:rPr>
        <w:t>Key Players:</w:t>
      </w:r>
      <w:r w:rsidRPr="00641C19">
        <w:t xml:space="preserve"> Sword Health (acquired Kaia Health, Jan 2026), Hinge Health.</w:t>
      </w:r>
    </w:p>
    <w:p w14:paraId="4F1B5E08" w14:textId="77777777" w:rsidR="00641C19" w:rsidRPr="00641C19" w:rsidRDefault="00641C19" w:rsidP="00641C19">
      <w:pPr>
        <w:numPr>
          <w:ilvl w:val="0"/>
          <w:numId w:val="1"/>
        </w:numPr>
      </w:pPr>
      <w:r w:rsidRPr="00641C19">
        <w:rPr>
          <w:b/>
          <w:bCs/>
        </w:rPr>
        <w:t>Secondary Players:</w:t>
      </w:r>
      <w:r w:rsidRPr="00641C19">
        <w:t xml:space="preserve"> Limber Health, Exer AI, </w:t>
      </w:r>
      <w:proofErr w:type="spellStart"/>
      <w:r w:rsidRPr="00641C19">
        <w:t>LainaHealth</w:t>
      </w:r>
      <w:proofErr w:type="spellEnd"/>
      <w:r w:rsidRPr="00641C19">
        <w:t xml:space="preserve">, </w:t>
      </w:r>
      <w:proofErr w:type="spellStart"/>
      <w:r w:rsidRPr="00641C19">
        <w:t>Kinetisense</w:t>
      </w:r>
      <w:proofErr w:type="spellEnd"/>
      <w:r w:rsidRPr="00641C19">
        <w:t>.</w:t>
      </w:r>
    </w:p>
    <w:p w14:paraId="67F34AF2" w14:textId="77777777" w:rsidR="00641C19" w:rsidRPr="00641C19" w:rsidRDefault="00641C19" w:rsidP="00641C19">
      <w:pPr>
        <w:numPr>
          <w:ilvl w:val="0"/>
          <w:numId w:val="1"/>
        </w:numPr>
      </w:pPr>
      <w:r w:rsidRPr="00641C19">
        <w:rPr>
          <w:b/>
          <w:bCs/>
        </w:rPr>
        <w:t>Market Dynamics:</w:t>
      </w:r>
      <w:r w:rsidRPr="00641C19">
        <w:t xml:space="preserve"> This is the "Goliath" of the sector, focused on $1B+ scale employer-insurance distributions.</w:t>
      </w:r>
    </w:p>
    <w:p w14:paraId="7B8F1148" w14:textId="77777777" w:rsidR="00641C19" w:rsidRPr="00641C19" w:rsidRDefault="00641C19" w:rsidP="00641C19">
      <w:pPr>
        <w:numPr>
          <w:ilvl w:val="0"/>
          <w:numId w:val="1"/>
        </w:numPr>
      </w:pPr>
      <w:r w:rsidRPr="00641C19">
        <w:rPr>
          <w:b/>
          <w:bCs/>
        </w:rPr>
        <w:t>The Gap:</w:t>
      </w:r>
      <w:r w:rsidRPr="00641C19">
        <w:t xml:space="preserve"> These platforms are "gatekept" by clinician supervision, require prescription-style onboarding, and are not accessible to the casual consumer. Recent consolidation (Sword/Kaia) has created a duopoly focused on high-margin enterprise sales.</w:t>
      </w:r>
    </w:p>
    <w:p w14:paraId="3A970286" w14:textId="77777777" w:rsidR="00641C19" w:rsidRPr="00641C19" w:rsidRDefault="00641C19" w:rsidP="00641C19">
      <w:pPr>
        <w:rPr>
          <w:b/>
          <w:bCs/>
        </w:rPr>
      </w:pPr>
      <w:r w:rsidRPr="00641C19">
        <w:rPr>
          <w:b/>
          <w:bCs/>
        </w:rPr>
        <w:t>Category 2: AI Fitness &amp; Form Coaching (Consumer)</w:t>
      </w:r>
    </w:p>
    <w:p w14:paraId="4E48A2D3" w14:textId="77777777" w:rsidR="00641C19" w:rsidRPr="00641C19" w:rsidRDefault="00641C19" w:rsidP="00641C19">
      <w:pPr>
        <w:numPr>
          <w:ilvl w:val="0"/>
          <w:numId w:val="2"/>
        </w:numPr>
      </w:pPr>
      <w:r w:rsidRPr="00641C19">
        <w:rPr>
          <w:b/>
          <w:bCs/>
        </w:rPr>
        <w:t>Key Players:</w:t>
      </w:r>
      <w:r w:rsidRPr="00641C19">
        <w:t xml:space="preserve"> Onyx (</w:t>
      </w:r>
      <w:proofErr w:type="spellStart"/>
      <w:r w:rsidRPr="00641C19">
        <w:t>Cult.fit</w:t>
      </w:r>
      <w:proofErr w:type="spellEnd"/>
      <w:r w:rsidRPr="00641C19">
        <w:t xml:space="preserve">), Tempo, </w:t>
      </w:r>
      <w:proofErr w:type="spellStart"/>
      <w:r w:rsidRPr="00641C19">
        <w:t>Kemtai</w:t>
      </w:r>
      <w:proofErr w:type="spellEnd"/>
      <w:r w:rsidRPr="00641C19">
        <w:t>, Future Fitness, Dr. Muscle.</w:t>
      </w:r>
    </w:p>
    <w:p w14:paraId="539B51D1" w14:textId="77777777" w:rsidR="00641C19" w:rsidRPr="00641C19" w:rsidRDefault="00641C19" w:rsidP="00641C19">
      <w:pPr>
        <w:numPr>
          <w:ilvl w:val="0"/>
          <w:numId w:val="2"/>
        </w:numPr>
      </w:pPr>
      <w:r w:rsidRPr="00641C19">
        <w:rPr>
          <w:b/>
          <w:bCs/>
        </w:rPr>
        <w:t>Market Dynamics:</w:t>
      </w:r>
      <w:r w:rsidRPr="00641C19">
        <w:t xml:space="preserve"> These apps provide high-quality movement tracking (pose estimation) but lack medical or pain-related context.</w:t>
      </w:r>
    </w:p>
    <w:p w14:paraId="089E9E9D" w14:textId="77777777" w:rsidR="00641C19" w:rsidRPr="00641C19" w:rsidRDefault="00641C19" w:rsidP="00641C19">
      <w:pPr>
        <w:numPr>
          <w:ilvl w:val="0"/>
          <w:numId w:val="2"/>
        </w:numPr>
      </w:pPr>
      <w:r w:rsidRPr="00641C19">
        <w:rPr>
          <w:b/>
          <w:bCs/>
        </w:rPr>
        <w:t>The Gap:</w:t>
      </w:r>
      <w:r w:rsidRPr="00641C19">
        <w:t xml:space="preserve"> They coach </w:t>
      </w:r>
      <w:r w:rsidRPr="00641C19">
        <w:rPr>
          <w:i/>
          <w:iCs/>
        </w:rPr>
        <w:t>how</w:t>
      </w:r>
      <w:r w:rsidRPr="00641C19">
        <w:t xml:space="preserve"> to exercise but don't understand </w:t>
      </w:r>
      <w:r w:rsidRPr="00641C19">
        <w:rPr>
          <w:i/>
          <w:iCs/>
        </w:rPr>
        <w:t>why</w:t>
      </w:r>
      <w:r w:rsidRPr="00641C19">
        <w:t xml:space="preserve"> a user is exercising (e.g., they cannot connect a movement to a sore shoulder).</w:t>
      </w:r>
    </w:p>
    <w:p w14:paraId="48379ECA" w14:textId="77777777" w:rsidR="00641C19" w:rsidRPr="00641C19" w:rsidRDefault="00641C19" w:rsidP="00641C19">
      <w:pPr>
        <w:rPr>
          <w:b/>
          <w:bCs/>
        </w:rPr>
      </w:pPr>
      <w:r w:rsidRPr="00641C19">
        <w:rPr>
          <w:b/>
          <w:bCs/>
        </w:rPr>
        <w:t>Category 3: 3D Pain Mapping &amp; Muscle Atlases</w:t>
      </w:r>
    </w:p>
    <w:p w14:paraId="18D3763D" w14:textId="77777777" w:rsidR="00641C19" w:rsidRPr="00641C19" w:rsidRDefault="00641C19" w:rsidP="00641C19">
      <w:pPr>
        <w:numPr>
          <w:ilvl w:val="0"/>
          <w:numId w:val="3"/>
        </w:numPr>
      </w:pPr>
      <w:r w:rsidRPr="00641C19">
        <w:rPr>
          <w:b/>
          <w:bCs/>
        </w:rPr>
        <w:t>Key Players:</w:t>
      </w:r>
      <w:r w:rsidRPr="00641C19">
        <w:t xml:space="preserve"> </w:t>
      </w:r>
      <w:proofErr w:type="spellStart"/>
      <w:r w:rsidRPr="00641C19">
        <w:t>Painalog</w:t>
      </w:r>
      <w:proofErr w:type="spellEnd"/>
      <w:r w:rsidRPr="00641C19">
        <w:t xml:space="preserve">, Trigger Points 3D, </w:t>
      </w:r>
      <w:proofErr w:type="spellStart"/>
      <w:r w:rsidRPr="00641C19">
        <w:t>GeoPain</w:t>
      </w:r>
      <w:proofErr w:type="spellEnd"/>
      <w:r w:rsidRPr="00641C19">
        <w:t xml:space="preserve">, </w:t>
      </w:r>
      <w:proofErr w:type="spellStart"/>
      <w:r w:rsidRPr="00641C19">
        <w:t>Injurymap</w:t>
      </w:r>
      <w:proofErr w:type="spellEnd"/>
      <w:r w:rsidRPr="00641C19">
        <w:t>.</w:t>
      </w:r>
    </w:p>
    <w:p w14:paraId="036BC740" w14:textId="77777777" w:rsidR="00641C19" w:rsidRPr="00641C19" w:rsidRDefault="00641C19" w:rsidP="00641C19">
      <w:pPr>
        <w:numPr>
          <w:ilvl w:val="0"/>
          <w:numId w:val="3"/>
        </w:numPr>
      </w:pPr>
      <w:r w:rsidRPr="00641C19">
        <w:rPr>
          <w:b/>
          <w:bCs/>
        </w:rPr>
        <w:t>Market Dynamics:</w:t>
      </w:r>
      <w:r w:rsidRPr="00641C19">
        <w:t xml:space="preserve"> These tools offer the closest visual overlap to the </w:t>
      </w:r>
      <w:proofErr w:type="spellStart"/>
      <w:r w:rsidRPr="00641C19">
        <w:t>Zevahealth</w:t>
      </w:r>
      <w:proofErr w:type="spellEnd"/>
      <w:r w:rsidRPr="00641C19">
        <w:t xml:space="preserve"> "Pinpoint" panel, allowing users to map pain to specific muscle groups.</w:t>
      </w:r>
    </w:p>
    <w:p w14:paraId="58C7817E" w14:textId="77777777" w:rsidR="00641C19" w:rsidRPr="00641C19" w:rsidRDefault="00641C19" w:rsidP="00641C19">
      <w:pPr>
        <w:numPr>
          <w:ilvl w:val="0"/>
          <w:numId w:val="3"/>
        </w:numPr>
      </w:pPr>
      <w:r w:rsidRPr="00641C19">
        <w:rPr>
          <w:b/>
          <w:bCs/>
        </w:rPr>
        <w:t>The Gap:</w:t>
      </w:r>
      <w:r w:rsidRPr="00641C19">
        <w:t xml:space="preserve"> They lack a "closed loop." They can identify a pain point and suggest a video, but they cannot "watch" the user perform the corrective exercise in real-time.</w:t>
      </w:r>
    </w:p>
    <w:p w14:paraId="78BFB528" w14:textId="77777777" w:rsidR="00641C19" w:rsidRPr="00641C19" w:rsidRDefault="00641C19" w:rsidP="00641C19">
      <w:pPr>
        <w:rPr>
          <w:b/>
          <w:bCs/>
        </w:rPr>
      </w:pPr>
      <w:r w:rsidRPr="00641C19">
        <w:rPr>
          <w:b/>
          <w:bCs/>
        </w:rPr>
        <w:t>Category 4: AI Symptom Checkers (Text-First)</w:t>
      </w:r>
    </w:p>
    <w:p w14:paraId="6D95BF6E" w14:textId="77777777" w:rsidR="00641C19" w:rsidRPr="00641C19" w:rsidRDefault="00641C19" w:rsidP="00641C19">
      <w:pPr>
        <w:numPr>
          <w:ilvl w:val="0"/>
          <w:numId w:val="4"/>
        </w:numPr>
      </w:pPr>
      <w:r w:rsidRPr="00641C19">
        <w:rPr>
          <w:b/>
          <w:bCs/>
        </w:rPr>
        <w:t>Key Players:</w:t>
      </w:r>
      <w:r w:rsidRPr="00641C19">
        <w:t xml:space="preserve"> Ada Health, Buoy Health, K Health, </w:t>
      </w:r>
      <w:proofErr w:type="spellStart"/>
      <w:r w:rsidRPr="00641C19">
        <w:t>MayaMD</w:t>
      </w:r>
      <w:proofErr w:type="spellEnd"/>
      <w:r w:rsidRPr="00641C19">
        <w:t>.</w:t>
      </w:r>
    </w:p>
    <w:p w14:paraId="24DDE190" w14:textId="77777777" w:rsidR="00641C19" w:rsidRPr="00641C19" w:rsidRDefault="00641C19" w:rsidP="00641C19">
      <w:pPr>
        <w:numPr>
          <w:ilvl w:val="0"/>
          <w:numId w:val="4"/>
        </w:numPr>
      </w:pPr>
      <w:r w:rsidRPr="00641C19">
        <w:rPr>
          <w:b/>
          <w:bCs/>
        </w:rPr>
        <w:t>Market Dynamics:</w:t>
      </w:r>
      <w:r w:rsidRPr="00641C19">
        <w:t xml:space="preserve"> Generalist triage tools that use LLM-style interfaces to diagnose a wide range of conditions.</w:t>
      </w:r>
    </w:p>
    <w:p w14:paraId="6F231BDD" w14:textId="77777777" w:rsidR="00641C19" w:rsidRPr="00641C19" w:rsidRDefault="00641C19" w:rsidP="00641C19">
      <w:pPr>
        <w:numPr>
          <w:ilvl w:val="0"/>
          <w:numId w:val="4"/>
        </w:numPr>
      </w:pPr>
      <w:r w:rsidRPr="00641C19">
        <w:rPr>
          <w:b/>
          <w:bCs/>
        </w:rPr>
        <w:t>The Gap:</w:t>
      </w:r>
      <w:r w:rsidRPr="00641C19">
        <w:t xml:space="preserve"> They are text-heavy and lack a 3D body model anchor, making them less intuitive for musculoskeletal issues.</w:t>
      </w:r>
    </w:p>
    <w:p w14:paraId="30F0E339" w14:textId="77777777" w:rsidR="00641C19" w:rsidRPr="00641C19" w:rsidRDefault="00641C19" w:rsidP="00641C19">
      <w:pPr>
        <w:rPr>
          <w:b/>
          <w:bCs/>
        </w:rPr>
      </w:pPr>
      <w:r w:rsidRPr="00641C19">
        <w:rPr>
          <w:b/>
          <w:bCs/>
        </w:rPr>
        <w:t>Category 5: 3D Anatomy Education</w:t>
      </w:r>
    </w:p>
    <w:p w14:paraId="2449D7F4" w14:textId="77777777" w:rsidR="00641C19" w:rsidRPr="00641C19" w:rsidRDefault="00641C19" w:rsidP="00641C19">
      <w:pPr>
        <w:numPr>
          <w:ilvl w:val="0"/>
          <w:numId w:val="5"/>
        </w:numPr>
      </w:pPr>
      <w:r w:rsidRPr="00641C19">
        <w:rPr>
          <w:b/>
          <w:bCs/>
        </w:rPr>
        <w:lastRenderedPageBreak/>
        <w:t>Key Players:</w:t>
      </w:r>
      <w:r w:rsidRPr="00641C19">
        <w:t xml:space="preserve"> Visible Body Suite, Complete Anatomy (3D4Medical).</w:t>
      </w:r>
    </w:p>
    <w:p w14:paraId="3FEE61BD" w14:textId="77777777" w:rsidR="00641C19" w:rsidRPr="00641C19" w:rsidRDefault="00641C19" w:rsidP="00641C19">
      <w:pPr>
        <w:numPr>
          <w:ilvl w:val="0"/>
          <w:numId w:val="5"/>
        </w:numPr>
      </w:pPr>
      <w:r w:rsidRPr="00641C19">
        <w:rPr>
          <w:b/>
          <w:bCs/>
        </w:rPr>
        <w:t>Market Dynamics:</w:t>
      </w:r>
      <w:r w:rsidRPr="00641C19">
        <w:t xml:space="preserve"> Highly sophisticated reference tools for students and professionals.</w:t>
      </w:r>
    </w:p>
    <w:p w14:paraId="37286F0B" w14:textId="77777777" w:rsidR="00641C19" w:rsidRPr="00641C19" w:rsidRDefault="00641C19" w:rsidP="00641C19">
      <w:pPr>
        <w:numPr>
          <w:ilvl w:val="0"/>
          <w:numId w:val="5"/>
        </w:numPr>
      </w:pPr>
      <w:r w:rsidRPr="00641C19">
        <w:rPr>
          <w:b/>
          <w:bCs/>
        </w:rPr>
        <w:t>The Gap:</w:t>
      </w:r>
      <w:r w:rsidRPr="00641C19">
        <w:t xml:space="preserve"> These are "textbooks," not triage or coaching tools. They provide </w:t>
      </w:r>
      <w:proofErr w:type="gramStart"/>
      <w:r w:rsidRPr="00641C19">
        <w:t>the data</w:t>
      </w:r>
      <w:proofErr w:type="gramEnd"/>
      <w:r w:rsidRPr="00641C19">
        <w:t xml:space="preserve"> but not the utility for pain relief.</w:t>
      </w:r>
    </w:p>
    <w:p w14:paraId="2538DB9B" w14:textId="77777777" w:rsidR="00641C19" w:rsidRPr="00641C19" w:rsidRDefault="00641C19" w:rsidP="00641C19">
      <w:r w:rsidRPr="00641C19">
        <w:pict w14:anchorId="4BD08BDD">
          <v:rect id="_x0000_i1043" style="width:0;height:1.5pt" o:hralign="center" o:hrstd="t" o:hr="t" fillcolor="#a0a0a0" stroked="f"/>
        </w:pict>
      </w:r>
    </w:p>
    <w:p w14:paraId="114D7E49" w14:textId="77777777" w:rsidR="00641C19" w:rsidRPr="00641C19" w:rsidRDefault="00641C19" w:rsidP="00641C19">
      <w:pPr>
        <w:rPr>
          <w:b/>
          <w:bCs/>
        </w:rPr>
      </w:pPr>
      <w:r w:rsidRPr="00641C19">
        <w:rPr>
          <w:b/>
          <w:bCs/>
        </w:rPr>
        <w:t xml:space="preserve">2. The </w:t>
      </w:r>
      <w:proofErr w:type="spellStart"/>
      <w:r w:rsidRPr="00641C19">
        <w:rPr>
          <w:b/>
          <w:bCs/>
        </w:rPr>
        <w:t>Zevahealth</w:t>
      </w:r>
      <w:proofErr w:type="spellEnd"/>
      <w:r w:rsidRPr="00641C19">
        <w:rPr>
          <w:b/>
          <w:bCs/>
        </w:rPr>
        <w:t xml:space="preserve"> Competitive Advantage</w:t>
      </w:r>
    </w:p>
    <w:p w14:paraId="64F27A1A" w14:textId="77777777" w:rsidR="00641C19" w:rsidRPr="00641C19" w:rsidRDefault="00641C19" w:rsidP="00641C19">
      <w:proofErr w:type="spellStart"/>
      <w:r w:rsidRPr="00641C19">
        <w:t>Zevahealth’s</w:t>
      </w:r>
      <w:proofErr w:type="spellEnd"/>
      <w:r w:rsidRPr="00641C19">
        <w:t xml:space="preserve"> primary "wedge" is the integration of four key pillars that no single incumbent currently combines: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1619"/>
        <w:gridCol w:w="1524"/>
        <w:gridCol w:w="1857"/>
        <w:gridCol w:w="1319"/>
      </w:tblGrid>
      <w:tr w:rsidR="00641C19" w:rsidRPr="00641C19" w14:paraId="2186F3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33181" w14:textId="77777777" w:rsidR="00641C19" w:rsidRPr="00641C19" w:rsidRDefault="00641C19" w:rsidP="00641C19">
            <w:r w:rsidRPr="00641C19">
              <w:rPr>
                <w:b/>
                <w:bCs/>
              </w:rPr>
              <w:t>Feature Pillar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EF795" w14:textId="77777777" w:rsidR="00641C19" w:rsidRPr="00641C19" w:rsidRDefault="00641C19" w:rsidP="00641C19">
            <w:r w:rsidRPr="00641C19">
              <w:rPr>
                <w:b/>
                <w:bCs/>
              </w:rPr>
              <w:t>Enterprise MSK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CE12D" w14:textId="77777777" w:rsidR="00641C19" w:rsidRPr="00641C19" w:rsidRDefault="00641C19" w:rsidP="00641C19">
            <w:r w:rsidRPr="00641C19">
              <w:rPr>
                <w:b/>
                <w:bCs/>
              </w:rPr>
              <w:t>AI Fitness Apps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75137" w14:textId="77777777" w:rsidR="00641C19" w:rsidRPr="00641C19" w:rsidRDefault="00641C19" w:rsidP="00641C19">
            <w:r w:rsidRPr="00641C19">
              <w:rPr>
                <w:b/>
                <w:bCs/>
              </w:rPr>
              <w:t>Pain Mapping Apps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38AF6" w14:textId="77777777" w:rsidR="00641C19" w:rsidRPr="00641C19" w:rsidRDefault="00641C19" w:rsidP="00641C19">
            <w:proofErr w:type="spellStart"/>
            <w:r w:rsidRPr="00641C19">
              <w:rPr>
                <w:b/>
                <w:bCs/>
              </w:rPr>
              <w:t>Zevahealth</w:t>
            </w:r>
            <w:proofErr w:type="spellEnd"/>
          </w:p>
        </w:tc>
      </w:tr>
      <w:tr w:rsidR="00641C19" w:rsidRPr="00641C19" w14:paraId="624C44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2CACA" w14:textId="77777777" w:rsidR="00641C19" w:rsidRPr="00641C19" w:rsidRDefault="00641C19" w:rsidP="00641C19">
            <w:r w:rsidRPr="00641C19">
              <w:rPr>
                <w:b/>
                <w:bCs/>
              </w:rPr>
              <w:t>3D Body-Model Triage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A9455" w14:textId="77777777" w:rsidR="00641C19" w:rsidRPr="00641C19" w:rsidRDefault="00641C19" w:rsidP="00641C19">
            <w:r w:rsidRPr="00641C1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93866" w14:textId="77777777" w:rsidR="00641C19" w:rsidRPr="00641C19" w:rsidRDefault="00641C19" w:rsidP="00641C19">
            <w:r w:rsidRPr="00641C1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591C0" w14:textId="77777777" w:rsidR="00641C19" w:rsidRPr="00641C19" w:rsidRDefault="00641C19" w:rsidP="00641C19">
            <w:r w:rsidRPr="00641C19"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52D6B" w14:textId="77777777" w:rsidR="00641C19" w:rsidRPr="00641C19" w:rsidRDefault="00641C19" w:rsidP="00641C19">
            <w:r w:rsidRPr="00641C19">
              <w:rPr>
                <w:b/>
                <w:bCs/>
              </w:rPr>
              <w:t>✓</w:t>
            </w:r>
          </w:p>
        </w:tc>
      </w:tr>
      <w:tr w:rsidR="00641C19" w:rsidRPr="00641C19" w14:paraId="3CD81E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62EEC" w14:textId="77777777" w:rsidR="00641C19" w:rsidRPr="00641C19" w:rsidRDefault="00641C19" w:rsidP="00641C19">
            <w:r w:rsidRPr="00641C19">
              <w:rPr>
                <w:b/>
                <w:bCs/>
              </w:rPr>
              <w:t>Conversational AI Triage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2D67E" w14:textId="77777777" w:rsidR="00641C19" w:rsidRPr="00641C19" w:rsidRDefault="00641C19" w:rsidP="00641C19">
            <w:r w:rsidRPr="00641C19">
              <w:t>partial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B99E8" w14:textId="77777777" w:rsidR="00641C19" w:rsidRPr="00641C19" w:rsidRDefault="00641C19" w:rsidP="00641C19">
            <w:r w:rsidRPr="00641C1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C361E" w14:textId="77777777" w:rsidR="00641C19" w:rsidRPr="00641C19" w:rsidRDefault="00641C19" w:rsidP="00641C19">
            <w:r w:rsidRPr="00641C1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4F8C3" w14:textId="77777777" w:rsidR="00641C19" w:rsidRPr="00641C19" w:rsidRDefault="00641C19" w:rsidP="00641C19">
            <w:r w:rsidRPr="00641C19">
              <w:rPr>
                <w:b/>
                <w:bCs/>
              </w:rPr>
              <w:t>✓</w:t>
            </w:r>
          </w:p>
        </w:tc>
      </w:tr>
      <w:tr w:rsidR="00641C19" w:rsidRPr="00641C19" w14:paraId="1D33FA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3FB51" w14:textId="77777777" w:rsidR="00641C19" w:rsidRPr="00641C19" w:rsidRDefault="00641C19" w:rsidP="00641C19">
            <w:r w:rsidRPr="00641C19">
              <w:rPr>
                <w:b/>
                <w:bCs/>
              </w:rPr>
              <w:t>Live Pose-Estimation Coach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D2AC4" w14:textId="77777777" w:rsidR="00641C19" w:rsidRPr="00641C19" w:rsidRDefault="00641C19" w:rsidP="00641C19">
            <w:r w:rsidRPr="00641C19"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E80F6" w14:textId="77777777" w:rsidR="00641C19" w:rsidRPr="00641C19" w:rsidRDefault="00641C19" w:rsidP="00641C19">
            <w:r w:rsidRPr="00641C19"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63C74" w14:textId="77777777" w:rsidR="00641C19" w:rsidRPr="00641C19" w:rsidRDefault="00641C19" w:rsidP="00641C19">
            <w:r w:rsidRPr="00641C1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9F4DF" w14:textId="77777777" w:rsidR="00641C19" w:rsidRPr="00641C19" w:rsidRDefault="00641C19" w:rsidP="00641C19">
            <w:r w:rsidRPr="00641C19">
              <w:rPr>
                <w:b/>
                <w:bCs/>
              </w:rPr>
              <w:t>✓</w:t>
            </w:r>
          </w:p>
        </w:tc>
      </w:tr>
      <w:tr w:rsidR="00641C19" w:rsidRPr="00641C19" w14:paraId="051157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AA5E7" w14:textId="77777777" w:rsidR="00641C19" w:rsidRPr="00641C19" w:rsidRDefault="00641C19" w:rsidP="00641C19">
            <w:r w:rsidRPr="00641C19">
              <w:rPr>
                <w:b/>
                <w:bCs/>
              </w:rPr>
              <w:t>No-Signup, Browser-Based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B77AA" w14:textId="77777777" w:rsidR="00641C19" w:rsidRPr="00641C19" w:rsidRDefault="00641C19" w:rsidP="00641C19">
            <w:r w:rsidRPr="00641C1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AB291" w14:textId="77777777" w:rsidR="00641C19" w:rsidRPr="00641C19" w:rsidRDefault="00641C19" w:rsidP="00641C19">
            <w:r w:rsidRPr="00641C1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11741" w14:textId="77777777" w:rsidR="00641C19" w:rsidRPr="00641C19" w:rsidRDefault="00641C19" w:rsidP="00641C19">
            <w:r w:rsidRPr="00641C1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5E364" w14:textId="77777777" w:rsidR="00641C19" w:rsidRPr="00641C19" w:rsidRDefault="00641C19" w:rsidP="00641C19">
            <w:r w:rsidRPr="00641C19">
              <w:rPr>
                <w:b/>
                <w:bCs/>
              </w:rPr>
              <w:t>✓</w:t>
            </w:r>
          </w:p>
        </w:tc>
      </w:tr>
      <w:tr w:rsidR="00641C19" w:rsidRPr="00641C19" w14:paraId="5A1017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269EF" w14:textId="77777777" w:rsidR="00641C19" w:rsidRPr="00641C19" w:rsidRDefault="00641C19" w:rsidP="00641C19">
            <w:r w:rsidRPr="00641C19">
              <w:rPr>
                <w:b/>
                <w:bCs/>
              </w:rPr>
              <w:t>Direct Consumer Access (Free)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69F1C" w14:textId="77777777" w:rsidR="00641C19" w:rsidRPr="00641C19" w:rsidRDefault="00641C19" w:rsidP="00641C19">
            <w:r w:rsidRPr="00641C1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2D23B" w14:textId="77777777" w:rsidR="00641C19" w:rsidRPr="00641C19" w:rsidRDefault="00641C19" w:rsidP="00641C19">
            <w:r w:rsidRPr="00641C1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81234" w14:textId="77777777" w:rsidR="00641C19" w:rsidRPr="00641C19" w:rsidRDefault="00641C19" w:rsidP="00641C19">
            <w:r w:rsidRPr="00641C19">
              <w:t>partial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F1687" w14:textId="77777777" w:rsidR="00641C19" w:rsidRPr="00641C19" w:rsidRDefault="00641C19" w:rsidP="00641C19">
            <w:r w:rsidRPr="00641C19">
              <w:rPr>
                <w:b/>
                <w:bCs/>
              </w:rPr>
              <w:t>✓</w:t>
            </w:r>
          </w:p>
        </w:tc>
      </w:tr>
    </w:tbl>
    <w:p w14:paraId="365DB204" w14:textId="77777777" w:rsidR="00641C19" w:rsidRPr="00641C19" w:rsidRDefault="00641C19" w:rsidP="00641C19">
      <w:r w:rsidRPr="00641C19">
        <w:rPr>
          <w:b/>
          <w:bCs/>
        </w:rPr>
        <w:t>The Differentiation Argument:</w:t>
      </w:r>
    </w:p>
    <w:p w14:paraId="43830BC2" w14:textId="77777777" w:rsidR="00641C19" w:rsidRPr="00641C19" w:rsidRDefault="00641C19" w:rsidP="00641C19">
      <w:proofErr w:type="spellStart"/>
      <w:r w:rsidRPr="00641C19">
        <w:t>Zevahealth</w:t>
      </w:r>
      <w:proofErr w:type="spellEnd"/>
      <w:r w:rsidRPr="00641C19">
        <w:t xml:space="preserve"> provides the only </w:t>
      </w:r>
      <w:r w:rsidRPr="00641C19">
        <w:rPr>
          <w:b/>
          <w:bCs/>
        </w:rPr>
        <w:t>closed-loop experience</w:t>
      </w:r>
      <w:r w:rsidRPr="00641C19">
        <w:t>: tapping a sore spot (Visual Path) or describing it (Voice Path) triggers an AI triage that immediately launches a live, pose-estimated form coach for the corrective exercise. This is achieved entirely in-browser without the friction of app store downloads or clinician barriers.</w:t>
      </w:r>
    </w:p>
    <w:p w14:paraId="1566F62F" w14:textId="77777777" w:rsidR="00641C19" w:rsidRPr="00641C19" w:rsidRDefault="00641C19" w:rsidP="00641C19">
      <w:r w:rsidRPr="00641C19">
        <w:pict w14:anchorId="1A9288A9">
          <v:rect id="_x0000_i1044" style="width:0;height:1.5pt" o:hralign="center" o:hrstd="t" o:hr="t" fillcolor="#a0a0a0" stroked="f"/>
        </w:pict>
      </w:r>
    </w:p>
    <w:p w14:paraId="29FF2159" w14:textId="77777777" w:rsidR="00641C19" w:rsidRPr="00641C19" w:rsidRDefault="00641C19" w:rsidP="00641C19">
      <w:pPr>
        <w:rPr>
          <w:b/>
          <w:bCs/>
        </w:rPr>
      </w:pPr>
      <w:r w:rsidRPr="00641C19">
        <w:rPr>
          <w:b/>
          <w:bCs/>
        </w:rPr>
        <w:t>3. Strategic Moats</w:t>
      </w:r>
    </w:p>
    <w:p w14:paraId="3BAF169E" w14:textId="77777777" w:rsidR="00641C19" w:rsidRPr="00641C19" w:rsidRDefault="00641C19" w:rsidP="00641C19">
      <w:pPr>
        <w:numPr>
          <w:ilvl w:val="0"/>
          <w:numId w:val="6"/>
        </w:numPr>
      </w:pPr>
      <w:r w:rsidRPr="00641C19">
        <w:rPr>
          <w:b/>
          <w:bCs/>
        </w:rPr>
        <w:t>Zero-Friction Accessibility:</w:t>
      </w:r>
      <w:r w:rsidRPr="00641C19">
        <w:t xml:space="preserve"> Utilizing </w:t>
      </w:r>
      <w:proofErr w:type="spellStart"/>
      <w:r w:rsidRPr="00641C19">
        <w:t>MediaPipe</w:t>
      </w:r>
      <w:proofErr w:type="spellEnd"/>
      <w:r w:rsidRPr="00641C19">
        <w:t>/</w:t>
      </w:r>
      <w:proofErr w:type="spellStart"/>
      <w:r w:rsidRPr="00641C19">
        <w:t>MoveNet</w:t>
      </w:r>
      <w:proofErr w:type="spellEnd"/>
      <w:r w:rsidRPr="00641C19">
        <w:t xml:space="preserve"> for client-side processing allows for instant use without account creation—a major advantage over native iOS/Android competitors.</w:t>
      </w:r>
    </w:p>
    <w:p w14:paraId="47038995" w14:textId="77777777" w:rsidR="00641C19" w:rsidRPr="00641C19" w:rsidRDefault="00641C19" w:rsidP="00641C19">
      <w:pPr>
        <w:numPr>
          <w:ilvl w:val="0"/>
          <w:numId w:val="6"/>
        </w:numPr>
      </w:pPr>
      <w:r w:rsidRPr="00641C19">
        <w:rPr>
          <w:b/>
          <w:bCs/>
        </w:rPr>
        <w:lastRenderedPageBreak/>
        <w:t>Dual Entry Logic:</w:t>
      </w:r>
      <w:r w:rsidRPr="00641C19">
        <w:t xml:space="preserve"> The combination of visual 3D mapping and voice/chat AI is a unique UI pattern in this space.</w:t>
      </w:r>
    </w:p>
    <w:p w14:paraId="6DC1FF54" w14:textId="77777777" w:rsidR="00641C19" w:rsidRPr="00641C19" w:rsidRDefault="00641C19" w:rsidP="00641C19">
      <w:pPr>
        <w:numPr>
          <w:ilvl w:val="0"/>
          <w:numId w:val="6"/>
        </w:numPr>
      </w:pPr>
      <w:r w:rsidRPr="00641C19">
        <w:rPr>
          <w:b/>
          <w:bCs/>
        </w:rPr>
        <w:t>Open Anatomy Framework:</w:t>
      </w:r>
      <w:r w:rsidRPr="00641C19">
        <w:t xml:space="preserve"> Leveraging the BodyParts3D dataset allows for rapid scaling of the muscle library compared to proprietary, locked-down atlases.</w:t>
      </w:r>
    </w:p>
    <w:p w14:paraId="466D306D" w14:textId="77777777" w:rsidR="00641C19" w:rsidRPr="00641C19" w:rsidRDefault="00641C19" w:rsidP="00641C19">
      <w:r w:rsidRPr="00641C19">
        <w:pict w14:anchorId="02917A0A">
          <v:rect id="_x0000_i1045" style="width:0;height:1.5pt" o:hralign="center" o:hrstd="t" o:hr="t" fillcolor="#a0a0a0" stroked="f"/>
        </w:pict>
      </w:r>
    </w:p>
    <w:p w14:paraId="65E7A9A0" w14:textId="77777777" w:rsidR="00641C19" w:rsidRPr="00641C19" w:rsidRDefault="00641C19" w:rsidP="00641C19">
      <w:pPr>
        <w:rPr>
          <w:b/>
          <w:bCs/>
        </w:rPr>
      </w:pPr>
      <w:r w:rsidRPr="00641C19">
        <w:rPr>
          <w:b/>
          <w:bCs/>
        </w:rPr>
        <w:t>4. Risk Assessment &amp; Future Threats</w:t>
      </w:r>
    </w:p>
    <w:p w14:paraId="03634BC6" w14:textId="77777777" w:rsidR="00641C19" w:rsidRPr="00641C19" w:rsidRDefault="00641C19" w:rsidP="00641C19">
      <w:pPr>
        <w:numPr>
          <w:ilvl w:val="0"/>
          <w:numId w:val="7"/>
        </w:numPr>
      </w:pPr>
      <w:r w:rsidRPr="00641C19">
        <w:rPr>
          <w:b/>
          <w:bCs/>
        </w:rPr>
        <w:t>Consolidation Shift:</w:t>
      </w:r>
      <w:r w:rsidRPr="00641C19">
        <w:t xml:space="preserve"> If enterprise giants (like Sword Health) launch a free "lite" version to capture lead-gen data, they could threaten the consumer-direct space.</w:t>
      </w:r>
    </w:p>
    <w:p w14:paraId="135EACF2" w14:textId="77777777" w:rsidR="00641C19" w:rsidRPr="00641C19" w:rsidRDefault="00641C19" w:rsidP="00641C19">
      <w:pPr>
        <w:numPr>
          <w:ilvl w:val="0"/>
          <w:numId w:val="7"/>
        </w:numPr>
      </w:pPr>
      <w:r w:rsidRPr="00641C19">
        <w:rPr>
          <w:b/>
          <w:bCs/>
        </w:rPr>
        <w:t>OS Integration:</w:t>
      </w:r>
      <w:r w:rsidRPr="00641C19">
        <w:t xml:space="preserve"> Apple’s potential move into full-body movement tracking (via Vision Pro or Fitness+) could turn "form coaching" into a commodity OS feature.</w:t>
      </w:r>
    </w:p>
    <w:p w14:paraId="321D745D" w14:textId="77777777" w:rsidR="00641C19" w:rsidRPr="00641C19" w:rsidRDefault="00641C19" w:rsidP="00641C19">
      <w:pPr>
        <w:numPr>
          <w:ilvl w:val="0"/>
          <w:numId w:val="7"/>
        </w:numPr>
      </w:pPr>
      <w:r w:rsidRPr="00641C19">
        <w:rPr>
          <w:b/>
          <w:bCs/>
        </w:rPr>
        <w:t>Low Barrier to Entry:</w:t>
      </w:r>
      <w:r w:rsidRPr="00641C19">
        <w:t xml:space="preserve"> Because pose-estimation libraries are open-source, current pain-mapping apps could pivot to </w:t>
      </w:r>
      <w:proofErr w:type="gramStart"/>
      <w:r w:rsidRPr="00641C19">
        <w:t>include</w:t>
      </w:r>
      <w:proofErr w:type="gramEnd"/>
      <w:r w:rsidRPr="00641C19">
        <w:t xml:space="preserve"> coaching. Velocity in brand-building is critical.</w:t>
      </w:r>
    </w:p>
    <w:p w14:paraId="07E2D4B2" w14:textId="77777777" w:rsidR="00C873D8" w:rsidRDefault="00C873D8"/>
    <w:p w14:paraId="73A520D0" w14:textId="77777777" w:rsidR="00F94355" w:rsidRDefault="00F94355"/>
    <w:p w14:paraId="1BD5A76F" w14:textId="77777777" w:rsidR="00F94355" w:rsidRDefault="00F94355"/>
    <w:p w14:paraId="040E7583" w14:textId="77777777" w:rsidR="00F94355" w:rsidRDefault="00F94355"/>
    <w:p w14:paraId="6AB3CA00" w14:textId="77777777" w:rsidR="00F94355" w:rsidRDefault="00F94355"/>
    <w:p w14:paraId="114AEDEB" w14:textId="77777777" w:rsidR="00F94355" w:rsidRDefault="00F94355"/>
    <w:p w14:paraId="4FEAAFD5" w14:textId="77777777" w:rsidR="00F94355" w:rsidRDefault="00F94355"/>
    <w:p w14:paraId="329A4A31" w14:textId="77777777" w:rsidR="00F94355" w:rsidRDefault="00F94355"/>
    <w:p w14:paraId="4AD208E3" w14:textId="77777777" w:rsidR="00F94355" w:rsidRDefault="00F94355"/>
    <w:p w14:paraId="3802E313" w14:textId="77777777" w:rsidR="00F94355" w:rsidRDefault="00F94355"/>
    <w:p w14:paraId="3E941F24" w14:textId="77777777" w:rsidR="00F94355" w:rsidRDefault="00F94355"/>
    <w:p w14:paraId="45929644" w14:textId="77777777" w:rsidR="00F94355" w:rsidRDefault="00F94355"/>
    <w:p w14:paraId="202595EE" w14:textId="77777777" w:rsidR="00F94355" w:rsidRDefault="00F94355"/>
    <w:p w14:paraId="5391B226" w14:textId="77777777" w:rsidR="00F94355" w:rsidRDefault="00F94355"/>
    <w:p w14:paraId="3BD79C06" w14:textId="57C8C159" w:rsidR="00F94355" w:rsidRDefault="00F94355"/>
    <w:p w14:paraId="06E93A78" w14:textId="77777777" w:rsidR="00F94355" w:rsidRPr="00F94355" w:rsidRDefault="00F94355" w:rsidP="00F94355">
      <w:r w:rsidRPr="00F94355">
        <w:rPr>
          <w:b/>
          <w:bCs/>
        </w:rPr>
        <w:lastRenderedPageBreak/>
        <w:t>Your real wedge is the closed loop.</w:t>
      </w:r>
      <w:r w:rsidRPr="00F94355">
        <w:t xml:space="preserve"> </w:t>
      </w:r>
      <w:proofErr w:type="spellStart"/>
      <w:r w:rsidRPr="00F94355">
        <w:t>Painalog</w:t>
      </w:r>
      <w:proofErr w:type="spellEnd"/>
      <w:r w:rsidRPr="00F94355">
        <w:t xml:space="preserve"> can map a pain to a muscle but then dumps you into a static stretching video. Sword can coach an exercise but only after a clinician routes you. Onyx can watch your form but doesn't know why you're doing the exercise. </w:t>
      </w:r>
      <w:proofErr w:type="spellStart"/>
      <w:r w:rsidRPr="00F94355">
        <w:rPr>
          <w:b/>
          <w:bCs/>
        </w:rPr>
        <w:t>Zevahealth</w:t>
      </w:r>
      <w:proofErr w:type="spellEnd"/>
      <w:r w:rsidRPr="00F94355">
        <w:rPr>
          <w:b/>
          <w:bCs/>
        </w:rPr>
        <w:t xml:space="preserve"> is the only product where tapping a sore spot drives the AI form coach to the specific exercise for that muscle, in one flow, in a browser, without an account.</w:t>
      </w:r>
    </w:p>
    <w:p w14:paraId="3C74BFF2" w14:textId="77777777" w:rsidR="00F94355" w:rsidRPr="00F94355" w:rsidRDefault="00F94355" w:rsidP="00F94355">
      <w:r w:rsidRPr="00F94355">
        <w:t>A few smaller moats reinforce that:</w:t>
      </w:r>
    </w:p>
    <w:p w14:paraId="65F48326" w14:textId="77777777" w:rsidR="00F94355" w:rsidRPr="00F94355" w:rsidRDefault="00F94355" w:rsidP="00F94355">
      <w:pPr>
        <w:numPr>
          <w:ilvl w:val="0"/>
          <w:numId w:val="8"/>
        </w:numPr>
      </w:pPr>
      <w:r w:rsidRPr="00F94355">
        <w:rPr>
          <w:b/>
          <w:bCs/>
        </w:rPr>
        <w:t>Dual entry path</w:t>
      </w:r>
      <w:r w:rsidRPr="00F94355">
        <w:t xml:space="preserve"> (visual tap </w:t>
      </w:r>
      <w:r w:rsidRPr="00F94355">
        <w:rPr>
          <w:i/>
          <w:iCs/>
        </w:rPr>
        <w:t>or</w:t>
      </w:r>
      <w:r w:rsidRPr="00F94355">
        <w:t xml:space="preserve"> voice/chat) is genuinely rare. Even Sword/Kaia force one mode.</w:t>
      </w:r>
    </w:p>
    <w:p w14:paraId="705839A5" w14:textId="77777777" w:rsidR="00F94355" w:rsidRPr="00F94355" w:rsidRDefault="00F94355" w:rsidP="00F94355">
      <w:pPr>
        <w:numPr>
          <w:ilvl w:val="0"/>
          <w:numId w:val="8"/>
        </w:numPr>
      </w:pPr>
      <w:r w:rsidRPr="00F94355">
        <w:rPr>
          <w:b/>
          <w:bCs/>
        </w:rPr>
        <w:t>Browser-first</w:t>
      </w:r>
      <w:r w:rsidRPr="00F94355">
        <w:t xml:space="preserve"> with </w:t>
      </w:r>
      <w:proofErr w:type="spellStart"/>
      <w:r w:rsidRPr="00F94355">
        <w:t>MediaPipe</w:t>
      </w:r>
      <w:proofErr w:type="spellEnd"/>
      <w:r w:rsidRPr="00F94355">
        <w:t>/</w:t>
      </w:r>
      <w:proofErr w:type="spellStart"/>
      <w:r w:rsidRPr="00F94355">
        <w:t>MoveNet</w:t>
      </w:r>
      <w:proofErr w:type="spellEnd"/>
      <w:r w:rsidRPr="00F94355">
        <w:t xml:space="preserve"> running client-side. No app store, no install. The MSK incumbents are all native iOS/Android.</w:t>
      </w:r>
    </w:p>
    <w:p w14:paraId="03A85DEA" w14:textId="77777777" w:rsidR="00F94355" w:rsidRPr="00F94355" w:rsidRDefault="00F94355" w:rsidP="00F94355">
      <w:pPr>
        <w:numPr>
          <w:ilvl w:val="0"/>
          <w:numId w:val="8"/>
        </w:numPr>
      </w:pPr>
      <w:r w:rsidRPr="00F94355">
        <w:rPr>
          <w:b/>
          <w:bCs/>
        </w:rPr>
        <w:t>Open anatomy</w:t>
      </w:r>
      <w:r w:rsidRPr="00F94355">
        <w:t xml:space="preserve"> (BodyParts3D, 52 muscles, real </w:t>
      </w:r>
      <w:proofErr w:type="gramStart"/>
      <w:r w:rsidRPr="00F94355">
        <w:t>models) —</w:t>
      </w:r>
      <w:proofErr w:type="gramEnd"/>
      <w:r w:rsidRPr="00F94355">
        <w:t xml:space="preserve"> Visible Body keeps </w:t>
      </w:r>
      <w:proofErr w:type="gramStart"/>
      <w:r w:rsidRPr="00F94355">
        <w:t>theirs</w:t>
      </w:r>
      <w:proofErr w:type="gramEnd"/>
      <w:r w:rsidRPr="00F94355">
        <w:t xml:space="preserve"> proprietary; you can extend yours.</w:t>
      </w:r>
    </w:p>
    <w:p w14:paraId="6D278DEE" w14:textId="77777777" w:rsidR="00F94355" w:rsidRPr="00F94355" w:rsidRDefault="00F94355" w:rsidP="00F94355">
      <w:pPr>
        <w:numPr>
          <w:ilvl w:val="0"/>
          <w:numId w:val="8"/>
        </w:numPr>
      </w:pPr>
      <w:r w:rsidRPr="00F94355">
        <w:rPr>
          <w:b/>
          <w:bCs/>
        </w:rPr>
        <w:t>Suggestive, non-medical positioning</w:t>
      </w:r>
      <w:r w:rsidRPr="00F94355">
        <w:t xml:space="preserve"> — sidesteps FDA/HIPAA gravity that pulls Hinge/Sword toward enterprise sales.</w:t>
      </w:r>
    </w:p>
    <w:p w14:paraId="79A81915" w14:textId="77777777" w:rsidR="00F94355" w:rsidRDefault="00F94355"/>
    <w:p w14:paraId="7952B8A5" w14:textId="77777777" w:rsidR="00F94355" w:rsidRDefault="00F94355"/>
    <w:p w14:paraId="29EBCCB2" w14:textId="77777777" w:rsidR="00F94355" w:rsidRDefault="00F94355"/>
    <w:p w14:paraId="063C6D49" w14:textId="77777777" w:rsidR="00F94355" w:rsidRDefault="00F94355"/>
    <w:p w14:paraId="4ACBC9F6" w14:textId="77777777" w:rsidR="00F94355" w:rsidRDefault="00F94355"/>
    <w:p w14:paraId="03F8B4CE" w14:textId="77777777" w:rsidR="00F94355" w:rsidRDefault="00F94355"/>
    <w:p w14:paraId="7A6B9997" w14:textId="77777777" w:rsidR="00F94355" w:rsidRDefault="00F94355"/>
    <w:p w14:paraId="76E0A8FC" w14:textId="77777777" w:rsidR="00F94355" w:rsidRDefault="00F94355"/>
    <w:p w14:paraId="100C75AB" w14:textId="77777777" w:rsidR="00F94355" w:rsidRDefault="00F94355"/>
    <w:p w14:paraId="42FD3B8D" w14:textId="77777777" w:rsidR="00F94355" w:rsidRDefault="00F94355"/>
    <w:p w14:paraId="141A18D7" w14:textId="77777777" w:rsidR="00F94355" w:rsidRDefault="00F94355"/>
    <w:p w14:paraId="1C235EEE" w14:textId="77777777" w:rsidR="00F94355" w:rsidRDefault="00F94355"/>
    <w:p w14:paraId="00BB345B" w14:textId="77777777" w:rsidR="00F94355" w:rsidRDefault="00F94355"/>
    <w:p w14:paraId="6D8C3155" w14:textId="77777777" w:rsidR="00F94355" w:rsidRDefault="00F94355"/>
    <w:p w14:paraId="46473FF1" w14:textId="77777777" w:rsidR="008B73AD" w:rsidRPr="008B73AD" w:rsidRDefault="008B73AD" w:rsidP="008B73AD">
      <w:pPr>
        <w:rPr>
          <w:b/>
          <w:bCs/>
        </w:rPr>
      </w:pPr>
      <w:r w:rsidRPr="008B73AD">
        <w:rPr>
          <w:b/>
          <w:bCs/>
        </w:rPr>
        <w:lastRenderedPageBreak/>
        <w:t>What to watch out for</w:t>
      </w:r>
    </w:p>
    <w:p w14:paraId="366CE388" w14:textId="77777777" w:rsidR="008B73AD" w:rsidRPr="008B73AD" w:rsidRDefault="008B73AD" w:rsidP="008B73AD">
      <w:r w:rsidRPr="008B73AD">
        <w:t>These are the realistic threats over the next 12–18 months:</w:t>
      </w:r>
    </w:p>
    <w:p w14:paraId="0A61B03A" w14:textId="77777777" w:rsidR="008B73AD" w:rsidRPr="008B73AD" w:rsidRDefault="008B73AD" w:rsidP="008B73AD">
      <w:pPr>
        <w:numPr>
          <w:ilvl w:val="0"/>
          <w:numId w:val="9"/>
        </w:numPr>
      </w:pPr>
      <w:r w:rsidRPr="008B73AD">
        <w:rPr>
          <w:b/>
          <w:bCs/>
        </w:rPr>
        <w:t>Sword Health post-Kaia.</w:t>
      </w:r>
      <w:r w:rsidRPr="008B73AD">
        <w:t xml:space="preserve"> They now have B2B PT, AI engine, and Kaia's smartphone CV. If they spin up a free consumer tier to seed enterprise sales, that's the most direct threat.</w:t>
      </w:r>
    </w:p>
    <w:p w14:paraId="60B2500C" w14:textId="77777777" w:rsidR="008B73AD" w:rsidRPr="008B73AD" w:rsidRDefault="008B73AD" w:rsidP="008B73AD">
      <w:pPr>
        <w:numPr>
          <w:ilvl w:val="0"/>
          <w:numId w:val="9"/>
        </w:numPr>
      </w:pPr>
      <w:r w:rsidRPr="008B73AD">
        <w:rPr>
          <w:b/>
          <w:bCs/>
        </w:rPr>
        <w:t>Apple Fitness+ + Vision Pro full-body tracking.</w:t>
      </w:r>
      <w:r w:rsidRPr="008B73AD">
        <w:t xml:space="preserve"> Apple is reportedly building it. If they ship a "movement coach" with joint-angle overlays, your form-coach panel becomes a feature-of-an-OS.</w:t>
      </w:r>
    </w:p>
    <w:p w14:paraId="33B5D84B" w14:textId="77777777" w:rsidR="008B73AD" w:rsidRPr="008B73AD" w:rsidRDefault="008B73AD" w:rsidP="008B73AD">
      <w:pPr>
        <w:numPr>
          <w:ilvl w:val="0"/>
          <w:numId w:val="9"/>
        </w:numPr>
      </w:pPr>
      <w:proofErr w:type="spellStart"/>
      <w:r w:rsidRPr="008B73AD">
        <w:rPr>
          <w:b/>
          <w:bCs/>
        </w:rPr>
        <w:t>Painalog</w:t>
      </w:r>
      <w:proofErr w:type="spellEnd"/>
      <w:r w:rsidRPr="008B73AD">
        <w:rPr>
          <w:b/>
          <w:bCs/>
        </w:rPr>
        <w:t xml:space="preserve"> / Trigger Points 3D adding AI.</w:t>
      </w:r>
      <w:r w:rsidRPr="008B73AD">
        <w:t xml:space="preserve"> They have the 3D pain model already; bolting an LLM and a pose coach on is plausible. Build a brand and a community fast.</w:t>
      </w:r>
    </w:p>
    <w:p w14:paraId="6237795B" w14:textId="77777777" w:rsidR="008B73AD" w:rsidRPr="008B73AD" w:rsidRDefault="008B73AD" w:rsidP="008B73AD">
      <w:pPr>
        <w:numPr>
          <w:ilvl w:val="0"/>
          <w:numId w:val="9"/>
        </w:numPr>
      </w:pPr>
      <w:r w:rsidRPr="008B73AD">
        <w:rPr>
          <w:b/>
          <w:bCs/>
        </w:rPr>
        <w:t>Browser pose estimation becoming commodity.</w:t>
      </w:r>
      <w:r w:rsidRPr="008B73AD">
        <w:t xml:space="preserve"> </w:t>
      </w:r>
      <w:proofErr w:type="spellStart"/>
      <w:r w:rsidRPr="008B73AD">
        <w:t>MediaPipe</w:t>
      </w:r>
      <w:proofErr w:type="spellEnd"/>
      <w:r w:rsidRPr="008B73AD">
        <w:t>/</w:t>
      </w:r>
      <w:proofErr w:type="spellStart"/>
      <w:r w:rsidRPr="008B73AD">
        <w:t>MoveNet</w:t>
      </w:r>
      <w:proofErr w:type="spellEnd"/>
      <w:r w:rsidRPr="008B73AD">
        <w:t xml:space="preserve"> are </w:t>
      </w:r>
      <w:proofErr w:type="gramStart"/>
      <w:r w:rsidRPr="008B73AD">
        <w:t>open-source</w:t>
      </w:r>
      <w:proofErr w:type="gramEnd"/>
      <w:r w:rsidRPr="008B73AD">
        <w:t xml:space="preserve">. Your moat can't be "we use pose estimation"; it </w:t>
      </w:r>
      <w:proofErr w:type="gramStart"/>
      <w:r w:rsidRPr="008B73AD">
        <w:t>has to</w:t>
      </w:r>
      <w:proofErr w:type="gramEnd"/>
      <w:r w:rsidRPr="008B73AD">
        <w:t xml:space="preserve"> be the </w:t>
      </w:r>
      <w:r w:rsidRPr="008B73AD">
        <w:rPr>
          <w:i/>
          <w:iCs/>
        </w:rPr>
        <w:t>integration</w:t>
      </w:r>
      <w:r w:rsidRPr="008B73AD">
        <w:t xml:space="preserve"> with the body model.</w:t>
      </w:r>
    </w:p>
    <w:p w14:paraId="5659D90D" w14:textId="77777777" w:rsidR="00F94355" w:rsidRDefault="00F94355"/>
    <w:sectPr w:rsidR="00F94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2350"/>
    <w:multiLevelType w:val="multilevel"/>
    <w:tmpl w:val="C032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834E4"/>
    <w:multiLevelType w:val="multilevel"/>
    <w:tmpl w:val="8F6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35DD3"/>
    <w:multiLevelType w:val="multilevel"/>
    <w:tmpl w:val="6A08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40C83"/>
    <w:multiLevelType w:val="multilevel"/>
    <w:tmpl w:val="4224E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7707C7"/>
    <w:multiLevelType w:val="multilevel"/>
    <w:tmpl w:val="08FC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03347"/>
    <w:multiLevelType w:val="multilevel"/>
    <w:tmpl w:val="C818E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04200C"/>
    <w:multiLevelType w:val="multilevel"/>
    <w:tmpl w:val="65CA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34FC5"/>
    <w:multiLevelType w:val="multilevel"/>
    <w:tmpl w:val="D9C2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41F65"/>
    <w:multiLevelType w:val="multilevel"/>
    <w:tmpl w:val="3A80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865770">
    <w:abstractNumId w:val="0"/>
  </w:num>
  <w:num w:numId="2" w16cid:durableId="1570309698">
    <w:abstractNumId w:val="2"/>
  </w:num>
  <w:num w:numId="3" w16cid:durableId="355928124">
    <w:abstractNumId w:val="6"/>
  </w:num>
  <w:num w:numId="4" w16cid:durableId="702484719">
    <w:abstractNumId w:val="4"/>
  </w:num>
  <w:num w:numId="5" w16cid:durableId="4794316">
    <w:abstractNumId w:val="7"/>
  </w:num>
  <w:num w:numId="6" w16cid:durableId="1229876982">
    <w:abstractNumId w:val="8"/>
  </w:num>
  <w:num w:numId="7" w16cid:durableId="1855261932">
    <w:abstractNumId w:val="3"/>
  </w:num>
  <w:num w:numId="8" w16cid:durableId="1362591146">
    <w:abstractNumId w:val="1"/>
  </w:num>
  <w:num w:numId="9" w16cid:durableId="18444663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19"/>
    <w:rsid w:val="00415D6C"/>
    <w:rsid w:val="00641C19"/>
    <w:rsid w:val="00692299"/>
    <w:rsid w:val="007D4786"/>
    <w:rsid w:val="008B73AD"/>
    <w:rsid w:val="00C84B71"/>
    <w:rsid w:val="00C873D8"/>
    <w:rsid w:val="00F168F9"/>
    <w:rsid w:val="00F9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A9E18"/>
  <w15:chartTrackingRefBased/>
  <w15:docId w15:val="{7B8E13AA-3954-4707-A740-5CEA303D0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829</Words>
  <Characters>4728</Characters>
  <Application>Microsoft Office Word</Application>
  <DocSecurity>0</DocSecurity>
  <Lines>39</Lines>
  <Paragraphs>11</Paragraphs>
  <ScaleCrop>false</ScaleCrop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Naseri, Amirreza</dc:creator>
  <cp:keywords/>
  <dc:description/>
  <cp:lastModifiedBy>Naseri, Amirreza</cp:lastModifiedBy>
  <cp:revision>2</cp:revision>
  <dcterms:created xsi:type="dcterms:W3CDTF">2026-05-10T18:13:00Z</dcterms:created>
  <dcterms:modified xsi:type="dcterms:W3CDTF">2026-05-10T18:13:00Z</dcterms:modified>
</cp:coreProperties>
</file>