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773" w:rsidRDefault="0064360A" w:rsidP="00C92837">
      <w:pPr>
        <w:pStyle w:val="Title"/>
        <w:pBdr>
          <w:bottom w:val="none" w:sz="0" w:space="0" w:color="auto"/>
        </w:pBdr>
        <w:jc w:val="center"/>
        <w:rPr>
          <w:rFonts w:ascii="Calibri" w:hAnsi="Calibri" w:cs="Calibri"/>
          <w:noProof/>
        </w:rPr>
      </w:pPr>
      <w:sdt>
        <w:sdtPr>
          <w:rPr>
            <w:rFonts w:ascii="Calibri" w:hAnsi="Calibri" w:cs="Calibri"/>
            <w:noProof/>
          </w:rPr>
          <w:alias w:val="Titre "/>
          <w:tag w:val=""/>
          <w:id w:val="870572801"/>
          <w:placeholder>
            <w:docPart w:val="1B25F8F8BFC84EA29597FBCBF23E879A"/>
          </w:placeholder>
          <w:dataBinding w:prefixMappings="xmlns:ns0='http://purl.org/dc/elements/1.1/' xmlns:ns1='http://schemas.openxmlformats.org/package/2006/metadata/core-properties' " w:xpath="/ns1:coreProperties[1]/ns0:title[1]" w:storeItemID="{6C3C8BC8-F283-45AE-878A-BAB7291924A1}"/>
          <w:text/>
        </w:sdtPr>
        <w:sdtEndPr/>
        <w:sdtContent>
          <w:r w:rsidR="00EE57E1" w:rsidRPr="00442EB6">
            <w:rPr>
              <w:rFonts w:ascii="Calibri" w:hAnsi="Calibri" w:cs="Calibri"/>
              <w:noProof/>
            </w:rPr>
            <w:t>Mettre à disposition des informations publiques avec le Kit de démarrage OGDI</w:t>
          </w:r>
          <w:r w:rsidR="00007DE8" w:rsidRPr="00442EB6">
            <w:rPr>
              <w:rFonts w:ascii="Calibri" w:hAnsi="Calibri" w:cs="Calibri"/>
              <w:noProof/>
            </w:rPr>
            <w:t xml:space="preserve"> DataLab</w:t>
          </w:r>
        </w:sdtContent>
      </w:sdt>
    </w:p>
    <w:p w:rsidR="00C92837" w:rsidRDefault="00C92837" w:rsidP="00896D84">
      <w:pPr>
        <w:rPr>
          <w:noProof/>
        </w:rPr>
      </w:pPr>
    </w:p>
    <w:p w:rsidR="00C92837" w:rsidRPr="00896D84" w:rsidRDefault="00C92837" w:rsidP="00896D84">
      <w:pPr>
        <w:pStyle w:val="IntenseQuote"/>
        <w:spacing w:before="360" w:after="360"/>
        <w:jc w:val="center"/>
        <w:rPr>
          <w:rFonts w:asciiTheme="minorHAnsi" w:hAnsiTheme="minorHAnsi"/>
          <w:b w:val="0"/>
          <w:noProof/>
          <w:sz w:val="40"/>
          <w:szCs w:val="40"/>
        </w:rPr>
      </w:pPr>
      <w:r w:rsidRPr="00DA717F">
        <w:rPr>
          <w:rFonts w:asciiTheme="minorHAnsi" w:hAnsiTheme="minorHAnsi"/>
          <w:b w:val="0"/>
          <w:noProof/>
          <w:sz w:val="40"/>
          <w:szCs w:val="40"/>
        </w:rPr>
        <w:t>Open Government Data Initiative</w:t>
      </w:r>
    </w:p>
    <w:p w:rsidR="00896D84" w:rsidRDefault="00896D84" w:rsidP="00896D84">
      <w:pPr>
        <w:rPr>
          <w:noProof/>
        </w:rPr>
      </w:pPr>
      <w:bookmarkStart w:id="0" w:name="_Toc353197546"/>
      <w:bookmarkStart w:id="1" w:name="_Toc353207251"/>
      <w:bookmarkStart w:id="2" w:name="_Toc353278943"/>
      <w:bookmarkStart w:id="3" w:name="_Toc246846961"/>
    </w:p>
    <w:p w:rsidR="00C92837" w:rsidRPr="005F77DF" w:rsidRDefault="00C92837" w:rsidP="00C92837">
      <w:pPr>
        <w:pStyle w:val="Heading1"/>
        <w:pageBreakBefore w:val="0"/>
        <w:spacing w:after="120"/>
        <w:rPr>
          <w:rFonts w:asciiTheme="minorHAnsi" w:hAnsiTheme="minorHAnsi"/>
        </w:rPr>
      </w:pPr>
      <w:r w:rsidRPr="005F77DF">
        <w:rPr>
          <w:rFonts w:asciiTheme="minorHAnsi" w:hAnsiTheme="minorHAnsi"/>
          <w:noProof/>
        </w:rPr>
        <w:t>Détails du document</w:t>
      </w:r>
      <w:bookmarkEnd w:id="0"/>
      <w:bookmarkEnd w:id="1"/>
      <w:bookmarkEnd w:id="2"/>
    </w:p>
    <w:p w:rsidR="00C92837" w:rsidRPr="005F77DF" w:rsidRDefault="00C92837" w:rsidP="00C92837">
      <w:pPr>
        <w:pStyle w:val="Sansinterligne1"/>
        <w:rPr>
          <w:rFonts w:asciiTheme="minorHAnsi" w:hAnsiTheme="minorHAnsi"/>
          <w:noProof/>
        </w:rPr>
      </w:pPr>
      <w:r w:rsidRPr="005F77DF">
        <w:rPr>
          <w:rFonts w:asciiTheme="minorHAnsi" w:hAnsiTheme="minorHAnsi"/>
          <w:b/>
          <w:noProof/>
        </w:rPr>
        <w:t>Version</w:t>
      </w:r>
      <w:r w:rsidRPr="005F77DF">
        <w:rPr>
          <w:rFonts w:asciiTheme="minorHAnsi" w:hAnsiTheme="minorHAnsi"/>
          <w:noProof/>
        </w:rPr>
        <w:t> :</w:t>
      </w:r>
      <w:r w:rsidRPr="005F77DF">
        <w:rPr>
          <w:rFonts w:asciiTheme="minorHAnsi" w:hAnsiTheme="minorHAnsi"/>
        </w:rPr>
        <w:t xml:space="preserve"> </w:t>
      </w:r>
      <w:r w:rsidRPr="005F77DF">
        <w:rPr>
          <w:rFonts w:asciiTheme="minorHAnsi" w:hAnsiTheme="minorHAnsi"/>
          <w:noProof/>
        </w:rPr>
        <w:t>6.0</w:t>
      </w:r>
    </w:p>
    <w:p w:rsidR="00C92837" w:rsidRPr="005F77DF" w:rsidRDefault="00C92837" w:rsidP="00C92837">
      <w:pPr>
        <w:pStyle w:val="Sansinterligne1"/>
        <w:rPr>
          <w:rFonts w:asciiTheme="minorHAnsi" w:hAnsiTheme="minorHAnsi"/>
        </w:rPr>
      </w:pPr>
    </w:p>
    <w:p w:rsidR="00C92837" w:rsidRPr="005F77DF" w:rsidRDefault="00C92837" w:rsidP="00C92837">
      <w:pPr>
        <w:pStyle w:val="Sansinterligne1"/>
        <w:rPr>
          <w:rFonts w:asciiTheme="minorHAnsi" w:hAnsiTheme="minorHAnsi"/>
          <w:noProof/>
        </w:rPr>
      </w:pPr>
      <w:r w:rsidRPr="005F77DF">
        <w:rPr>
          <w:rFonts w:asciiTheme="minorHAnsi" w:hAnsiTheme="minorHAnsi"/>
          <w:b/>
          <w:noProof/>
        </w:rPr>
        <w:t>Publication</w:t>
      </w:r>
      <w:r w:rsidRPr="005F77DF">
        <w:rPr>
          <w:rFonts w:asciiTheme="minorHAnsi" w:hAnsiTheme="minorHAnsi"/>
          <w:noProof/>
        </w:rPr>
        <w:t xml:space="preserve"> :</w:t>
      </w:r>
      <w:r w:rsidRPr="005F77DF">
        <w:rPr>
          <w:rFonts w:asciiTheme="minorHAnsi" w:hAnsiTheme="minorHAnsi"/>
        </w:rPr>
        <w:t xml:space="preserve"> </w:t>
      </w:r>
      <w:r w:rsidRPr="005F77DF">
        <w:rPr>
          <w:rFonts w:asciiTheme="minorHAnsi" w:hAnsiTheme="minorHAnsi"/>
          <w:noProof/>
        </w:rPr>
        <w:t>Avril 2013</w:t>
      </w:r>
    </w:p>
    <w:p w:rsidR="00C92837" w:rsidRPr="005F77DF" w:rsidRDefault="00C92837" w:rsidP="00C92837">
      <w:pPr>
        <w:pStyle w:val="Sansinterligne1"/>
        <w:rPr>
          <w:rFonts w:asciiTheme="minorHAnsi" w:hAnsiTheme="minorHAnsi"/>
          <w:b/>
          <w:noProof/>
        </w:rPr>
      </w:pPr>
    </w:p>
    <w:p w:rsidR="00C92837" w:rsidRPr="005F77DF" w:rsidRDefault="00C92837" w:rsidP="00C92837">
      <w:pPr>
        <w:pStyle w:val="Sansinterligne1"/>
        <w:rPr>
          <w:rFonts w:asciiTheme="minorHAnsi" w:hAnsiTheme="minorHAnsi"/>
        </w:rPr>
      </w:pPr>
      <w:r w:rsidRPr="005F77DF">
        <w:rPr>
          <w:rFonts w:asciiTheme="minorHAnsi" w:hAnsiTheme="minorHAnsi"/>
          <w:b/>
          <w:noProof/>
        </w:rPr>
        <w:t>Auteurs</w:t>
      </w:r>
      <w:r w:rsidRPr="005F77DF">
        <w:rPr>
          <w:rFonts w:asciiTheme="minorHAnsi" w:hAnsiTheme="minorHAnsi"/>
          <w:noProof/>
        </w:rPr>
        <w:t> :</w:t>
      </w:r>
      <w:r w:rsidRPr="005F77DF">
        <w:rPr>
          <w:rFonts w:asciiTheme="minorHAnsi" w:hAnsiTheme="minorHAnsi"/>
        </w:rPr>
        <w:t xml:space="preserve"> </w:t>
      </w:r>
    </w:p>
    <w:p w:rsidR="00C92837" w:rsidRPr="005F77DF" w:rsidRDefault="00C92837" w:rsidP="00C92837">
      <w:pPr>
        <w:pStyle w:val="Sansinterligne1"/>
        <w:numPr>
          <w:ilvl w:val="0"/>
          <w:numId w:val="25"/>
        </w:numPr>
        <w:rPr>
          <w:rFonts w:asciiTheme="minorHAnsi" w:hAnsiTheme="minorHAnsi"/>
        </w:rPr>
      </w:pPr>
      <w:r w:rsidRPr="005F77DF">
        <w:rPr>
          <w:rFonts w:asciiTheme="minorHAnsi" w:hAnsiTheme="minorHAnsi"/>
        </w:rPr>
        <w:t>Philippe Beraud (Microsoft France)</w:t>
      </w:r>
    </w:p>
    <w:p w:rsidR="00C92837" w:rsidRPr="005F77DF" w:rsidRDefault="00C92837" w:rsidP="00C92837">
      <w:pPr>
        <w:pStyle w:val="Sansinterligne1"/>
        <w:numPr>
          <w:ilvl w:val="0"/>
          <w:numId w:val="25"/>
        </w:numPr>
        <w:rPr>
          <w:rFonts w:asciiTheme="minorHAnsi" w:hAnsiTheme="minorHAnsi"/>
        </w:rPr>
      </w:pPr>
      <w:r w:rsidRPr="005F77DF">
        <w:rPr>
          <w:rFonts w:asciiTheme="minorHAnsi" w:hAnsiTheme="minorHAnsi"/>
        </w:rPr>
        <w:t>Sébastien Brasseur (Microsoft France)</w:t>
      </w:r>
    </w:p>
    <w:p w:rsidR="00C92837" w:rsidRPr="005F77DF" w:rsidRDefault="00C92837" w:rsidP="00C92837">
      <w:pPr>
        <w:pStyle w:val="Sansinterligne1"/>
        <w:numPr>
          <w:ilvl w:val="0"/>
          <w:numId w:val="25"/>
        </w:numPr>
        <w:rPr>
          <w:rFonts w:asciiTheme="minorHAnsi" w:hAnsiTheme="minorHAnsi"/>
        </w:rPr>
      </w:pPr>
      <w:r w:rsidRPr="005F77DF">
        <w:rPr>
          <w:rFonts w:asciiTheme="minorHAnsi" w:hAnsiTheme="minorHAnsi"/>
        </w:rPr>
        <w:t>Rémi Olivier (Microsoft France)</w:t>
      </w:r>
    </w:p>
    <w:p w:rsidR="00C92837" w:rsidRPr="005F77DF" w:rsidRDefault="00C92837" w:rsidP="00C92837">
      <w:pPr>
        <w:pStyle w:val="Sansinterligne1"/>
        <w:numPr>
          <w:ilvl w:val="0"/>
          <w:numId w:val="25"/>
        </w:numPr>
        <w:rPr>
          <w:rFonts w:asciiTheme="minorHAnsi" w:hAnsiTheme="minorHAnsi"/>
        </w:rPr>
      </w:pPr>
      <w:r w:rsidRPr="005F77DF">
        <w:rPr>
          <w:rFonts w:asciiTheme="minorHAnsi" w:hAnsiTheme="minorHAnsi"/>
        </w:rPr>
        <w:t>Frédéric Romanczuk (Microsoft France)</w:t>
      </w:r>
    </w:p>
    <w:p w:rsidR="00C92837" w:rsidRPr="00DA717F" w:rsidRDefault="00C92837" w:rsidP="00C92837">
      <w:pPr>
        <w:pStyle w:val="Sansinterligne1"/>
        <w:numPr>
          <w:ilvl w:val="0"/>
          <w:numId w:val="25"/>
        </w:numPr>
        <w:rPr>
          <w:rFonts w:asciiTheme="minorHAnsi" w:hAnsiTheme="minorHAnsi"/>
        </w:rPr>
      </w:pPr>
      <w:r w:rsidRPr="005F77DF">
        <w:rPr>
          <w:rFonts w:asciiTheme="minorHAnsi" w:hAnsiTheme="minorHAnsi"/>
        </w:rPr>
        <w:t>Alexandre Fournier (Microsoft France)</w:t>
      </w:r>
      <w:r w:rsidRPr="005F77DF">
        <w:rPr>
          <w:rFonts w:asciiTheme="minorHAnsi" w:hAnsiTheme="minorHAnsi"/>
          <w:noProof/>
          <w:snapToGrid/>
        </w:rPr>
        <w:drawing>
          <wp:anchor distT="0" distB="0" distL="114300" distR="114300" simplePos="0" relativeHeight="251658752" behindDoc="0" locked="0" layoutInCell="1" allowOverlap="1" wp14:anchorId="2401475A" wp14:editId="601B061C">
            <wp:simplePos x="0" y="0"/>
            <wp:positionH relativeFrom="margin">
              <wp:align>center</wp:align>
            </wp:positionH>
            <wp:positionV relativeFrom="margin">
              <wp:align>bottom</wp:align>
            </wp:positionV>
            <wp:extent cx="6126480" cy="1095375"/>
            <wp:effectExtent l="0" t="0" r="762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ner.png"/>
                    <pic:cNvPicPr/>
                  </pic:nvPicPr>
                  <pic:blipFill>
                    <a:blip r:embed="rId8">
                      <a:extLst>
                        <a:ext uri="{28A0092B-C50C-407E-A947-70E740481C1C}">
                          <a14:useLocalDpi xmlns:a14="http://schemas.microsoft.com/office/drawing/2010/main" val="0"/>
                        </a:ext>
                      </a:extLst>
                    </a:blip>
                    <a:stretch>
                      <a:fillRect/>
                    </a:stretch>
                  </pic:blipFill>
                  <pic:spPr>
                    <a:xfrm>
                      <a:off x="0" y="0"/>
                      <a:ext cx="6126480" cy="1095375"/>
                    </a:xfrm>
                    <a:prstGeom prst="rect">
                      <a:avLst/>
                    </a:prstGeom>
                  </pic:spPr>
                </pic:pic>
              </a:graphicData>
            </a:graphic>
          </wp:anchor>
        </w:drawing>
      </w:r>
    </w:p>
    <w:bookmarkEnd w:id="3"/>
    <w:p w:rsidR="00573773" w:rsidRPr="00442EB6" w:rsidRDefault="00573773" w:rsidP="008921B1">
      <w:pPr>
        <w:pStyle w:val="TOCHeading1"/>
      </w:pPr>
      <w:r w:rsidRPr="00442EB6">
        <w:rPr>
          <w:noProof/>
        </w:rPr>
        <w:lastRenderedPageBreak/>
        <w:t>Sommaire</w:t>
      </w:r>
    </w:p>
    <w:p w:rsidR="00C92837" w:rsidRDefault="007D561D">
      <w:pPr>
        <w:pStyle w:val="TOC1"/>
        <w:tabs>
          <w:tab w:val="right" w:leader="dot" w:pos="9638"/>
        </w:tabs>
        <w:rPr>
          <w:rFonts w:asciiTheme="minorHAnsi" w:eastAsiaTheme="minorEastAsia" w:hAnsiTheme="minorHAnsi" w:cstheme="minorBidi"/>
          <w:noProof/>
          <w:snapToGrid/>
        </w:rPr>
      </w:pPr>
      <w:r w:rsidRPr="00442EB6">
        <w:fldChar w:fldCharType="begin"/>
      </w:r>
      <w:r w:rsidRPr="00442EB6">
        <w:instrText xml:space="preserve"> TOC \o "1-3" \h \z \u </w:instrText>
      </w:r>
      <w:r w:rsidRPr="00442EB6">
        <w:fldChar w:fldCharType="separate"/>
      </w:r>
      <w:hyperlink w:anchor="_Toc353278943" w:history="1">
        <w:r w:rsidR="00C92837" w:rsidRPr="00EE57C3">
          <w:rPr>
            <w:rStyle w:val="Hyperlink"/>
            <w:noProof/>
          </w:rPr>
          <w:t>Détails du document</w:t>
        </w:r>
        <w:r w:rsidR="00C92837">
          <w:rPr>
            <w:noProof/>
            <w:webHidden/>
          </w:rPr>
          <w:tab/>
        </w:r>
        <w:r w:rsidR="00C92837">
          <w:rPr>
            <w:noProof/>
            <w:webHidden/>
          </w:rPr>
          <w:fldChar w:fldCharType="begin"/>
        </w:r>
        <w:r w:rsidR="00C92837">
          <w:rPr>
            <w:noProof/>
            <w:webHidden/>
          </w:rPr>
          <w:instrText xml:space="preserve"> PAGEREF _Toc353278943 \h </w:instrText>
        </w:r>
        <w:r w:rsidR="00C92837">
          <w:rPr>
            <w:noProof/>
            <w:webHidden/>
          </w:rPr>
        </w:r>
        <w:r w:rsidR="00C92837">
          <w:rPr>
            <w:noProof/>
            <w:webHidden/>
          </w:rPr>
          <w:fldChar w:fldCharType="separate"/>
        </w:r>
        <w:r w:rsidR="00C92837">
          <w:rPr>
            <w:noProof/>
            <w:webHidden/>
          </w:rPr>
          <w:t>1</w:t>
        </w:r>
        <w:r w:rsidR="00C92837">
          <w:rPr>
            <w:noProof/>
            <w:webHidden/>
          </w:rPr>
          <w:fldChar w:fldCharType="end"/>
        </w:r>
      </w:hyperlink>
    </w:p>
    <w:p w:rsidR="00C92837" w:rsidRDefault="0064360A">
      <w:pPr>
        <w:pStyle w:val="TOC1"/>
        <w:tabs>
          <w:tab w:val="right" w:leader="dot" w:pos="9638"/>
        </w:tabs>
        <w:rPr>
          <w:rFonts w:asciiTheme="minorHAnsi" w:eastAsiaTheme="minorEastAsia" w:hAnsiTheme="minorHAnsi" w:cstheme="minorBidi"/>
          <w:noProof/>
          <w:snapToGrid/>
        </w:rPr>
      </w:pPr>
      <w:hyperlink w:anchor="_Toc353278944" w:history="1">
        <w:r w:rsidR="00C92837" w:rsidRPr="00EE57C3">
          <w:rPr>
            <w:rStyle w:val="Hyperlink"/>
            <w:noProof/>
          </w:rPr>
          <w:t>Avertissement</w:t>
        </w:r>
        <w:r w:rsidR="00C92837">
          <w:rPr>
            <w:noProof/>
            <w:webHidden/>
          </w:rPr>
          <w:tab/>
        </w:r>
        <w:r w:rsidR="00C92837">
          <w:rPr>
            <w:noProof/>
            <w:webHidden/>
          </w:rPr>
          <w:fldChar w:fldCharType="begin"/>
        </w:r>
        <w:r w:rsidR="00C92837">
          <w:rPr>
            <w:noProof/>
            <w:webHidden/>
          </w:rPr>
          <w:instrText xml:space="preserve"> PAGEREF _Toc353278944 \h </w:instrText>
        </w:r>
        <w:r w:rsidR="00C92837">
          <w:rPr>
            <w:noProof/>
            <w:webHidden/>
          </w:rPr>
        </w:r>
        <w:r w:rsidR="00C92837">
          <w:rPr>
            <w:noProof/>
            <w:webHidden/>
          </w:rPr>
          <w:fldChar w:fldCharType="separate"/>
        </w:r>
        <w:r w:rsidR="00C92837">
          <w:rPr>
            <w:noProof/>
            <w:webHidden/>
          </w:rPr>
          <w:t>3</w:t>
        </w:r>
        <w:r w:rsidR="00C92837">
          <w:rPr>
            <w:noProof/>
            <w:webHidden/>
          </w:rPr>
          <w:fldChar w:fldCharType="end"/>
        </w:r>
      </w:hyperlink>
    </w:p>
    <w:p w:rsidR="00C92837" w:rsidRDefault="0064360A">
      <w:pPr>
        <w:pStyle w:val="TOC1"/>
        <w:tabs>
          <w:tab w:val="right" w:leader="dot" w:pos="9638"/>
        </w:tabs>
        <w:rPr>
          <w:rFonts w:asciiTheme="minorHAnsi" w:eastAsiaTheme="minorEastAsia" w:hAnsiTheme="minorHAnsi" w:cstheme="minorBidi"/>
          <w:noProof/>
          <w:snapToGrid/>
        </w:rPr>
      </w:pPr>
      <w:hyperlink w:anchor="_Toc353278945" w:history="1">
        <w:r w:rsidR="00C92837" w:rsidRPr="00EE57C3">
          <w:rPr>
            <w:rStyle w:val="Hyperlink"/>
            <w:noProof/>
          </w:rPr>
          <w:t>Licence</w:t>
        </w:r>
        <w:r w:rsidR="00C92837">
          <w:rPr>
            <w:noProof/>
            <w:webHidden/>
          </w:rPr>
          <w:tab/>
        </w:r>
        <w:r w:rsidR="00C92837">
          <w:rPr>
            <w:noProof/>
            <w:webHidden/>
          </w:rPr>
          <w:fldChar w:fldCharType="begin"/>
        </w:r>
        <w:r w:rsidR="00C92837">
          <w:rPr>
            <w:noProof/>
            <w:webHidden/>
          </w:rPr>
          <w:instrText xml:space="preserve"> PAGEREF _Toc353278945 \h </w:instrText>
        </w:r>
        <w:r w:rsidR="00C92837">
          <w:rPr>
            <w:noProof/>
            <w:webHidden/>
          </w:rPr>
        </w:r>
        <w:r w:rsidR="00C92837">
          <w:rPr>
            <w:noProof/>
            <w:webHidden/>
          </w:rPr>
          <w:fldChar w:fldCharType="separate"/>
        </w:r>
        <w:r w:rsidR="00C92837">
          <w:rPr>
            <w:noProof/>
            <w:webHidden/>
          </w:rPr>
          <w:t>4</w:t>
        </w:r>
        <w:r w:rsidR="00C92837">
          <w:rPr>
            <w:noProof/>
            <w:webHidden/>
          </w:rPr>
          <w:fldChar w:fldCharType="end"/>
        </w:r>
      </w:hyperlink>
    </w:p>
    <w:p w:rsidR="00C92837" w:rsidRDefault="0064360A">
      <w:pPr>
        <w:pStyle w:val="TOC1"/>
        <w:tabs>
          <w:tab w:val="right" w:leader="dot" w:pos="9638"/>
        </w:tabs>
        <w:rPr>
          <w:rFonts w:asciiTheme="minorHAnsi" w:eastAsiaTheme="minorEastAsia" w:hAnsiTheme="minorHAnsi" w:cstheme="minorBidi"/>
          <w:noProof/>
          <w:snapToGrid/>
        </w:rPr>
      </w:pPr>
      <w:hyperlink w:anchor="_Toc353278946" w:history="1">
        <w:r w:rsidR="00C92837" w:rsidRPr="00EE57C3">
          <w:rPr>
            <w:rStyle w:val="Hyperlink"/>
            <w:noProof/>
          </w:rPr>
          <w:t>Résumé</w:t>
        </w:r>
        <w:r w:rsidR="00C92837">
          <w:rPr>
            <w:noProof/>
            <w:webHidden/>
          </w:rPr>
          <w:tab/>
        </w:r>
        <w:r w:rsidR="00C92837">
          <w:rPr>
            <w:noProof/>
            <w:webHidden/>
          </w:rPr>
          <w:fldChar w:fldCharType="begin"/>
        </w:r>
        <w:r w:rsidR="00C92837">
          <w:rPr>
            <w:noProof/>
            <w:webHidden/>
          </w:rPr>
          <w:instrText xml:space="preserve"> PAGEREF _Toc353278946 \h </w:instrText>
        </w:r>
        <w:r w:rsidR="00C92837">
          <w:rPr>
            <w:noProof/>
            <w:webHidden/>
          </w:rPr>
        </w:r>
        <w:r w:rsidR="00C92837">
          <w:rPr>
            <w:noProof/>
            <w:webHidden/>
          </w:rPr>
          <w:fldChar w:fldCharType="separate"/>
        </w:r>
        <w:r w:rsidR="00C92837">
          <w:rPr>
            <w:noProof/>
            <w:webHidden/>
          </w:rPr>
          <w:t>5</w:t>
        </w:r>
        <w:r w:rsidR="00C92837">
          <w:rPr>
            <w:noProof/>
            <w:webHidden/>
          </w:rPr>
          <w:fldChar w:fldCharType="end"/>
        </w:r>
      </w:hyperlink>
    </w:p>
    <w:p w:rsidR="00C92837" w:rsidRDefault="0064360A">
      <w:pPr>
        <w:pStyle w:val="TOC1"/>
        <w:tabs>
          <w:tab w:val="right" w:leader="dot" w:pos="9638"/>
        </w:tabs>
        <w:rPr>
          <w:rFonts w:asciiTheme="minorHAnsi" w:eastAsiaTheme="minorEastAsia" w:hAnsiTheme="minorHAnsi" w:cstheme="minorBidi"/>
          <w:noProof/>
          <w:snapToGrid/>
        </w:rPr>
      </w:pPr>
      <w:hyperlink w:anchor="_Toc353278947" w:history="1">
        <w:r w:rsidR="00C92837" w:rsidRPr="00EE57C3">
          <w:rPr>
            <w:rStyle w:val="Hyperlink"/>
            <w:noProof/>
          </w:rPr>
          <w:t>Stockage</w:t>
        </w:r>
        <w:r w:rsidR="00C92837">
          <w:rPr>
            <w:noProof/>
            <w:webHidden/>
          </w:rPr>
          <w:tab/>
        </w:r>
        <w:r w:rsidR="00C92837">
          <w:rPr>
            <w:noProof/>
            <w:webHidden/>
          </w:rPr>
          <w:fldChar w:fldCharType="begin"/>
        </w:r>
        <w:r w:rsidR="00C92837">
          <w:rPr>
            <w:noProof/>
            <w:webHidden/>
          </w:rPr>
          <w:instrText xml:space="preserve"> PAGEREF _Toc353278947 \h </w:instrText>
        </w:r>
        <w:r w:rsidR="00C92837">
          <w:rPr>
            <w:noProof/>
            <w:webHidden/>
          </w:rPr>
        </w:r>
        <w:r w:rsidR="00C92837">
          <w:rPr>
            <w:noProof/>
            <w:webHidden/>
          </w:rPr>
          <w:fldChar w:fldCharType="separate"/>
        </w:r>
        <w:r w:rsidR="00C92837">
          <w:rPr>
            <w:noProof/>
            <w:webHidden/>
          </w:rPr>
          <w:t>5</w:t>
        </w:r>
        <w:r w:rsidR="00C92837">
          <w:rPr>
            <w:noProof/>
            <w:webHidden/>
          </w:rPr>
          <w:fldChar w:fldCharType="end"/>
        </w:r>
      </w:hyperlink>
    </w:p>
    <w:p w:rsidR="00C92837" w:rsidRDefault="0064360A">
      <w:pPr>
        <w:pStyle w:val="TOC1"/>
        <w:tabs>
          <w:tab w:val="right" w:leader="dot" w:pos="9638"/>
        </w:tabs>
        <w:rPr>
          <w:rFonts w:asciiTheme="minorHAnsi" w:eastAsiaTheme="minorEastAsia" w:hAnsiTheme="minorHAnsi" w:cstheme="minorBidi"/>
          <w:noProof/>
          <w:snapToGrid/>
        </w:rPr>
      </w:pPr>
      <w:hyperlink w:anchor="_Toc353278948" w:history="1">
        <w:r w:rsidR="00C92837" w:rsidRPr="00EE57C3">
          <w:rPr>
            <w:rStyle w:val="Hyperlink"/>
            <w:noProof/>
          </w:rPr>
          <w:t>Commentaires</w:t>
        </w:r>
        <w:r w:rsidR="00C92837">
          <w:rPr>
            <w:noProof/>
            <w:webHidden/>
          </w:rPr>
          <w:tab/>
        </w:r>
        <w:r w:rsidR="00C92837">
          <w:rPr>
            <w:noProof/>
            <w:webHidden/>
          </w:rPr>
          <w:fldChar w:fldCharType="begin"/>
        </w:r>
        <w:r w:rsidR="00C92837">
          <w:rPr>
            <w:noProof/>
            <w:webHidden/>
          </w:rPr>
          <w:instrText xml:space="preserve"> PAGEREF _Toc353278948 \h </w:instrText>
        </w:r>
        <w:r w:rsidR="00C92837">
          <w:rPr>
            <w:noProof/>
            <w:webHidden/>
          </w:rPr>
        </w:r>
        <w:r w:rsidR="00C92837">
          <w:rPr>
            <w:noProof/>
            <w:webHidden/>
          </w:rPr>
          <w:fldChar w:fldCharType="separate"/>
        </w:r>
        <w:r w:rsidR="00C92837">
          <w:rPr>
            <w:noProof/>
            <w:webHidden/>
          </w:rPr>
          <w:t>6</w:t>
        </w:r>
        <w:r w:rsidR="00C92837">
          <w:rPr>
            <w:noProof/>
            <w:webHidden/>
          </w:rPr>
          <w:fldChar w:fldCharType="end"/>
        </w:r>
      </w:hyperlink>
    </w:p>
    <w:p w:rsidR="00C92837" w:rsidRDefault="0064360A">
      <w:pPr>
        <w:pStyle w:val="TOC1"/>
        <w:tabs>
          <w:tab w:val="right" w:leader="dot" w:pos="9638"/>
        </w:tabs>
        <w:rPr>
          <w:rFonts w:asciiTheme="minorHAnsi" w:eastAsiaTheme="minorEastAsia" w:hAnsiTheme="minorHAnsi" w:cstheme="minorBidi"/>
          <w:noProof/>
          <w:snapToGrid/>
        </w:rPr>
      </w:pPr>
      <w:hyperlink w:anchor="_Toc353278949" w:history="1">
        <w:r w:rsidR="00C92837" w:rsidRPr="00EE57C3">
          <w:rPr>
            <w:rStyle w:val="Hyperlink"/>
            <w:noProof/>
          </w:rPr>
          <w:t>Prérequis</w:t>
        </w:r>
        <w:r w:rsidR="00C92837">
          <w:rPr>
            <w:noProof/>
            <w:webHidden/>
          </w:rPr>
          <w:tab/>
        </w:r>
        <w:r w:rsidR="00C92837">
          <w:rPr>
            <w:noProof/>
            <w:webHidden/>
          </w:rPr>
          <w:fldChar w:fldCharType="begin"/>
        </w:r>
        <w:r w:rsidR="00C92837">
          <w:rPr>
            <w:noProof/>
            <w:webHidden/>
          </w:rPr>
          <w:instrText xml:space="preserve"> PAGEREF _Toc353278949 \h </w:instrText>
        </w:r>
        <w:r w:rsidR="00C92837">
          <w:rPr>
            <w:noProof/>
            <w:webHidden/>
          </w:rPr>
        </w:r>
        <w:r w:rsidR="00C92837">
          <w:rPr>
            <w:noProof/>
            <w:webHidden/>
          </w:rPr>
          <w:fldChar w:fldCharType="separate"/>
        </w:r>
        <w:r w:rsidR="00C92837">
          <w:rPr>
            <w:noProof/>
            <w:webHidden/>
          </w:rPr>
          <w:t>6</w:t>
        </w:r>
        <w:r w:rsidR="00C92837">
          <w:rPr>
            <w:noProof/>
            <w:webHidden/>
          </w:rPr>
          <w:fldChar w:fldCharType="end"/>
        </w:r>
      </w:hyperlink>
    </w:p>
    <w:p w:rsidR="00C92837" w:rsidRDefault="0064360A">
      <w:pPr>
        <w:pStyle w:val="TOC1"/>
        <w:tabs>
          <w:tab w:val="right" w:leader="dot" w:pos="9638"/>
        </w:tabs>
        <w:rPr>
          <w:rFonts w:asciiTheme="minorHAnsi" w:eastAsiaTheme="minorEastAsia" w:hAnsiTheme="minorHAnsi" w:cstheme="minorBidi"/>
          <w:noProof/>
          <w:snapToGrid/>
        </w:rPr>
      </w:pPr>
      <w:hyperlink w:anchor="_Toc353278950" w:history="1">
        <w:r w:rsidR="00C92837" w:rsidRPr="00EE57C3">
          <w:rPr>
            <w:rStyle w:val="Hyperlink"/>
            <w:noProof/>
          </w:rPr>
          <w:t>Stratégies de téléchargement montant des données</w:t>
        </w:r>
        <w:r w:rsidR="00C92837">
          <w:rPr>
            <w:noProof/>
            <w:webHidden/>
          </w:rPr>
          <w:tab/>
        </w:r>
        <w:r w:rsidR="00C92837">
          <w:rPr>
            <w:noProof/>
            <w:webHidden/>
          </w:rPr>
          <w:fldChar w:fldCharType="begin"/>
        </w:r>
        <w:r w:rsidR="00C92837">
          <w:rPr>
            <w:noProof/>
            <w:webHidden/>
          </w:rPr>
          <w:instrText xml:space="preserve"> PAGEREF _Toc353278950 \h </w:instrText>
        </w:r>
        <w:r w:rsidR="00C92837">
          <w:rPr>
            <w:noProof/>
            <w:webHidden/>
          </w:rPr>
        </w:r>
        <w:r w:rsidR="00C92837">
          <w:rPr>
            <w:noProof/>
            <w:webHidden/>
          </w:rPr>
          <w:fldChar w:fldCharType="separate"/>
        </w:r>
        <w:r w:rsidR="00C92837">
          <w:rPr>
            <w:noProof/>
            <w:webHidden/>
          </w:rPr>
          <w:t>7</w:t>
        </w:r>
        <w:r w:rsidR="00C92837">
          <w:rPr>
            <w:noProof/>
            <w:webHidden/>
          </w:rPr>
          <w:fldChar w:fldCharType="end"/>
        </w:r>
      </w:hyperlink>
    </w:p>
    <w:p w:rsidR="00C92837" w:rsidRDefault="0064360A">
      <w:pPr>
        <w:pStyle w:val="TOC1"/>
        <w:tabs>
          <w:tab w:val="right" w:leader="dot" w:pos="9638"/>
        </w:tabs>
        <w:rPr>
          <w:rFonts w:asciiTheme="minorHAnsi" w:eastAsiaTheme="minorEastAsia" w:hAnsiTheme="minorHAnsi" w:cstheme="minorBidi"/>
          <w:noProof/>
          <w:snapToGrid/>
        </w:rPr>
      </w:pPr>
      <w:hyperlink w:anchor="_Toc353278951" w:history="1">
        <w:r w:rsidR="00C92837" w:rsidRPr="00EE57C3">
          <w:rPr>
            <w:rStyle w:val="Hyperlink"/>
            <w:noProof/>
          </w:rPr>
          <w:t>Téléchargement des données au format texte</w:t>
        </w:r>
        <w:r w:rsidR="00C92837">
          <w:rPr>
            <w:noProof/>
            <w:webHidden/>
          </w:rPr>
          <w:tab/>
        </w:r>
        <w:r w:rsidR="00C92837">
          <w:rPr>
            <w:noProof/>
            <w:webHidden/>
          </w:rPr>
          <w:fldChar w:fldCharType="begin"/>
        </w:r>
        <w:r w:rsidR="00C92837">
          <w:rPr>
            <w:noProof/>
            <w:webHidden/>
          </w:rPr>
          <w:instrText xml:space="preserve"> PAGEREF _Toc353278951 \h </w:instrText>
        </w:r>
        <w:r w:rsidR="00C92837">
          <w:rPr>
            <w:noProof/>
            <w:webHidden/>
          </w:rPr>
        </w:r>
        <w:r w:rsidR="00C92837">
          <w:rPr>
            <w:noProof/>
            <w:webHidden/>
          </w:rPr>
          <w:fldChar w:fldCharType="separate"/>
        </w:r>
        <w:r w:rsidR="00C92837">
          <w:rPr>
            <w:noProof/>
            <w:webHidden/>
          </w:rPr>
          <w:t>8</w:t>
        </w:r>
        <w:r w:rsidR="00C92837">
          <w:rPr>
            <w:noProof/>
            <w:webHidden/>
          </w:rPr>
          <w:fldChar w:fldCharType="end"/>
        </w:r>
      </w:hyperlink>
    </w:p>
    <w:p w:rsidR="00C92837" w:rsidRDefault="0064360A">
      <w:pPr>
        <w:pStyle w:val="TOC2"/>
        <w:rPr>
          <w:rFonts w:asciiTheme="minorHAnsi" w:eastAsiaTheme="minorEastAsia" w:hAnsiTheme="minorHAnsi" w:cstheme="minorBidi"/>
          <w:noProof/>
          <w:snapToGrid/>
        </w:rPr>
      </w:pPr>
      <w:hyperlink w:anchor="_Toc353278952" w:history="1">
        <w:r w:rsidR="00C92837" w:rsidRPr="00EE57C3">
          <w:rPr>
            <w:rStyle w:val="Hyperlink"/>
            <w:noProof/>
          </w:rPr>
          <w:t>Préparation des données pour le téléchargement au format CSV</w:t>
        </w:r>
        <w:r w:rsidR="00C92837">
          <w:rPr>
            <w:noProof/>
            <w:webHidden/>
          </w:rPr>
          <w:tab/>
        </w:r>
        <w:r w:rsidR="00C92837">
          <w:rPr>
            <w:noProof/>
            <w:webHidden/>
          </w:rPr>
          <w:fldChar w:fldCharType="begin"/>
        </w:r>
        <w:r w:rsidR="00C92837">
          <w:rPr>
            <w:noProof/>
            <w:webHidden/>
          </w:rPr>
          <w:instrText xml:space="preserve"> PAGEREF _Toc353278952 \h </w:instrText>
        </w:r>
        <w:r w:rsidR="00C92837">
          <w:rPr>
            <w:noProof/>
            <w:webHidden/>
          </w:rPr>
        </w:r>
        <w:r w:rsidR="00C92837">
          <w:rPr>
            <w:noProof/>
            <w:webHidden/>
          </w:rPr>
          <w:fldChar w:fldCharType="separate"/>
        </w:r>
        <w:r w:rsidR="00C92837">
          <w:rPr>
            <w:noProof/>
            <w:webHidden/>
          </w:rPr>
          <w:t>8</w:t>
        </w:r>
        <w:r w:rsidR="00C92837">
          <w:rPr>
            <w:noProof/>
            <w:webHidden/>
          </w:rPr>
          <w:fldChar w:fldCharType="end"/>
        </w:r>
      </w:hyperlink>
    </w:p>
    <w:p w:rsidR="00C92837" w:rsidRDefault="0064360A">
      <w:pPr>
        <w:pStyle w:val="TOC3"/>
        <w:rPr>
          <w:rFonts w:asciiTheme="minorHAnsi" w:eastAsiaTheme="minorEastAsia" w:hAnsiTheme="minorHAnsi" w:cstheme="minorBidi"/>
          <w:noProof/>
          <w:snapToGrid/>
        </w:rPr>
      </w:pPr>
      <w:hyperlink w:anchor="_Toc353278953" w:history="1">
        <w:r w:rsidR="00C92837" w:rsidRPr="00EE57C3">
          <w:rPr>
            <w:rStyle w:val="Hyperlink"/>
            <w:noProof/>
          </w:rPr>
          <w:t>Données de géolocalisation</w:t>
        </w:r>
        <w:r w:rsidR="00C92837">
          <w:rPr>
            <w:noProof/>
            <w:webHidden/>
          </w:rPr>
          <w:tab/>
        </w:r>
        <w:r w:rsidR="00C92837">
          <w:rPr>
            <w:noProof/>
            <w:webHidden/>
          </w:rPr>
          <w:fldChar w:fldCharType="begin"/>
        </w:r>
        <w:r w:rsidR="00C92837">
          <w:rPr>
            <w:noProof/>
            <w:webHidden/>
          </w:rPr>
          <w:instrText xml:space="preserve"> PAGEREF _Toc353278953 \h </w:instrText>
        </w:r>
        <w:r w:rsidR="00C92837">
          <w:rPr>
            <w:noProof/>
            <w:webHidden/>
          </w:rPr>
        </w:r>
        <w:r w:rsidR="00C92837">
          <w:rPr>
            <w:noProof/>
            <w:webHidden/>
          </w:rPr>
          <w:fldChar w:fldCharType="separate"/>
        </w:r>
        <w:r w:rsidR="00C92837">
          <w:rPr>
            <w:noProof/>
            <w:webHidden/>
          </w:rPr>
          <w:t>9</w:t>
        </w:r>
        <w:r w:rsidR="00C92837">
          <w:rPr>
            <w:noProof/>
            <w:webHidden/>
          </w:rPr>
          <w:fldChar w:fldCharType="end"/>
        </w:r>
      </w:hyperlink>
    </w:p>
    <w:p w:rsidR="00C92837" w:rsidRDefault="0064360A">
      <w:pPr>
        <w:pStyle w:val="TOC3"/>
        <w:rPr>
          <w:rFonts w:asciiTheme="minorHAnsi" w:eastAsiaTheme="minorEastAsia" w:hAnsiTheme="minorHAnsi" w:cstheme="minorBidi"/>
          <w:noProof/>
          <w:snapToGrid/>
        </w:rPr>
      </w:pPr>
      <w:hyperlink w:anchor="_Toc353278954" w:history="1">
        <w:r w:rsidR="00C92837" w:rsidRPr="00EE57C3">
          <w:rPr>
            <w:rStyle w:val="Hyperlink"/>
            <w:noProof/>
          </w:rPr>
          <w:t>Segmentation des données</w:t>
        </w:r>
        <w:r w:rsidR="00C92837">
          <w:rPr>
            <w:noProof/>
            <w:webHidden/>
          </w:rPr>
          <w:tab/>
        </w:r>
        <w:r w:rsidR="00C92837">
          <w:rPr>
            <w:noProof/>
            <w:webHidden/>
          </w:rPr>
          <w:fldChar w:fldCharType="begin"/>
        </w:r>
        <w:r w:rsidR="00C92837">
          <w:rPr>
            <w:noProof/>
            <w:webHidden/>
          </w:rPr>
          <w:instrText xml:space="preserve"> PAGEREF _Toc353278954 \h </w:instrText>
        </w:r>
        <w:r w:rsidR="00C92837">
          <w:rPr>
            <w:noProof/>
            <w:webHidden/>
          </w:rPr>
        </w:r>
        <w:r w:rsidR="00C92837">
          <w:rPr>
            <w:noProof/>
            <w:webHidden/>
          </w:rPr>
          <w:fldChar w:fldCharType="separate"/>
        </w:r>
        <w:r w:rsidR="00C92837">
          <w:rPr>
            <w:noProof/>
            <w:webHidden/>
          </w:rPr>
          <w:t>10</w:t>
        </w:r>
        <w:r w:rsidR="00C92837">
          <w:rPr>
            <w:noProof/>
            <w:webHidden/>
          </w:rPr>
          <w:fldChar w:fldCharType="end"/>
        </w:r>
      </w:hyperlink>
    </w:p>
    <w:p w:rsidR="00C92837" w:rsidRDefault="0064360A">
      <w:pPr>
        <w:pStyle w:val="TOC2"/>
        <w:rPr>
          <w:rFonts w:asciiTheme="minorHAnsi" w:eastAsiaTheme="minorEastAsia" w:hAnsiTheme="minorHAnsi" w:cstheme="minorBidi"/>
          <w:noProof/>
          <w:snapToGrid/>
        </w:rPr>
      </w:pPr>
      <w:hyperlink w:anchor="_Toc353278955" w:history="1">
        <w:r w:rsidR="00C92837" w:rsidRPr="00EE57C3">
          <w:rPr>
            <w:rStyle w:val="Hyperlink"/>
            <w:noProof/>
          </w:rPr>
          <w:t>Préparation des données pour le téléchargement au format KML</w:t>
        </w:r>
        <w:r w:rsidR="00C92837">
          <w:rPr>
            <w:noProof/>
            <w:webHidden/>
          </w:rPr>
          <w:tab/>
        </w:r>
        <w:r w:rsidR="00C92837">
          <w:rPr>
            <w:noProof/>
            <w:webHidden/>
          </w:rPr>
          <w:fldChar w:fldCharType="begin"/>
        </w:r>
        <w:r w:rsidR="00C92837">
          <w:rPr>
            <w:noProof/>
            <w:webHidden/>
          </w:rPr>
          <w:instrText xml:space="preserve"> PAGEREF _Toc353278955 \h </w:instrText>
        </w:r>
        <w:r w:rsidR="00C92837">
          <w:rPr>
            <w:noProof/>
            <w:webHidden/>
          </w:rPr>
        </w:r>
        <w:r w:rsidR="00C92837">
          <w:rPr>
            <w:noProof/>
            <w:webHidden/>
          </w:rPr>
          <w:fldChar w:fldCharType="separate"/>
        </w:r>
        <w:r w:rsidR="00C92837">
          <w:rPr>
            <w:noProof/>
            <w:webHidden/>
          </w:rPr>
          <w:t>10</w:t>
        </w:r>
        <w:r w:rsidR="00C92837">
          <w:rPr>
            <w:noProof/>
            <w:webHidden/>
          </w:rPr>
          <w:fldChar w:fldCharType="end"/>
        </w:r>
      </w:hyperlink>
    </w:p>
    <w:p w:rsidR="00C92837" w:rsidRDefault="0064360A">
      <w:pPr>
        <w:pStyle w:val="TOC3"/>
        <w:rPr>
          <w:rFonts w:asciiTheme="minorHAnsi" w:eastAsiaTheme="minorEastAsia" w:hAnsiTheme="minorHAnsi" w:cstheme="minorBidi"/>
          <w:noProof/>
          <w:snapToGrid/>
        </w:rPr>
      </w:pPr>
      <w:hyperlink w:anchor="_Toc353278956" w:history="1">
        <w:r w:rsidR="00C92837" w:rsidRPr="00EE57C3">
          <w:rPr>
            <w:rStyle w:val="Hyperlink"/>
            <w:noProof/>
          </w:rPr>
          <w:t>Importation d’un ensemble de données sous forme de points</w:t>
        </w:r>
        <w:r w:rsidR="00C92837">
          <w:rPr>
            <w:noProof/>
            <w:webHidden/>
          </w:rPr>
          <w:tab/>
        </w:r>
        <w:r w:rsidR="00C92837">
          <w:rPr>
            <w:noProof/>
            <w:webHidden/>
          </w:rPr>
          <w:fldChar w:fldCharType="begin"/>
        </w:r>
        <w:r w:rsidR="00C92837">
          <w:rPr>
            <w:noProof/>
            <w:webHidden/>
          </w:rPr>
          <w:instrText xml:space="preserve"> PAGEREF _Toc353278956 \h </w:instrText>
        </w:r>
        <w:r w:rsidR="00C92837">
          <w:rPr>
            <w:noProof/>
            <w:webHidden/>
          </w:rPr>
        </w:r>
        <w:r w:rsidR="00C92837">
          <w:rPr>
            <w:noProof/>
            <w:webHidden/>
          </w:rPr>
          <w:fldChar w:fldCharType="separate"/>
        </w:r>
        <w:r w:rsidR="00C92837">
          <w:rPr>
            <w:noProof/>
            <w:webHidden/>
          </w:rPr>
          <w:t>10</w:t>
        </w:r>
        <w:r w:rsidR="00C92837">
          <w:rPr>
            <w:noProof/>
            <w:webHidden/>
          </w:rPr>
          <w:fldChar w:fldCharType="end"/>
        </w:r>
      </w:hyperlink>
    </w:p>
    <w:p w:rsidR="00C92837" w:rsidRDefault="0064360A">
      <w:pPr>
        <w:pStyle w:val="TOC3"/>
        <w:rPr>
          <w:rFonts w:asciiTheme="minorHAnsi" w:eastAsiaTheme="minorEastAsia" w:hAnsiTheme="minorHAnsi" w:cstheme="minorBidi"/>
          <w:noProof/>
          <w:snapToGrid/>
        </w:rPr>
      </w:pPr>
      <w:hyperlink w:anchor="_Toc353278957" w:history="1">
        <w:r w:rsidR="00C92837" w:rsidRPr="00EE57C3">
          <w:rPr>
            <w:rStyle w:val="Hyperlink"/>
            <w:noProof/>
          </w:rPr>
          <w:t>Importation d’un ensemble de données sous forme de polygones</w:t>
        </w:r>
        <w:r w:rsidR="00C92837">
          <w:rPr>
            <w:noProof/>
            <w:webHidden/>
          </w:rPr>
          <w:tab/>
        </w:r>
        <w:r w:rsidR="00C92837">
          <w:rPr>
            <w:noProof/>
            <w:webHidden/>
          </w:rPr>
          <w:fldChar w:fldCharType="begin"/>
        </w:r>
        <w:r w:rsidR="00C92837">
          <w:rPr>
            <w:noProof/>
            <w:webHidden/>
          </w:rPr>
          <w:instrText xml:space="preserve"> PAGEREF _Toc353278957 \h </w:instrText>
        </w:r>
        <w:r w:rsidR="00C92837">
          <w:rPr>
            <w:noProof/>
            <w:webHidden/>
          </w:rPr>
        </w:r>
        <w:r w:rsidR="00C92837">
          <w:rPr>
            <w:noProof/>
            <w:webHidden/>
          </w:rPr>
          <w:fldChar w:fldCharType="separate"/>
        </w:r>
        <w:r w:rsidR="00C92837">
          <w:rPr>
            <w:noProof/>
            <w:webHidden/>
          </w:rPr>
          <w:t>11</w:t>
        </w:r>
        <w:r w:rsidR="00C92837">
          <w:rPr>
            <w:noProof/>
            <w:webHidden/>
          </w:rPr>
          <w:fldChar w:fldCharType="end"/>
        </w:r>
      </w:hyperlink>
    </w:p>
    <w:p w:rsidR="00C92837" w:rsidRDefault="0064360A">
      <w:pPr>
        <w:pStyle w:val="TOC3"/>
        <w:rPr>
          <w:rFonts w:asciiTheme="minorHAnsi" w:eastAsiaTheme="minorEastAsia" w:hAnsiTheme="minorHAnsi" w:cstheme="minorBidi"/>
          <w:noProof/>
          <w:snapToGrid/>
        </w:rPr>
      </w:pPr>
      <w:hyperlink w:anchor="_Toc353278958" w:history="1">
        <w:r w:rsidR="00C92837" w:rsidRPr="00EE57C3">
          <w:rPr>
            <w:rStyle w:val="Hyperlink"/>
            <w:noProof/>
          </w:rPr>
          <w:t>Segmentation des données</w:t>
        </w:r>
        <w:r w:rsidR="00C92837">
          <w:rPr>
            <w:noProof/>
            <w:webHidden/>
          </w:rPr>
          <w:tab/>
        </w:r>
        <w:r w:rsidR="00C92837">
          <w:rPr>
            <w:noProof/>
            <w:webHidden/>
          </w:rPr>
          <w:fldChar w:fldCharType="begin"/>
        </w:r>
        <w:r w:rsidR="00C92837">
          <w:rPr>
            <w:noProof/>
            <w:webHidden/>
          </w:rPr>
          <w:instrText xml:space="preserve"> PAGEREF _Toc353278958 \h </w:instrText>
        </w:r>
        <w:r w:rsidR="00C92837">
          <w:rPr>
            <w:noProof/>
            <w:webHidden/>
          </w:rPr>
        </w:r>
        <w:r w:rsidR="00C92837">
          <w:rPr>
            <w:noProof/>
            <w:webHidden/>
          </w:rPr>
          <w:fldChar w:fldCharType="separate"/>
        </w:r>
        <w:r w:rsidR="00C92837">
          <w:rPr>
            <w:noProof/>
            <w:webHidden/>
          </w:rPr>
          <w:t>12</w:t>
        </w:r>
        <w:r w:rsidR="00C92837">
          <w:rPr>
            <w:noProof/>
            <w:webHidden/>
          </w:rPr>
          <w:fldChar w:fldCharType="end"/>
        </w:r>
      </w:hyperlink>
    </w:p>
    <w:p w:rsidR="00C92837" w:rsidRDefault="0064360A">
      <w:pPr>
        <w:pStyle w:val="TOC2"/>
        <w:rPr>
          <w:rFonts w:asciiTheme="minorHAnsi" w:eastAsiaTheme="minorEastAsia" w:hAnsiTheme="minorHAnsi" w:cstheme="minorBidi"/>
          <w:noProof/>
          <w:snapToGrid/>
        </w:rPr>
      </w:pPr>
      <w:hyperlink w:anchor="_Toc353278959" w:history="1">
        <w:r w:rsidR="00C92837" w:rsidRPr="00EE57C3">
          <w:rPr>
            <w:rStyle w:val="Hyperlink"/>
            <w:noProof/>
          </w:rPr>
          <w:t>Envoi des données</w:t>
        </w:r>
        <w:r w:rsidR="00C92837">
          <w:rPr>
            <w:noProof/>
            <w:webHidden/>
          </w:rPr>
          <w:tab/>
        </w:r>
        <w:r w:rsidR="00C92837">
          <w:rPr>
            <w:noProof/>
            <w:webHidden/>
          </w:rPr>
          <w:fldChar w:fldCharType="begin"/>
        </w:r>
        <w:r w:rsidR="00C92837">
          <w:rPr>
            <w:noProof/>
            <w:webHidden/>
          </w:rPr>
          <w:instrText xml:space="preserve"> PAGEREF _Toc353278959 \h </w:instrText>
        </w:r>
        <w:r w:rsidR="00C92837">
          <w:rPr>
            <w:noProof/>
            <w:webHidden/>
          </w:rPr>
        </w:r>
        <w:r w:rsidR="00C92837">
          <w:rPr>
            <w:noProof/>
            <w:webHidden/>
          </w:rPr>
          <w:fldChar w:fldCharType="separate"/>
        </w:r>
        <w:r w:rsidR="00C92837">
          <w:rPr>
            <w:noProof/>
            <w:webHidden/>
          </w:rPr>
          <w:t>13</w:t>
        </w:r>
        <w:r w:rsidR="00C92837">
          <w:rPr>
            <w:noProof/>
            <w:webHidden/>
          </w:rPr>
          <w:fldChar w:fldCharType="end"/>
        </w:r>
      </w:hyperlink>
    </w:p>
    <w:p w:rsidR="00C92837" w:rsidRDefault="0064360A">
      <w:pPr>
        <w:pStyle w:val="TOC2"/>
        <w:rPr>
          <w:rFonts w:asciiTheme="minorHAnsi" w:eastAsiaTheme="minorEastAsia" w:hAnsiTheme="minorHAnsi" w:cstheme="minorBidi"/>
          <w:noProof/>
          <w:snapToGrid/>
        </w:rPr>
      </w:pPr>
      <w:hyperlink w:anchor="_Toc353278960" w:history="1">
        <w:r w:rsidR="00C92837" w:rsidRPr="00EE57C3">
          <w:rPr>
            <w:rStyle w:val="Hyperlink"/>
            <w:noProof/>
          </w:rPr>
          <w:t>Téléchargement des données vers votre instance de stockage</w:t>
        </w:r>
        <w:r w:rsidR="00C92837">
          <w:rPr>
            <w:noProof/>
            <w:webHidden/>
          </w:rPr>
          <w:tab/>
        </w:r>
        <w:r w:rsidR="00C92837">
          <w:rPr>
            <w:noProof/>
            <w:webHidden/>
          </w:rPr>
          <w:fldChar w:fldCharType="begin"/>
        </w:r>
        <w:r w:rsidR="00C92837">
          <w:rPr>
            <w:noProof/>
            <w:webHidden/>
          </w:rPr>
          <w:instrText xml:space="preserve"> PAGEREF _Toc353278960 \h </w:instrText>
        </w:r>
        <w:r w:rsidR="00C92837">
          <w:rPr>
            <w:noProof/>
            <w:webHidden/>
          </w:rPr>
        </w:r>
        <w:r w:rsidR="00C92837">
          <w:rPr>
            <w:noProof/>
            <w:webHidden/>
          </w:rPr>
          <w:fldChar w:fldCharType="separate"/>
        </w:r>
        <w:r w:rsidR="00C92837">
          <w:rPr>
            <w:noProof/>
            <w:webHidden/>
          </w:rPr>
          <w:t>13</w:t>
        </w:r>
        <w:r w:rsidR="00C92837">
          <w:rPr>
            <w:noProof/>
            <w:webHidden/>
          </w:rPr>
          <w:fldChar w:fldCharType="end"/>
        </w:r>
      </w:hyperlink>
    </w:p>
    <w:p w:rsidR="00C92837" w:rsidRDefault="0064360A">
      <w:pPr>
        <w:pStyle w:val="TOC3"/>
        <w:rPr>
          <w:rFonts w:asciiTheme="minorHAnsi" w:eastAsiaTheme="minorEastAsia" w:hAnsiTheme="minorHAnsi" w:cstheme="minorBidi"/>
          <w:noProof/>
          <w:snapToGrid/>
        </w:rPr>
      </w:pPr>
      <w:hyperlink w:anchor="_Toc353278961" w:history="1">
        <w:r w:rsidR="00C92837" w:rsidRPr="00EE57C3">
          <w:rPr>
            <w:rStyle w:val="Hyperlink"/>
            <w:noProof/>
          </w:rPr>
          <w:t>Installation de l'outil de téléchargement</w:t>
        </w:r>
        <w:r w:rsidR="00C92837">
          <w:rPr>
            <w:noProof/>
            <w:webHidden/>
          </w:rPr>
          <w:tab/>
        </w:r>
        <w:r w:rsidR="00C92837">
          <w:rPr>
            <w:noProof/>
            <w:webHidden/>
          </w:rPr>
          <w:fldChar w:fldCharType="begin"/>
        </w:r>
        <w:r w:rsidR="00C92837">
          <w:rPr>
            <w:noProof/>
            <w:webHidden/>
          </w:rPr>
          <w:instrText xml:space="preserve"> PAGEREF _Toc353278961 \h </w:instrText>
        </w:r>
        <w:r w:rsidR="00C92837">
          <w:rPr>
            <w:noProof/>
            <w:webHidden/>
          </w:rPr>
        </w:r>
        <w:r w:rsidR="00C92837">
          <w:rPr>
            <w:noProof/>
            <w:webHidden/>
          </w:rPr>
          <w:fldChar w:fldCharType="separate"/>
        </w:r>
        <w:r w:rsidR="00C92837">
          <w:rPr>
            <w:noProof/>
            <w:webHidden/>
          </w:rPr>
          <w:t>13</w:t>
        </w:r>
        <w:r w:rsidR="00C92837">
          <w:rPr>
            <w:noProof/>
            <w:webHidden/>
          </w:rPr>
          <w:fldChar w:fldCharType="end"/>
        </w:r>
      </w:hyperlink>
    </w:p>
    <w:p w:rsidR="00C92837" w:rsidRDefault="0064360A">
      <w:pPr>
        <w:pStyle w:val="TOC3"/>
        <w:rPr>
          <w:rFonts w:asciiTheme="minorHAnsi" w:eastAsiaTheme="minorEastAsia" w:hAnsiTheme="minorHAnsi" w:cstheme="minorBidi"/>
          <w:noProof/>
          <w:snapToGrid/>
        </w:rPr>
      </w:pPr>
      <w:hyperlink w:anchor="_Toc353278962" w:history="1">
        <w:r w:rsidR="00C92837" w:rsidRPr="00EE57C3">
          <w:rPr>
            <w:rStyle w:val="Hyperlink"/>
            <w:noProof/>
          </w:rPr>
          <w:t>Configuration de l'application de téléchargement des données</w:t>
        </w:r>
        <w:r w:rsidR="00C92837">
          <w:rPr>
            <w:noProof/>
            <w:webHidden/>
          </w:rPr>
          <w:tab/>
        </w:r>
        <w:r w:rsidR="00C92837">
          <w:rPr>
            <w:noProof/>
            <w:webHidden/>
          </w:rPr>
          <w:fldChar w:fldCharType="begin"/>
        </w:r>
        <w:r w:rsidR="00C92837">
          <w:rPr>
            <w:noProof/>
            <w:webHidden/>
          </w:rPr>
          <w:instrText xml:space="preserve"> PAGEREF _Toc353278962 \h </w:instrText>
        </w:r>
        <w:r w:rsidR="00C92837">
          <w:rPr>
            <w:noProof/>
            <w:webHidden/>
          </w:rPr>
        </w:r>
        <w:r w:rsidR="00C92837">
          <w:rPr>
            <w:noProof/>
            <w:webHidden/>
          </w:rPr>
          <w:fldChar w:fldCharType="separate"/>
        </w:r>
        <w:r w:rsidR="00C92837">
          <w:rPr>
            <w:noProof/>
            <w:webHidden/>
          </w:rPr>
          <w:t>13</w:t>
        </w:r>
        <w:r w:rsidR="00C92837">
          <w:rPr>
            <w:noProof/>
            <w:webHidden/>
          </w:rPr>
          <w:fldChar w:fldCharType="end"/>
        </w:r>
      </w:hyperlink>
    </w:p>
    <w:p w:rsidR="00C92837" w:rsidRDefault="0064360A">
      <w:pPr>
        <w:pStyle w:val="TOC3"/>
        <w:rPr>
          <w:rFonts w:asciiTheme="minorHAnsi" w:eastAsiaTheme="minorEastAsia" w:hAnsiTheme="minorHAnsi" w:cstheme="minorBidi"/>
          <w:noProof/>
          <w:snapToGrid/>
        </w:rPr>
      </w:pPr>
      <w:hyperlink w:anchor="_Toc353278963" w:history="1">
        <w:r w:rsidR="00C92837" w:rsidRPr="00EE57C3">
          <w:rPr>
            <w:rStyle w:val="Hyperlink"/>
            <w:noProof/>
          </w:rPr>
          <w:t>Préparation du téléchargement montant</w:t>
        </w:r>
        <w:r w:rsidR="00C92837">
          <w:rPr>
            <w:noProof/>
            <w:webHidden/>
          </w:rPr>
          <w:tab/>
        </w:r>
        <w:r w:rsidR="00C92837">
          <w:rPr>
            <w:noProof/>
            <w:webHidden/>
          </w:rPr>
          <w:fldChar w:fldCharType="begin"/>
        </w:r>
        <w:r w:rsidR="00C92837">
          <w:rPr>
            <w:noProof/>
            <w:webHidden/>
          </w:rPr>
          <w:instrText xml:space="preserve"> PAGEREF _Toc353278963 \h </w:instrText>
        </w:r>
        <w:r w:rsidR="00C92837">
          <w:rPr>
            <w:noProof/>
            <w:webHidden/>
          </w:rPr>
        </w:r>
        <w:r w:rsidR="00C92837">
          <w:rPr>
            <w:noProof/>
            <w:webHidden/>
          </w:rPr>
          <w:fldChar w:fldCharType="separate"/>
        </w:r>
        <w:r w:rsidR="00C92837">
          <w:rPr>
            <w:noProof/>
            <w:webHidden/>
          </w:rPr>
          <w:t>14</w:t>
        </w:r>
        <w:r w:rsidR="00C92837">
          <w:rPr>
            <w:noProof/>
            <w:webHidden/>
          </w:rPr>
          <w:fldChar w:fldCharType="end"/>
        </w:r>
      </w:hyperlink>
    </w:p>
    <w:p w:rsidR="00C92837" w:rsidRDefault="0064360A">
      <w:pPr>
        <w:pStyle w:val="TOC3"/>
        <w:rPr>
          <w:rFonts w:asciiTheme="minorHAnsi" w:eastAsiaTheme="minorEastAsia" w:hAnsiTheme="minorHAnsi" w:cstheme="minorBidi"/>
          <w:noProof/>
          <w:snapToGrid/>
        </w:rPr>
      </w:pPr>
      <w:hyperlink w:anchor="_Toc353278964" w:history="1">
        <w:r w:rsidR="00C92837" w:rsidRPr="00EE57C3">
          <w:rPr>
            <w:rStyle w:val="Hyperlink"/>
            <w:noProof/>
          </w:rPr>
          <w:t>Téléchargement des données</w:t>
        </w:r>
        <w:r w:rsidR="00C92837">
          <w:rPr>
            <w:noProof/>
            <w:webHidden/>
          </w:rPr>
          <w:tab/>
        </w:r>
        <w:r w:rsidR="00C92837">
          <w:rPr>
            <w:noProof/>
            <w:webHidden/>
          </w:rPr>
          <w:fldChar w:fldCharType="begin"/>
        </w:r>
        <w:r w:rsidR="00C92837">
          <w:rPr>
            <w:noProof/>
            <w:webHidden/>
          </w:rPr>
          <w:instrText xml:space="preserve"> PAGEREF _Toc353278964 \h </w:instrText>
        </w:r>
        <w:r w:rsidR="00C92837">
          <w:rPr>
            <w:noProof/>
            <w:webHidden/>
          </w:rPr>
        </w:r>
        <w:r w:rsidR="00C92837">
          <w:rPr>
            <w:noProof/>
            <w:webHidden/>
          </w:rPr>
          <w:fldChar w:fldCharType="separate"/>
        </w:r>
        <w:r w:rsidR="00C92837">
          <w:rPr>
            <w:noProof/>
            <w:webHidden/>
          </w:rPr>
          <w:t>19</w:t>
        </w:r>
        <w:r w:rsidR="00C92837">
          <w:rPr>
            <w:noProof/>
            <w:webHidden/>
          </w:rPr>
          <w:fldChar w:fldCharType="end"/>
        </w:r>
      </w:hyperlink>
    </w:p>
    <w:p w:rsidR="00C92837" w:rsidRDefault="0064360A">
      <w:pPr>
        <w:pStyle w:val="TOC1"/>
        <w:tabs>
          <w:tab w:val="right" w:leader="dot" w:pos="9638"/>
        </w:tabs>
        <w:rPr>
          <w:rFonts w:asciiTheme="minorHAnsi" w:eastAsiaTheme="minorEastAsia" w:hAnsiTheme="minorHAnsi" w:cstheme="minorBidi"/>
          <w:noProof/>
          <w:snapToGrid/>
        </w:rPr>
      </w:pPr>
      <w:hyperlink w:anchor="_Toc353278965" w:history="1">
        <w:r w:rsidR="00C92837" w:rsidRPr="00EE57C3">
          <w:rPr>
            <w:rStyle w:val="Hyperlink"/>
            <w:noProof/>
          </w:rPr>
          <w:t>Téléchargement des données Blob</w:t>
        </w:r>
        <w:r w:rsidR="00C92837">
          <w:rPr>
            <w:noProof/>
            <w:webHidden/>
          </w:rPr>
          <w:tab/>
        </w:r>
        <w:r w:rsidR="00C92837">
          <w:rPr>
            <w:noProof/>
            <w:webHidden/>
          </w:rPr>
          <w:fldChar w:fldCharType="begin"/>
        </w:r>
        <w:r w:rsidR="00C92837">
          <w:rPr>
            <w:noProof/>
            <w:webHidden/>
          </w:rPr>
          <w:instrText xml:space="preserve"> PAGEREF _Toc353278965 \h </w:instrText>
        </w:r>
        <w:r w:rsidR="00C92837">
          <w:rPr>
            <w:noProof/>
            <w:webHidden/>
          </w:rPr>
        </w:r>
        <w:r w:rsidR="00C92837">
          <w:rPr>
            <w:noProof/>
            <w:webHidden/>
          </w:rPr>
          <w:fldChar w:fldCharType="separate"/>
        </w:r>
        <w:r w:rsidR="00C92837">
          <w:rPr>
            <w:noProof/>
            <w:webHidden/>
          </w:rPr>
          <w:t>20</w:t>
        </w:r>
        <w:r w:rsidR="00C92837">
          <w:rPr>
            <w:noProof/>
            <w:webHidden/>
          </w:rPr>
          <w:fldChar w:fldCharType="end"/>
        </w:r>
      </w:hyperlink>
    </w:p>
    <w:p w:rsidR="00C92837" w:rsidRDefault="0064360A">
      <w:pPr>
        <w:pStyle w:val="TOC2"/>
        <w:rPr>
          <w:rFonts w:asciiTheme="minorHAnsi" w:eastAsiaTheme="minorEastAsia" w:hAnsiTheme="minorHAnsi" w:cstheme="minorBidi"/>
          <w:noProof/>
          <w:snapToGrid/>
        </w:rPr>
      </w:pPr>
      <w:hyperlink w:anchor="_Toc353278966" w:history="1">
        <w:r w:rsidR="00C92837" w:rsidRPr="00EE57C3">
          <w:rPr>
            <w:rStyle w:val="Hyperlink"/>
            <w:noProof/>
          </w:rPr>
          <w:t>Exemple de données</w:t>
        </w:r>
        <w:r w:rsidR="00C92837">
          <w:rPr>
            <w:noProof/>
            <w:webHidden/>
          </w:rPr>
          <w:tab/>
        </w:r>
        <w:r w:rsidR="00C92837">
          <w:rPr>
            <w:noProof/>
            <w:webHidden/>
          </w:rPr>
          <w:fldChar w:fldCharType="begin"/>
        </w:r>
        <w:r w:rsidR="00C92837">
          <w:rPr>
            <w:noProof/>
            <w:webHidden/>
          </w:rPr>
          <w:instrText xml:space="preserve"> PAGEREF _Toc353278966 \h </w:instrText>
        </w:r>
        <w:r w:rsidR="00C92837">
          <w:rPr>
            <w:noProof/>
            <w:webHidden/>
          </w:rPr>
        </w:r>
        <w:r w:rsidR="00C92837">
          <w:rPr>
            <w:noProof/>
            <w:webHidden/>
          </w:rPr>
          <w:fldChar w:fldCharType="separate"/>
        </w:r>
        <w:r w:rsidR="00C92837">
          <w:rPr>
            <w:noProof/>
            <w:webHidden/>
          </w:rPr>
          <w:t>20</w:t>
        </w:r>
        <w:r w:rsidR="00C92837">
          <w:rPr>
            <w:noProof/>
            <w:webHidden/>
          </w:rPr>
          <w:fldChar w:fldCharType="end"/>
        </w:r>
      </w:hyperlink>
    </w:p>
    <w:p w:rsidR="00C92837" w:rsidRDefault="0064360A">
      <w:pPr>
        <w:pStyle w:val="TOC2"/>
        <w:rPr>
          <w:rFonts w:asciiTheme="minorHAnsi" w:eastAsiaTheme="minorEastAsia" w:hAnsiTheme="minorHAnsi" w:cstheme="minorBidi"/>
          <w:noProof/>
          <w:snapToGrid/>
        </w:rPr>
      </w:pPr>
      <w:hyperlink w:anchor="_Toc353278967" w:history="1">
        <w:r w:rsidR="00C92837" w:rsidRPr="00EE57C3">
          <w:rPr>
            <w:rStyle w:val="Hyperlink"/>
            <w:noProof/>
          </w:rPr>
          <w:t>Téléchargement de données binaires</w:t>
        </w:r>
        <w:r w:rsidR="00C92837">
          <w:rPr>
            <w:noProof/>
            <w:webHidden/>
          </w:rPr>
          <w:tab/>
        </w:r>
        <w:r w:rsidR="00C92837">
          <w:rPr>
            <w:noProof/>
            <w:webHidden/>
          </w:rPr>
          <w:fldChar w:fldCharType="begin"/>
        </w:r>
        <w:r w:rsidR="00C92837">
          <w:rPr>
            <w:noProof/>
            <w:webHidden/>
          </w:rPr>
          <w:instrText xml:space="preserve"> PAGEREF _Toc353278967 \h </w:instrText>
        </w:r>
        <w:r w:rsidR="00C92837">
          <w:rPr>
            <w:noProof/>
            <w:webHidden/>
          </w:rPr>
        </w:r>
        <w:r w:rsidR="00C92837">
          <w:rPr>
            <w:noProof/>
            <w:webHidden/>
          </w:rPr>
          <w:fldChar w:fldCharType="separate"/>
        </w:r>
        <w:r w:rsidR="00C92837">
          <w:rPr>
            <w:noProof/>
            <w:webHidden/>
          </w:rPr>
          <w:t>20</w:t>
        </w:r>
        <w:r w:rsidR="00C92837">
          <w:rPr>
            <w:noProof/>
            <w:webHidden/>
          </w:rPr>
          <w:fldChar w:fldCharType="end"/>
        </w:r>
      </w:hyperlink>
    </w:p>
    <w:p w:rsidR="00C92837" w:rsidRDefault="0064360A">
      <w:pPr>
        <w:pStyle w:val="TOC2"/>
        <w:rPr>
          <w:rFonts w:asciiTheme="minorHAnsi" w:eastAsiaTheme="minorEastAsia" w:hAnsiTheme="minorHAnsi" w:cstheme="minorBidi"/>
          <w:noProof/>
          <w:snapToGrid/>
        </w:rPr>
      </w:pPr>
      <w:hyperlink w:anchor="_Toc353278968" w:history="1">
        <w:r w:rsidR="00C92837" w:rsidRPr="00EE57C3">
          <w:rPr>
            <w:rStyle w:val="Hyperlink"/>
            <w:noProof/>
          </w:rPr>
          <w:t>Préparation des données</w:t>
        </w:r>
        <w:r w:rsidR="00C92837">
          <w:rPr>
            <w:noProof/>
            <w:webHidden/>
          </w:rPr>
          <w:tab/>
        </w:r>
        <w:r w:rsidR="00C92837">
          <w:rPr>
            <w:noProof/>
            <w:webHidden/>
          </w:rPr>
          <w:fldChar w:fldCharType="begin"/>
        </w:r>
        <w:r w:rsidR="00C92837">
          <w:rPr>
            <w:noProof/>
            <w:webHidden/>
          </w:rPr>
          <w:instrText xml:space="preserve"> PAGEREF _Toc353278968 \h </w:instrText>
        </w:r>
        <w:r w:rsidR="00C92837">
          <w:rPr>
            <w:noProof/>
            <w:webHidden/>
          </w:rPr>
        </w:r>
        <w:r w:rsidR="00C92837">
          <w:rPr>
            <w:noProof/>
            <w:webHidden/>
          </w:rPr>
          <w:fldChar w:fldCharType="separate"/>
        </w:r>
        <w:r w:rsidR="00C92837">
          <w:rPr>
            <w:noProof/>
            <w:webHidden/>
          </w:rPr>
          <w:t>24</w:t>
        </w:r>
        <w:r w:rsidR="00C92837">
          <w:rPr>
            <w:noProof/>
            <w:webHidden/>
          </w:rPr>
          <w:fldChar w:fldCharType="end"/>
        </w:r>
      </w:hyperlink>
    </w:p>
    <w:p w:rsidR="00C92837" w:rsidRDefault="0064360A">
      <w:pPr>
        <w:pStyle w:val="TOC1"/>
        <w:tabs>
          <w:tab w:val="right" w:leader="dot" w:pos="9638"/>
        </w:tabs>
        <w:rPr>
          <w:rFonts w:asciiTheme="minorHAnsi" w:eastAsiaTheme="minorEastAsia" w:hAnsiTheme="minorHAnsi" w:cstheme="minorBidi"/>
          <w:noProof/>
          <w:snapToGrid/>
        </w:rPr>
      </w:pPr>
      <w:hyperlink w:anchor="_Toc353278969" w:history="1">
        <w:r w:rsidR="00C92837" w:rsidRPr="00EE57C3">
          <w:rPr>
            <w:rStyle w:val="Hyperlink"/>
            <w:noProof/>
          </w:rPr>
          <w:t>Restons en contact</w:t>
        </w:r>
        <w:r w:rsidR="00C92837">
          <w:rPr>
            <w:noProof/>
            <w:webHidden/>
          </w:rPr>
          <w:tab/>
        </w:r>
        <w:r w:rsidR="00C92837">
          <w:rPr>
            <w:noProof/>
            <w:webHidden/>
          </w:rPr>
          <w:fldChar w:fldCharType="begin"/>
        </w:r>
        <w:r w:rsidR="00C92837">
          <w:rPr>
            <w:noProof/>
            <w:webHidden/>
          </w:rPr>
          <w:instrText xml:space="preserve"> PAGEREF _Toc353278969 \h </w:instrText>
        </w:r>
        <w:r w:rsidR="00C92837">
          <w:rPr>
            <w:noProof/>
            <w:webHidden/>
          </w:rPr>
        </w:r>
        <w:r w:rsidR="00C92837">
          <w:rPr>
            <w:noProof/>
            <w:webHidden/>
          </w:rPr>
          <w:fldChar w:fldCharType="separate"/>
        </w:r>
        <w:r w:rsidR="00C92837">
          <w:rPr>
            <w:noProof/>
            <w:webHidden/>
          </w:rPr>
          <w:t>25</w:t>
        </w:r>
        <w:r w:rsidR="00C92837">
          <w:rPr>
            <w:noProof/>
            <w:webHidden/>
          </w:rPr>
          <w:fldChar w:fldCharType="end"/>
        </w:r>
      </w:hyperlink>
    </w:p>
    <w:p w:rsidR="00573773" w:rsidRPr="00442EB6" w:rsidRDefault="007D561D" w:rsidP="008921B1">
      <w:r w:rsidRPr="00442EB6">
        <w:fldChar w:fldCharType="end"/>
      </w:r>
    </w:p>
    <w:p w:rsidR="007C1399" w:rsidRPr="00442EB6" w:rsidRDefault="007C1399" w:rsidP="008921B1">
      <w:pPr>
        <w:pStyle w:val="Heading1"/>
      </w:pPr>
      <w:bookmarkStart w:id="4" w:name="_Toc164668482"/>
      <w:bookmarkStart w:id="5" w:name="_Toc246846962"/>
      <w:bookmarkStart w:id="6" w:name="_Toc353278944"/>
      <w:r w:rsidRPr="00442EB6">
        <w:lastRenderedPageBreak/>
        <w:t>Avertissement</w:t>
      </w:r>
      <w:bookmarkEnd w:id="4"/>
      <w:bookmarkEnd w:id="5"/>
      <w:bookmarkEnd w:id="6"/>
    </w:p>
    <w:p w:rsidR="007C1399" w:rsidRPr="00442EB6" w:rsidRDefault="007C1399" w:rsidP="008921B1">
      <w:pPr>
        <w:jc w:val="both"/>
      </w:pPr>
      <w:r w:rsidRPr="00442EB6">
        <w:t xml:space="preserve">Ce document </w:t>
      </w:r>
      <w:r w:rsidR="00ED2106" w:rsidRPr="00442EB6">
        <w:t xml:space="preserve">est </w:t>
      </w:r>
      <w:r w:rsidRPr="00442EB6">
        <w:t>fourni uniquement à titre indicatif. MICROSOFT N’APPORTE AUCUNE GARANTIE, EXPRESSE OU IMPLICITE, À CE DOCUMENT.</w:t>
      </w:r>
      <w:r w:rsidR="00FC172F" w:rsidRPr="00442EB6">
        <w:t xml:space="preserve"> </w:t>
      </w:r>
      <w:r w:rsidRPr="00442EB6">
        <w:t xml:space="preserve">Les informations figurant dans ce document, notamment les </w:t>
      </w:r>
      <w:r w:rsidR="0066522F" w:rsidRPr="00442EB6">
        <w:t xml:space="preserve">adresses </w:t>
      </w:r>
      <w:r w:rsidRPr="00442EB6">
        <w:t>URL et les références aux sites Internet, peuvent être modifiées sans préavis.</w:t>
      </w:r>
      <w:r w:rsidR="00FC172F" w:rsidRPr="00442EB6">
        <w:t xml:space="preserve"> </w:t>
      </w:r>
      <w:r w:rsidRPr="00442EB6">
        <w:t>Les risques d’utiliser ce document ou ses résultats sont entièrement à la charge de l'utilisateur.</w:t>
      </w:r>
      <w:r w:rsidR="00FC172F" w:rsidRPr="00442EB6">
        <w:t xml:space="preserve"> </w:t>
      </w:r>
    </w:p>
    <w:p w:rsidR="007C1399" w:rsidRPr="00442EB6" w:rsidRDefault="007C1399" w:rsidP="008921B1">
      <w:pPr>
        <w:pStyle w:val="Heading1"/>
      </w:pPr>
      <w:bookmarkStart w:id="7" w:name="_Toc150746565"/>
      <w:bookmarkStart w:id="8" w:name="_Toc164656911"/>
      <w:bookmarkStart w:id="9" w:name="_Toc164668483"/>
      <w:bookmarkStart w:id="10" w:name="_Toc246846963"/>
      <w:bookmarkStart w:id="11" w:name="_Toc353278945"/>
      <w:r w:rsidRPr="00442EB6">
        <w:lastRenderedPageBreak/>
        <w:t>Licence</w:t>
      </w:r>
      <w:bookmarkEnd w:id="7"/>
      <w:bookmarkEnd w:id="8"/>
      <w:bookmarkEnd w:id="9"/>
      <w:bookmarkEnd w:id="10"/>
      <w:bookmarkEnd w:id="11"/>
    </w:p>
    <w:p w:rsidR="005E5CC9" w:rsidRDefault="00256633" w:rsidP="00256633">
      <w:pPr>
        <w:jc w:val="both"/>
        <w:rPr>
          <w:snapToGrid/>
        </w:rPr>
      </w:pPr>
      <w:bookmarkStart w:id="12" w:name="_Toc246846964"/>
      <w:bookmarkStart w:id="13" w:name="_Toc164668485"/>
      <w:r w:rsidRPr="00442EB6">
        <w:rPr>
          <w:noProof/>
          <w:snapToGrid/>
        </w:rPr>
        <w:drawing>
          <wp:inline distT="0" distB="0" distL="0" distR="0" wp14:anchorId="060E8FB1" wp14:editId="77AB3F5B">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9">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442EB6">
        <w:rPr>
          <w:snapToGrid/>
        </w:rPr>
        <w:t xml:space="preserve"> </w:t>
      </w:r>
    </w:p>
    <w:p w:rsidR="005E5CC9" w:rsidRDefault="005E5CC9" w:rsidP="00256633">
      <w:pPr>
        <w:jc w:val="both"/>
        <w:rPr>
          <w:snapToGrid/>
        </w:rPr>
      </w:pPr>
    </w:p>
    <w:p w:rsidR="00256633" w:rsidRPr="00442EB6" w:rsidRDefault="00256633" w:rsidP="00256633">
      <w:pPr>
        <w:jc w:val="both"/>
        <w:rPr>
          <w:snapToGrid/>
        </w:rPr>
      </w:pPr>
      <w:r w:rsidRPr="00442EB6">
        <w:rPr>
          <w:snapToGrid/>
        </w:rPr>
        <w:t xml:space="preserve">Le Kit de démarrage </w:t>
      </w:r>
      <w:bookmarkStart w:id="14" w:name="OLE_LINK5"/>
      <w:bookmarkStart w:id="15" w:name="OLE_LINK6"/>
      <w:r w:rsidRPr="00442EB6">
        <w:rPr>
          <w:snapToGrid/>
        </w:rPr>
        <w:t>OGDI</w:t>
      </w:r>
      <w:r w:rsidR="00007DE8" w:rsidRPr="00442EB6">
        <w:rPr>
          <w:snapToGrid/>
        </w:rPr>
        <w:t xml:space="preserve"> DataLab</w:t>
      </w:r>
      <w:r w:rsidRPr="00442EB6">
        <w:rPr>
          <w:snapToGrid/>
        </w:rPr>
        <w:t xml:space="preserve"> (</w:t>
      </w:r>
      <w:r w:rsidRPr="00442EB6">
        <w:rPr>
          <w:i/>
          <w:noProof/>
        </w:rPr>
        <w:t>Open Governement Data Initiative</w:t>
      </w:r>
      <w:r w:rsidRPr="00442EB6">
        <w:rPr>
          <w:snapToGrid/>
        </w:rPr>
        <w:t xml:space="preserve">) </w:t>
      </w:r>
      <w:bookmarkEnd w:id="14"/>
      <w:bookmarkEnd w:id="15"/>
      <w:r w:rsidRPr="00442EB6">
        <w:rPr>
          <w:snapToGrid/>
        </w:rPr>
        <w:t xml:space="preserve">est publié sous le contrat de licence de logiciel libre Microsoft Public License (Ms-PL) tel que décrit à l’adresse Internet </w:t>
      </w:r>
      <w:hyperlink r:id="rId10" w:history="1">
        <w:r w:rsidRPr="00442EB6">
          <w:rPr>
            <w:rStyle w:val="Hyperlink"/>
          </w:rPr>
          <w:t>http://opensource.org/licenses/ms-pl.html</w:t>
        </w:r>
      </w:hyperlink>
      <w:r w:rsidRPr="00442EB6">
        <w:rPr>
          <w:snapToGrid/>
        </w:rPr>
        <w:t xml:space="preserve">. </w:t>
      </w:r>
    </w:p>
    <w:p w:rsidR="007C1399" w:rsidRPr="00442EB6" w:rsidRDefault="007C1399" w:rsidP="008921B1">
      <w:pPr>
        <w:pStyle w:val="Heading1"/>
      </w:pPr>
      <w:bookmarkStart w:id="16" w:name="_Toc353278946"/>
      <w:r w:rsidRPr="00442EB6">
        <w:lastRenderedPageBreak/>
        <w:t>Résumé</w:t>
      </w:r>
      <w:bookmarkEnd w:id="12"/>
      <w:bookmarkEnd w:id="16"/>
    </w:p>
    <w:p w:rsidR="00DB7745" w:rsidRPr="00442EB6" w:rsidRDefault="00DB7745" w:rsidP="00DB7745">
      <w:pPr>
        <w:jc w:val="both"/>
        <w:rPr>
          <w:noProof/>
        </w:rPr>
      </w:pPr>
      <w:r w:rsidRPr="00442EB6">
        <w:rPr>
          <w:noProof/>
        </w:rPr>
        <w:t>Le kit de démarrage</w:t>
      </w:r>
      <w:r w:rsidRPr="00442EB6">
        <w:rPr>
          <w:snapToGrid/>
        </w:rPr>
        <w:t xml:space="preserve"> OGDI</w:t>
      </w:r>
      <w:r w:rsidR="00007DE8" w:rsidRPr="00442EB6">
        <w:rPr>
          <w:noProof/>
        </w:rPr>
        <w:t xml:space="preserve"> DataLab</w:t>
      </w:r>
      <w:r w:rsidRPr="00442EB6">
        <w:rPr>
          <w:noProof/>
        </w:rPr>
        <w:t xml:space="preserve"> (</w:t>
      </w:r>
      <w:r w:rsidRPr="00442EB6">
        <w:rPr>
          <w:i/>
          <w:noProof/>
        </w:rPr>
        <w:t>Open Government Data Initiative</w:t>
      </w:r>
      <w:r w:rsidRPr="00442EB6">
        <w:rPr>
          <w:noProof/>
        </w:rPr>
        <w:t xml:space="preserve">) sous license libre est une initiative menée par les équipes Microsoft en charge du </w:t>
      </w:r>
      <w:hyperlink r:id="rId11" w:history="1">
        <w:r w:rsidRPr="00442EB6">
          <w:rPr>
            <w:rStyle w:val="Hyperlink"/>
            <w:noProof/>
          </w:rPr>
          <w:t>Secteur Public</w:t>
        </w:r>
      </w:hyperlink>
      <w:r w:rsidRPr="00442EB6">
        <w:rPr>
          <w:rStyle w:val="FootnoteReference"/>
          <w:noProof/>
        </w:rPr>
        <w:footnoteReference w:id="1"/>
      </w:r>
      <w:r w:rsidRPr="00442EB6">
        <w:rPr>
          <w:noProof/>
        </w:rPr>
        <w:t xml:space="preserve">. OGDI utilise la </w:t>
      </w:r>
      <w:hyperlink r:id="rId12" w:history="1">
        <w:r w:rsidR="00182477" w:rsidRPr="00442EB6">
          <w:rPr>
            <w:rStyle w:val="Hyperlink"/>
            <w:noProof/>
          </w:rPr>
          <w:t>plateforme Windows Azure</w:t>
        </w:r>
      </w:hyperlink>
      <w:r w:rsidR="00182477" w:rsidRPr="00442EB6">
        <w:rPr>
          <w:rStyle w:val="FootnoteReference"/>
          <w:noProof/>
        </w:rPr>
        <w:footnoteReference w:id="2"/>
      </w:r>
      <w:r w:rsidR="00182477" w:rsidRPr="00442EB6">
        <w:rPr>
          <w:noProof/>
        </w:rPr>
        <w:t xml:space="preserve"> </w:t>
      </w:r>
      <w:r w:rsidRPr="00442EB6">
        <w:rPr>
          <w:noProof/>
        </w:rPr>
        <w:t xml:space="preserve"> dans le </w:t>
      </w:r>
      <w:r w:rsidR="00182477" w:rsidRPr="00442EB6">
        <w:rPr>
          <w:noProof/>
        </w:rPr>
        <w:t>Cloud</w:t>
      </w:r>
      <w:r w:rsidRPr="00442EB6">
        <w:rPr>
          <w:noProof/>
        </w:rPr>
        <w:t xml:space="preserve"> pour faciliter la publication et l'utilisation d’informations publiques ou ouvertes (</w:t>
      </w:r>
      <w:r w:rsidRPr="00442EB6">
        <w:rPr>
          <w:i/>
          <w:noProof/>
        </w:rPr>
        <w:t>open data</w:t>
      </w:r>
      <w:r w:rsidRPr="00442EB6">
        <w:rPr>
          <w:noProof/>
        </w:rPr>
        <w:t>) variées provenant d'entités publiques (gouvernement, ministères, collectivités locales et territoriales, mairies, services déconcentrés de l'Etat, etc.).</w:t>
      </w:r>
    </w:p>
    <w:p w:rsidR="00182477" w:rsidRPr="00442EB6" w:rsidRDefault="00B26A25" w:rsidP="00A8765E">
      <w:pPr>
        <w:jc w:val="both"/>
      </w:pPr>
      <w:r w:rsidRPr="00442EB6">
        <w:t xml:space="preserve">Ce </w:t>
      </w:r>
      <w:r w:rsidR="00ED3F92" w:rsidRPr="00442EB6">
        <w:t xml:space="preserve">document </w:t>
      </w:r>
      <w:r w:rsidRPr="00442EB6">
        <w:t xml:space="preserve">vous </w:t>
      </w:r>
      <w:r w:rsidR="00ED3F92" w:rsidRPr="00442EB6">
        <w:t xml:space="preserve">guide </w:t>
      </w:r>
      <w:r w:rsidRPr="00442EB6">
        <w:t xml:space="preserve">tout au long du processus de chargement des données pour </w:t>
      </w:r>
      <w:r w:rsidR="00DB7745" w:rsidRPr="00442EB6">
        <w:t>OGDI</w:t>
      </w:r>
      <w:r w:rsidR="00D30549" w:rsidRPr="00442EB6">
        <w:t xml:space="preserve"> France (</w:t>
      </w:r>
      <w:hyperlink r:id="rId13" w:history="1">
        <w:r w:rsidR="00DB7745" w:rsidRPr="00442EB6">
          <w:rPr>
            <w:rStyle w:val="Hyperlink"/>
          </w:rPr>
          <w:t>http://ogdifrance.cloudapp.net</w:t>
        </w:r>
      </w:hyperlink>
      <w:r w:rsidR="00D30549" w:rsidRPr="00442EB6">
        <w:t>)</w:t>
      </w:r>
      <w:r w:rsidR="00ED3F92" w:rsidRPr="00442EB6">
        <w:t xml:space="preserve">. </w:t>
      </w:r>
      <w:r w:rsidR="00801E65" w:rsidRPr="00442EB6">
        <w:t xml:space="preserve">Le site </w:t>
      </w:r>
      <w:r w:rsidR="00DB7745" w:rsidRPr="00442EB6">
        <w:t>OGDI</w:t>
      </w:r>
      <w:r w:rsidR="00D30549" w:rsidRPr="00442EB6">
        <w:t xml:space="preserve"> France</w:t>
      </w:r>
      <w:r w:rsidR="00256633" w:rsidRPr="00442EB6">
        <w:t xml:space="preserve"> </w:t>
      </w:r>
      <w:r w:rsidR="00335A70" w:rsidRPr="00442EB6">
        <w:t xml:space="preserve">est </w:t>
      </w:r>
      <w:r w:rsidR="00DB7745" w:rsidRPr="00442EB6">
        <w:t>fondé</w:t>
      </w:r>
      <w:r w:rsidR="00335A70" w:rsidRPr="00442EB6">
        <w:t xml:space="preserve"> sur le kit </w:t>
      </w:r>
      <w:r w:rsidR="00182477" w:rsidRPr="00442EB6">
        <w:t xml:space="preserve">de démarrage </w:t>
      </w:r>
      <w:r w:rsidR="00ED3F92" w:rsidRPr="00442EB6">
        <w:t>OGDI</w:t>
      </w:r>
      <w:r w:rsidR="00007DE8" w:rsidRPr="00442EB6">
        <w:rPr>
          <w:noProof/>
        </w:rPr>
        <w:t xml:space="preserve"> DataLab</w:t>
      </w:r>
      <w:r w:rsidR="00C53F11" w:rsidRPr="00442EB6">
        <w:t xml:space="preserve"> (</w:t>
      </w:r>
      <w:r w:rsidR="00C53F11" w:rsidRPr="00442EB6">
        <w:rPr>
          <w:i/>
        </w:rPr>
        <w:t xml:space="preserve">Open </w:t>
      </w:r>
      <w:proofErr w:type="spellStart"/>
      <w:r w:rsidR="00C53F11" w:rsidRPr="00442EB6">
        <w:rPr>
          <w:i/>
        </w:rPr>
        <w:t>Government</w:t>
      </w:r>
      <w:proofErr w:type="spellEnd"/>
      <w:r w:rsidR="00C53F11" w:rsidRPr="00442EB6">
        <w:rPr>
          <w:i/>
        </w:rPr>
        <w:t xml:space="preserve"> Data Initiative</w:t>
      </w:r>
      <w:r w:rsidR="00C53F11" w:rsidRPr="00442EB6">
        <w:t>)</w:t>
      </w:r>
      <w:r w:rsidR="00ED3F92" w:rsidRPr="00442EB6">
        <w:t xml:space="preserve">, </w:t>
      </w:r>
      <w:r w:rsidR="00335A70" w:rsidRPr="00442EB6">
        <w:t xml:space="preserve">en offrant la </w:t>
      </w:r>
      <w:r w:rsidR="00ED3F92" w:rsidRPr="00442EB6">
        <w:t>possibilit</w:t>
      </w:r>
      <w:r w:rsidR="00335A70" w:rsidRPr="00442EB6">
        <w:t xml:space="preserve">é de publier des </w:t>
      </w:r>
      <w:r w:rsidR="002E68AA" w:rsidRPr="00442EB6">
        <w:t>données ouvertes pour une réutilisation étendue</w:t>
      </w:r>
      <w:r w:rsidR="00DB7745" w:rsidRPr="00442EB6">
        <w:t xml:space="preserve"> en France</w:t>
      </w:r>
      <w:r w:rsidR="00ED3F92" w:rsidRPr="00442EB6">
        <w:t>.</w:t>
      </w:r>
      <w:r w:rsidR="002E68AA" w:rsidRPr="00442EB6">
        <w:t xml:space="preserve"> </w:t>
      </w:r>
    </w:p>
    <w:p w:rsidR="00ED3F92" w:rsidRPr="00442EB6" w:rsidRDefault="002E68AA" w:rsidP="00A8765E">
      <w:pPr>
        <w:jc w:val="both"/>
      </w:pPr>
      <w:r w:rsidRPr="00442EB6">
        <w:t xml:space="preserve">Dans ce </w:t>
      </w:r>
      <w:r w:rsidR="00ED3F92" w:rsidRPr="00442EB6">
        <w:t>guide</w:t>
      </w:r>
      <w:r w:rsidRPr="00442EB6">
        <w:t xml:space="preserve">, nous allons aborder les </w:t>
      </w:r>
      <w:r w:rsidR="00ED3F92" w:rsidRPr="00442EB6">
        <w:t>diff</w:t>
      </w:r>
      <w:r w:rsidRPr="00442EB6">
        <w:t>é</w:t>
      </w:r>
      <w:r w:rsidR="00ED3F92" w:rsidRPr="00442EB6">
        <w:t>rent</w:t>
      </w:r>
      <w:r w:rsidRPr="00442EB6">
        <w:t>es strat</w:t>
      </w:r>
      <w:r w:rsidR="00F94E4E" w:rsidRPr="00442EB6">
        <w:t>é</w:t>
      </w:r>
      <w:r w:rsidRPr="00442EB6">
        <w:t xml:space="preserve">gies de mise en ligne </w:t>
      </w:r>
      <w:r w:rsidR="00F94E4E" w:rsidRPr="00442EB6">
        <w:t xml:space="preserve">par téléchargement </w:t>
      </w:r>
      <w:r w:rsidR="00E8713D" w:rsidRPr="00442EB6">
        <w:t>(</w:t>
      </w:r>
      <w:r w:rsidR="00F94E4E" w:rsidRPr="00442EB6">
        <w:t>montant)</w:t>
      </w:r>
      <w:r w:rsidR="00ED3F92" w:rsidRPr="00442EB6">
        <w:t xml:space="preserve">, </w:t>
      </w:r>
      <w:r w:rsidR="00F94E4E" w:rsidRPr="00442EB6">
        <w:t xml:space="preserve">et vous </w:t>
      </w:r>
      <w:r w:rsidR="00496D16" w:rsidRPr="00442EB6">
        <w:t xml:space="preserve">aider dans le </w:t>
      </w:r>
      <w:r w:rsidR="00ED3F92" w:rsidRPr="00442EB6">
        <w:t>process</w:t>
      </w:r>
      <w:r w:rsidR="00496D16" w:rsidRPr="00442EB6">
        <w:t>us de téléchargement</w:t>
      </w:r>
      <w:r w:rsidR="00ED3F92" w:rsidRPr="00442EB6">
        <w:t xml:space="preserve">. </w:t>
      </w:r>
      <w:r w:rsidR="00496D16" w:rsidRPr="00442EB6">
        <w:t xml:space="preserve">Ce </w:t>
      </w:r>
      <w:r w:rsidR="00181815" w:rsidRPr="00442EB6">
        <w:t>document d</w:t>
      </w:r>
      <w:r w:rsidR="00496D16" w:rsidRPr="00442EB6">
        <w:t>é</w:t>
      </w:r>
      <w:r w:rsidR="00181815" w:rsidRPr="00442EB6">
        <w:t>cri</w:t>
      </w:r>
      <w:r w:rsidR="00496D16" w:rsidRPr="00442EB6">
        <w:t xml:space="preserve">t également la </w:t>
      </w:r>
      <w:r w:rsidR="00181815" w:rsidRPr="00442EB6">
        <w:t>m</w:t>
      </w:r>
      <w:r w:rsidR="00496D16" w:rsidRPr="00442EB6">
        <w:t>é</w:t>
      </w:r>
      <w:r w:rsidR="00181815" w:rsidRPr="00442EB6">
        <w:t>thod</w:t>
      </w:r>
      <w:r w:rsidR="00496D16" w:rsidRPr="00442EB6">
        <w:t>e</w:t>
      </w:r>
      <w:r w:rsidR="00181815" w:rsidRPr="00442EB6">
        <w:t xml:space="preserve"> </w:t>
      </w:r>
      <w:r w:rsidR="00496D16" w:rsidRPr="00442EB6">
        <w:t xml:space="preserve">permettant d’ajouter </w:t>
      </w:r>
      <w:r w:rsidR="0035286E" w:rsidRPr="00442EB6">
        <w:t xml:space="preserve">des données binaires liées aux enregistrements </w:t>
      </w:r>
      <w:r w:rsidR="00181815" w:rsidRPr="00442EB6">
        <w:t>(</w:t>
      </w:r>
      <w:r w:rsidR="0035286E" w:rsidRPr="00442EB6">
        <w:t xml:space="preserve">essentiellement des fichiers tels que les </w:t>
      </w:r>
      <w:r w:rsidR="00181815" w:rsidRPr="00442EB6">
        <w:t>images).</w:t>
      </w:r>
    </w:p>
    <w:p w:rsidR="00182477" w:rsidRPr="00442EB6" w:rsidRDefault="00182477" w:rsidP="00A8765E">
      <w:pPr>
        <w:jc w:val="both"/>
      </w:pPr>
      <w:r w:rsidRPr="00442EB6">
        <w:t xml:space="preserve">Toutes ces procédures sont </w:t>
      </w:r>
      <w:r w:rsidR="00801E65" w:rsidRPr="00442EB6">
        <w:t xml:space="preserve">aisément </w:t>
      </w:r>
      <w:r w:rsidRPr="00442EB6">
        <w:t>transposables à une toute solution personnalisée fondée sur le kit de démarrage OGDI</w:t>
      </w:r>
      <w:r w:rsidR="00007DE8" w:rsidRPr="00442EB6">
        <w:rPr>
          <w:noProof/>
        </w:rPr>
        <w:t xml:space="preserve"> DataLab</w:t>
      </w:r>
      <w:r w:rsidRPr="00442EB6">
        <w:t>.</w:t>
      </w:r>
    </w:p>
    <w:p w:rsidR="00FF6CBB" w:rsidRPr="00442EB6" w:rsidRDefault="00FF6CBB" w:rsidP="00801E65">
      <w:pPr>
        <w:pStyle w:val="Heading1"/>
        <w:pageBreakBefore w:val="0"/>
      </w:pPr>
      <w:bookmarkStart w:id="17" w:name="_Toc353278947"/>
      <w:bookmarkStart w:id="18" w:name="_Toc246846965"/>
      <w:bookmarkEnd w:id="13"/>
      <w:r w:rsidRPr="00442EB6">
        <w:t>Sto</w:t>
      </w:r>
      <w:r w:rsidR="00514A2A" w:rsidRPr="00442EB6">
        <w:t>ck</w:t>
      </w:r>
      <w:r w:rsidRPr="00442EB6">
        <w:t>age</w:t>
      </w:r>
      <w:bookmarkEnd w:id="17"/>
    </w:p>
    <w:p w:rsidR="00D30549" w:rsidRPr="00442EB6" w:rsidRDefault="00514A2A" w:rsidP="00A8765E">
      <w:pPr>
        <w:jc w:val="both"/>
      </w:pPr>
      <w:r w:rsidRPr="00442EB6">
        <w:t xml:space="preserve">Dans ce </w:t>
      </w:r>
      <w:r w:rsidR="000341EE" w:rsidRPr="00442EB6">
        <w:t xml:space="preserve">guide, </w:t>
      </w:r>
      <w:r w:rsidR="00EE60EF" w:rsidRPr="00442EB6">
        <w:t>nous abordons le thème d</w:t>
      </w:r>
      <w:r w:rsidR="00182477" w:rsidRPr="00442EB6">
        <w:t>u</w:t>
      </w:r>
      <w:r w:rsidR="00EE60EF" w:rsidRPr="00442EB6">
        <w:t xml:space="preserve"> stockage d</w:t>
      </w:r>
      <w:r w:rsidR="00182477" w:rsidRPr="00442EB6">
        <w:t>ans</w:t>
      </w:r>
      <w:r w:rsidR="00EE60EF" w:rsidRPr="00442EB6">
        <w:t xml:space="preserve"> </w:t>
      </w:r>
      <w:r w:rsidR="00182477" w:rsidRPr="00442EB6">
        <w:t>Windows</w:t>
      </w:r>
      <w:r w:rsidR="00FF6CBB" w:rsidRPr="00442EB6">
        <w:t xml:space="preserve"> Azure. </w:t>
      </w:r>
      <w:r w:rsidR="00EE60EF" w:rsidRPr="00442EB6">
        <w:t xml:space="preserve">Nous partons du principe que </w:t>
      </w:r>
      <w:r w:rsidR="00801E65" w:rsidRPr="00442EB6">
        <w:t xml:space="preserve">vous disposez d’un compte </w:t>
      </w:r>
      <w:r w:rsidR="00EE60EF" w:rsidRPr="00442EB6">
        <w:t xml:space="preserve">de </w:t>
      </w:r>
      <w:r w:rsidR="00FF6CBB" w:rsidRPr="00442EB6">
        <w:t>sto</w:t>
      </w:r>
      <w:r w:rsidR="00EE60EF" w:rsidRPr="00442EB6">
        <w:t>ck</w:t>
      </w:r>
      <w:r w:rsidR="00FF6CBB" w:rsidRPr="00442EB6">
        <w:t xml:space="preserve">age </w:t>
      </w:r>
      <w:r w:rsidR="00801E65" w:rsidRPr="00442EB6">
        <w:t xml:space="preserve">Windows Azure </w:t>
      </w:r>
      <w:r w:rsidR="00EE60EF" w:rsidRPr="00442EB6">
        <w:t xml:space="preserve">configuré pour une utilisation avec </w:t>
      </w:r>
      <w:r w:rsidR="00801E65" w:rsidRPr="00442EB6">
        <w:t xml:space="preserve">OGDI </w:t>
      </w:r>
      <w:r w:rsidR="00007DE8" w:rsidRPr="00442EB6">
        <w:rPr>
          <w:noProof/>
        </w:rPr>
        <w:t xml:space="preserve"> DataLab</w:t>
      </w:r>
      <w:r w:rsidR="0024168F" w:rsidRPr="00442EB6">
        <w:t>, si vous souhaitez fournir les éléments suivants </w:t>
      </w:r>
      <w:r w:rsidR="00D30549" w:rsidRPr="00442EB6">
        <w:t>:</w:t>
      </w:r>
    </w:p>
    <w:p w:rsidR="00D30549" w:rsidRPr="00442EB6" w:rsidRDefault="002A467E" w:rsidP="0048782B">
      <w:pPr>
        <w:pStyle w:val="ListParagraph"/>
        <w:numPr>
          <w:ilvl w:val="0"/>
          <w:numId w:val="16"/>
        </w:numPr>
        <w:ind w:left="714" w:hanging="357"/>
        <w:contextualSpacing w:val="0"/>
        <w:jc w:val="both"/>
      </w:pPr>
      <w:r w:rsidRPr="00442EB6">
        <w:t xml:space="preserve">Jeux de données de grande taille </w:t>
      </w:r>
      <w:r w:rsidR="002237E8" w:rsidRPr="00442EB6">
        <w:t xml:space="preserve">au format </w:t>
      </w:r>
      <w:r w:rsidR="00D30549" w:rsidRPr="00442EB6">
        <w:t>text</w:t>
      </w:r>
      <w:r w:rsidRPr="00442EB6">
        <w:t>e</w:t>
      </w:r>
      <w:r w:rsidR="00A8765E" w:rsidRPr="00442EB6">
        <w:t xml:space="preserve"> (</w:t>
      </w:r>
      <w:r w:rsidR="005903C2" w:rsidRPr="00442EB6">
        <w:t>ou besoin d'avoir un contrôle accru sur les données</w:t>
      </w:r>
      <w:r w:rsidR="00A8765E" w:rsidRPr="00442EB6">
        <w:t>)</w:t>
      </w:r>
      <w:r w:rsidR="005903C2" w:rsidRPr="00442EB6">
        <w:t> </w:t>
      </w:r>
      <w:r w:rsidR="00D30549" w:rsidRPr="00442EB6">
        <w:t>;</w:t>
      </w:r>
    </w:p>
    <w:p w:rsidR="00D30549" w:rsidRPr="00442EB6" w:rsidRDefault="005903C2" w:rsidP="0048782B">
      <w:pPr>
        <w:pStyle w:val="ListParagraph"/>
        <w:numPr>
          <w:ilvl w:val="0"/>
          <w:numId w:val="16"/>
        </w:numPr>
        <w:ind w:left="714" w:hanging="357"/>
        <w:contextualSpacing w:val="0"/>
        <w:jc w:val="both"/>
      </w:pPr>
      <w:r w:rsidRPr="00442EB6">
        <w:lastRenderedPageBreak/>
        <w:t>Données binaires</w:t>
      </w:r>
      <w:r w:rsidR="00D30549" w:rsidRPr="00442EB6">
        <w:t>.</w:t>
      </w:r>
    </w:p>
    <w:p w:rsidR="00FF6CBB" w:rsidRPr="00442EB6" w:rsidRDefault="005903C2" w:rsidP="00A8765E">
      <w:pPr>
        <w:jc w:val="both"/>
      </w:pPr>
      <w:r w:rsidRPr="00442EB6">
        <w:t>Dans ces ca</w:t>
      </w:r>
      <w:r w:rsidR="00D30549" w:rsidRPr="00442EB6">
        <w:t xml:space="preserve">s, </w:t>
      </w:r>
      <w:r w:rsidRPr="00442EB6">
        <w:t xml:space="preserve">vous avez un </w:t>
      </w:r>
      <w:r w:rsidR="00FF6CBB" w:rsidRPr="00442EB6">
        <w:t>acc</w:t>
      </w:r>
      <w:r w:rsidRPr="00442EB6">
        <w:t>è</w:t>
      </w:r>
      <w:r w:rsidR="00FF6CBB" w:rsidRPr="00442EB6">
        <w:t xml:space="preserve">s </w:t>
      </w:r>
      <w:r w:rsidRPr="00442EB6">
        <w:t xml:space="preserve">complet à cette </w:t>
      </w:r>
      <w:r w:rsidR="00FF6CBB" w:rsidRPr="00442EB6">
        <w:t>re</w:t>
      </w:r>
      <w:r w:rsidRPr="00442EB6">
        <w:t>s</w:t>
      </w:r>
      <w:r w:rsidR="00FF6CBB" w:rsidRPr="00442EB6">
        <w:t>source</w:t>
      </w:r>
      <w:r w:rsidR="00D30549" w:rsidRPr="00442EB6">
        <w:t>.</w:t>
      </w:r>
    </w:p>
    <w:p w:rsidR="00A8765E" w:rsidRPr="00442EB6" w:rsidRDefault="00A8765E" w:rsidP="005F1084">
      <w:pPr>
        <w:pStyle w:val="AlertLabelinList1"/>
        <w:spacing w:line="240" w:lineRule="auto"/>
        <w:jc w:val="both"/>
        <w:rPr>
          <w:rFonts w:ascii="Calibri" w:hAnsi="Calibri"/>
          <w:b w:val="0"/>
          <w:kern w:val="0"/>
          <w:sz w:val="22"/>
          <w:szCs w:val="22"/>
          <w:lang w:eastAsia="zh-TW"/>
        </w:rPr>
      </w:pPr>
      <w:r w:rsidRPr="00442EB6">
        <w:rPr>
          <w:noProof/>
          <w:lang w:eastAsia="fr-FR"/>
        </w:rPr>
        <w:drawing>
          <wp:inline distT="0" distB="0" distL="0" distR="0" wp14:anchorId="7FAA7FE3" wp14:editId="4AF93527">
            <wp:extent cx="228600" cy="171450"/>
            <wp:effectExtent l="19050" t="0" r="0" b="0"/>
            <wp:docPr id="15"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4"/>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442EB6">
        <w:rPr>
          <w:noProof/>
        </w:rPr>
        <w:t xml:space="preserve">Remarque </w:t>
      </w:r>
      <w:r w:rsidRPr="00442EB6">
        <w:rPr>
          <w:rFonts w:ascii="Calibri" w:hAnsi="Calibri"/>
          <w:kern w:val="0"/>
          <w:sz w:val="22"/>
          <w:szCs w:val="22"/>
          <w:lang w:eastAsia="zh-TW"/>
        </w:rPr>
        <w:t>importante :</w:t>
      </w:r>
      <w:r w:rsidRPr="00442EB6">
        <w:rPr>
          <w:rFonts w:ascii="Calibri" w:hAnsi="Calibri"/>
          <w:b w:val="0"/>
          <w:kern w:val="0"/>
          <w:sz w:val="22"/>
          <w:szCs w:val="22"/>
          <w:lang w:eastAsia="zh-TW"/>
        </w:rPr>
        <w:t xml:space="preserve"> </w:t>
      </w:r>
    </w:p>
    <w:p w:rsidR="00A8765E" w:rsidRPr="00442EB6" w:rsidRDefault="00A8765E" w:rsidP="005F1084">
      <w:pPr>
        <w:pStyle w:val="AlertTextinList1"/>
        <w:spacing w:after="120" w:line="240" w:lineRule="auto"/>
        <w:ind w:right="357"/>
        <w:jc w:val="both"/>
        <w:rPr>
          <w:rFonts w:asciiTheme="minorHAnsi" w:hAnsiTheme="minorHAnsi" w:cstheme="minorHAnsi"/>
          <w:sz w:val="22"/>
          <w:szCs w:val="22"/>
        </w:rPr>
      </w:pPr>
      <w:r w:rsidRPr="00442EB6">
        <w:rPr>
          <w:rFonts w:asciiTheme="minorHAnsi" w:hAnsiTheme="minorHAnsi" w:cstheme="minorHAnsi"/>
          <w:kern w:val="0"/>
          <w:sz w:val="22"/>
          <w:szCs w:val="22"/>
          <w:lang w:eastAsia="zh-TW"/>
        </w:rPr>
        <w:t>Une telle ressource requiert un compte et</w:t>
      </w:r>
      <w:r w:rsidR="00FC172F" w:rsidRPr="00442EB6">
        <w:rPr>
          <w:rFonts w:asciiTheme="minorHAnsi" w:hAnsiTheme="minorHAnsi" w:cstheme="minorHAnsi"/>
          <w:kern w:val="0"/>
          <w:sz w:val="22"/>
          <w:szCs w:val="22"/>
          <w:lang w:eastAsia="zh-TW"/>
        </w:rPr>
        <w:t xml:space="preserve"> </w:t>
      </w:r>
      <w:r w:rsidRPr="00442EB6">
        <w:rPr>
          <w:rFonts w:asciiTheme="minorHAnsi" w:hAnsiTheme="minorHAnsi" w:cstheme="minorHAnsi"/>
          <w:kern w:val="0"/>
          <w:sz w:val="22"/>
          <w:szCs w:val="22"/>
          <w:lang w:eastAsia="zh-TW"/>
        </w:rPr>
        <w:t xml:space="preserve">une souscription active avec Windows Azure. </w:t>
      </w:r>
      <w:r w:rsidRPr="00442EB6">
        <w:rPr>
          <w:rFonts w:asciiTheme="minorHAnsi" w:hAnsiTheme="minorHAnsi" w:cstheme="minorHAnsi"/>
          <w:sz w:val="22"/>
          <w:szCs w:val="22"/>
        </w:rPr>
        <w:t xml:space="preserve">Vous pouvez accéder à Windows Azure avec un paiement à l’usage, sans engagement, ou bien des forfaits comme décrit à l’adresse </w:t>
      </w:r>
      <w:hyperlink r:id="rId15" w:history="1">
        <w:r w:rsidRPr="00442EB6">
          <w:rPr>
            <w:rStyle w:val="Hyperlink"/>
            <w:rFonts w:asciiTheme="minorHAnsi" w:hAnsiTheme="minorHAnsi" w:cstheme="minorHAnsi"/>
            <w:sz w:val="22"/>
            <w:szCs w:val="22"/>
          </w:rPr>
          <w:t>http://www.microsoft.com/france/windows-azure/Offres.aspx</w:t>
        </w:r>
      </w:hyperlink>
      <w:r w:rsidRPr="00442EB6">
        <w:rPr>
          <w:rFonts w:asciiTheme="minorHAnsi" w:hAnsiTheme="minorHAnsi" w:cstheme="minorHAnsi"/>
          <w:sz w:val="22"/>
          <w:szCs w:val="22"/>
        </w:rPr>
        <w:t>.</w:t>
      </w:r>
    </w:p>
    <w:p w:rsidR="003C3D78" w:rsidRPr="00442EB6" w:rsidRDefault="003C3D78">
      <w:pPr>
        <w:spacing w:after="0"/>
        <w:rPr>
          <w:b/>
          <w:bCs/>
          <w:noProof/>
          <w:color w:val="385B86"/>
          <w:sz w:val="32"/>
          <w:szCs w:val="32"/>
        </w:rPr>
      </w:pPr>
      <w:bookmarkStart w:id="19" w:name="_Toc166928712"/>
      <w:bookmarkStart w:id="20" w:name="_Toc294889680"/>
      <w:bookmarkStart w:id="21" w:name="_Toc295230375"/>
      <w:r w:rsidRPr="00442EB6">
        <w:rPr>
          <w:noProof/>
        </w:rPr>
        <w:br w:type="page"/>
      </w:r>
    </w:p>
    <w:p w:rsidR="003C3D78" w:rsidRPr="00442EB6" w:rsidRDefault="003C3D78" w:rsidP="003C3D78">
      <w:pPr>
        <w:pStyle w:val="Heading1"/>
        <w:pageBreakBefore w:val="0"/>
      </w:pPr>
      <w:bookmarkStart w:id="22" w:name="_Toc353278948"/>
      <w:r w:rsidRPr="00442EB6">
        <w:rPr>
          <w:noProof/>
        </w:rPr>
        <w:lastRenderedPageBreak/>
        <w:t>Commentaires</w:t>
      </w:r>
      <w:bookmarkEnd w:id="19"/>
      <w:bookmarkEnd w:id="20"/>
      <w:bookmarkEnd w:id="21"/>
      <w:bookmarkEnd w:id="22"/>
    </w:p>
    <w:p w:rsidR="003C3D78" w:rsidRPr="00442EB6" w:rsidRDefault="003C3D78" w:rsidP="003C3D78">
      <w:pPr>
        <w:jc w:val="both"/>
      </w:pPr>
      <w:r w:rsidRPr="00442EB6">
        <w:rPr>
          <w:noProof/>
        </w:rPr>
        <w:t>Votre opinion nous intéresse</w:t>
      </w:r>
      <w:r w:rsidRPr="00442EB6">
        <w:t xml:space="preserve">. </w:t>
      </w:r>
      <w:r w:rsidRPr="00442EB6">
        <w:rPr>
          <w:noProof/>
        </w:rPr>
        <w:t>N’hésitez pas à nous transmettre vos commentaires via</w:t>
      </w:r>
      <w:r w:rsidRPr="00442EB6">
        <w:t xml:space="preserve"> la boîte aux lettres OGDI France (</w:t>
      </w:r>
      <w:hyperlink r:id="rId16" w:history="1">
        <w:r w:rsidRPr="00442EB6">
          <w:rPr>
            <w:rStyle w:val="Hyperlink"/>
          </w:rPr>
          <w:t>mailto:ogdifrance@live.fr</w:t>
        </w:r>
      </w:hyperlink>
      <w:r w:rsidRPr="00442EB6">
        <w:t xml:space="preserve">) afin que nous puissions améliorer le kit de démarrage OGDI </w:t>
      </w:r>
      <w:r w:rsidRPr="00442EB6">
        <w:rPr>
          <w:snapToGrid/>
        </w:rPr>
        <w:t>(</w:t>
      </w:r>
      <w:r w:rsidRPr="00442EB6">
        <w:rPr>
          <w:i/>
          <w:noProof/>
        </w:rPr>
        <w:t>Open Government Data initiative</w:t>
      </w:r>
      <w:r w:rsidRPr="00442EB6">
        <w:rPr>
          <w:snapToGrid/>
        </w:rPr>
        <w:t>)</w:t>
      </w:r>
      <w:r w:rsidRPr="00442EB6">
        <w:t>.</w:t>
      </w:r>
    </w:p>
    <w:p w:rsidR="003C3D78" w:rsidRPr="00442EB6" w:rsidRDefault="003C3D78" w:rsidP="003C3D78">
      <w:pPr>
        <w:rPr>
          <w:snapToGrid/>
          <w:lang w:eastAsia="en-US"/>
        </w:rPr>
      </w:pPr>
      <w:r w:rsidRPr="00442EB6">
        <w:rPr>
          <w:snapToGrid/>
          <w:lang w:eastAsia="en-US"/>
        </w:rPr>
        <w:t xml:space="preserve">Le </w:t>
      </w:r>
      <w:hyperlink r:id="rId17" w:history="1">
        <w:r w:rsidRPr="00442EB6">
          <w:rPr>
            <w:rStyle w:val="Hyperlink"/>
            <w:snapToGrid/>
            <w:lang w:eastAsia="en-US"/>
          </w:rPr>
          <w:t>blog MSDN éponyme OGDI France</w:t>
        </w:r>
      </w:hyperlink>
      <w:r w:rsidRPr="00442EB6">
        <w:rPr>
          <w:rStyle w:val="FootnoteReference"/>
          <w:snapToGrid/>
          <w:lang w:eastAsia="en-US"/>
        </w:rPr>
        <w:footnoteReference w:id="3"/>
      </w:r>
      <w:r w:rsidRPr="00442EB6">
        <w:rPr>
          <w:snapToGrid/>
          <w:lang w:eastAsia="en-US"/>
        </w:rPr>
        <w:t xml:space="preserve"> vous tient informé dans le même temps des dernières évolutions du kit de démarrage ou de l’actualité et des nouveautés relatives à ce celui-ci.</w:t>
      </w:r>
    </w:p>
    <w:p w:rsidR="00573773" w:rsidRPr="00442EB6" w:rsidRDefault="00F11440" w:rsidP="008921B1">
      <w:pPr>
        <w:pStyle w:val="Heading1"/>
        <w:pageBreakBefore w:val="0"/>
      </w:pPr>
      <w:bookmarkStart w:id="23" w:name="_Toc353278949"/>
      <w:r w:rsidRPr="00442EB6">
        <w:t>Prérequis</w:t>
      </w:r>
      <w:bookmarkEnd w:id="18"/>
      <w:bookmarkEnd w:id="23"/>
    </w:p>
    <w:p w:rsidR="00431469" w:rsidRPr="00442EB6" w:rsidRDefault="00431469" w:rsidP="00A8765E">
      <w:r w:rsidRPr="00442EB6">
        <w:t>Les procédures décrites dans la suite de ce document s’appuient</w:t>
      </w:r>
      <w:r w:rsidR="00821DD2" w:rsidRPr="00442EB6">
        <w:t xml:space="preserve"> </w:t>
      </w:r>
      <w:r w:rsidRPr="00442EB6">
        <w:t>su</w:t>
      </w:r>
      <w:r w:rsidR="0046365A" w:rsidRPr="00442EB6">
        <w:t>r :</w:t>
      </w:r>
    </w:p>
    <w:p w:rsidR="00431469" w:rsidRPr="00442EB6" w:rsidRDefault="00431469" w:rsidP="0048782B">
      <w:pPr>
        <w:pStyle w:val="ListParagraph"/>
        <w:numPr>
          <w:ilvl w:val="0"/>
          <w:numId w:val="15"/>
        </w:numPr>
        <w:jc w:val="both"/>
      </w:pPr>
      <w:r w:rsidRPr="00442EB6">
        <w:t>Les utilitaires de chargement de données du Kit de démarrage OGDI</w:t>
      </w:r>
      <w:r w:rsidR="00007DE8" w:rsidRPr="00442EB6">
        <w:rPr>
          <w:noProof/>
          <w:snapToGrid w:val="0"/>
        </w:rPr>
        <w:t xml:space="preserve"> DataLab</w:t>
      </w:r>
      <w:r w:rsidRPr="00442EB6">
        <w:t xml:space="preserve"> (</w:t>
      </w:r>
      <w:r w:rsidRPr="00442EB6">
        <w:rPr>
          <w:i/>
        </w:rPr>
        <w:t xml:space="preserve">Open </w:t>
      </w:r>
      <w:proofErr w:type="spellStart"/>
      <w:r w:rsidRPr="00442EB6">
        <w:rPr>
          <w:i/>
        </w:rPr>
        <w:t>Government</w:t>
      </w:r>
      <w:proofErr w:type="spellEnd"/>
      <w:r w:rsidRPr="00442EB6">
        <w:rPr>
          <w:i/>
        </w:rPr>
        <w:t xml:space="preserve"> Data Initiative</w:t>
      </w:r>
      <w:r w:rsidRPr="00442EB6">
        <w:t xml:space="preserve">). </w:t>
      </w:r>
    </w:p>
    <w:p w:rsidR="00431469" w:rsidRPr="00442EB6" w:rsidRDefault="00431469" w:rsidP="0048782B">
      <w:pPr>
        <w:ind w:left="720"/>
        <w:jc w:val="both"/>
      </w:pPr>
      <w:r w:rsidRPr="00442EB6">
        <w:t xml:space="preserve">Elles supposent que ces derniers ont été compilés conformément à ce qui est décrit dans le document </w:t>
      </w:r>
      <w:r w:rsidRPr="00442EB6">
        <w:rPr>
          <w:smallCaps/>
        </w:rPr>
        <w:t>Démarrer avec le Kit de démarrage OGDI</w:t>
      </w:r>
      <w:r w:rsidRPr="00442EB6">
        <w:t>.</w:t>
      </w:r>
      <w:r w:rsidR="002643B2" w:rsidRPr="002643B2">
        <w:t xml:space="preserve"> </w:t>
      </w:r>
      <w:r w:rsidR="002643B2">
        <w:t>Vous pouvez également télécharger ces mêmes utilitaires (en version anglaise) sur le site GovData.eu : (</w:t>
      </w:r>
      <w:hyperlink r:id="rId18" w:history="1">
        <w:r w:rsidR="00A32D4A">
          <w:rPr>
            <w:rStyle w:val="Hyperlink"/>
          </w:rPr>
          <w:t>http://frogdidata.blob.core.windows.net/public/OGDI_DataLoader.zip</w:t>
        </w:r>
      </w:hyperlink>
      <w:r w:rsidR="002643B2">
        <w:t>).</w:t>
      </w:r>
    </w:p>
    <w:p w:rsidR="00431469" w:rsidRPr="00442EB6" w:rsidRDefault="00431469" w:rsidP="0048782B">
      <w:pPr>
        <w:pStyle w:val="ListParagraph"/>
        <w:numPr>
          <w:ilvl w:val="0"/>
          <w:numId w:val="15"/>
        </w:numPr>
        <w:jc w:val="both"/>
      </w:pPr>
      <w:r w:rsidRPr="00442EB6">
        <w:t xml:space="preserve">La solution </w:t>
      </w:r>
      <w:proofErr w:type="spellStart"/>
      <w:r w:rsidRPr="00442EB6">
        <w:rPr>
          <w:smallCaps/>
        </w:rPr>
        <w:t>Cloudberry</w:t>
      </w:r>
      <w:proofErr w:type="spellEnd"/>
      <w:r w:rsidRPr="00442EB6">
        <w:rPr>
          <w:smallCaps/>
        </w:rPr>
        <w:t xml:space="preserve"> explorer for Azure Blob Storage</w:t>
      </w:r>
      <w:r w:rsidRPr="00442EB6">
        <w:t xml:space="preserve"> </w:t>
      </w:r>
      <w:r w:rsidR="003547FA" w:rsidRPr="00442EB6">
        <w:t xml:space="preserve">de téléchargement des fichiers </w:t>
      </w:r>
      <w:r w:rsidRPr="00442EB6">
        <w:t>bina</w:t>
      </w:r>
      <w:r w:rsidR="003547FA" w:rsidRPr="00442EB6">
        <w:t>ires</w:t>
      </w:r>
      <w:r w:rsidRPr="00442EB6">
        <w:t xml:space="preserve">. </w:t>
      </w:r>
      <w:r w:rsidR="003547FA" w:rsidRPr="00442EB6">
        <w:t>Elle est disponible gratuitement à l'adresse</w:t>
      </w:r>
      <w:r w:rsidRPr="00442EB6">
        <w:t xml:space="preserve"> </w:t>
      </w:r>
      <w:hyperlink r:id="rId19" w:history="1">
        <w:r w:rsidRPr="00442EB6">
          <w:rPr>
            <w:rStyle w:val="Hyperlink"/>
          </w:rPr>
          <w:t>http://www.cloudberrylab.com/?page=explorer-azure</w:t>
        </w:r>
      </w:hyperlink>
      <w:r w:rsidRPr="00442EB6">
        <w:t xml:space="preserve">. </w:t>
      </w:r>
    </w:p>
    <w:p w:rsidR="00431469" w:rsidRPr="00442EB6" w:rsidRDefault="00431469" w:rsidP="00A8765E">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55790597" wp14:editId="1ED84554">
            <wp:extent cx="228600" cy="171450"/>
            <wp:effectExtent l="0" t="0" r="0" b="0"/>
            <wp:docPr id="68" name="Image 6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431469" w:rsidRPr="00442EB6" w:rsidRDefault="00E140A7" w:rsidP="0048782B">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color w:val="000000" w:themeColor="text1"/>
          <w:kern w:val="0"/>
          <w:sz w:val="22"/>
          <w:szCs w:val="22"/>
          <w:lang w:eastAsia="zh-TW"/>
        </w:rPr>
        <w:t xml:space="preserve">Vous pouvez utiliser le </w:t>
      </w:r>
      <w:r w:rsidR="00D30549" w:rsidRPr="00442EB6">
        <w:rPr>
          <w:rFonts w:asciiTheme="minorHAnsi" w:hAnsiTheme="minorHAnsi" w:cstheme="minorHAnsi"/>
          <w:color w:val="000000" w:themeColor="text1"/>
          <w:kern w:val="0"/>
          <w:sz w:val="22"/>
          <w:szCs w:val="22"/>
          <w:lang w:eastAsia="zh-TW"/>
        </w:rPr>
        <w:t>program</w:t>
      </w:r>
      <w:r w:rsidRPr="00442EB6">
        <w:rPr>
          <w:rFonts w:asciiTheme="minorHAnsi" w:hAnsiTheme="minorHAnsi" w:cstheme="minorHAnsi"/>
          <w:color w:val="000000" w:themeColor="text1"/>
          <w:kern w:val="0"/>
          <w:sz w:val="22"/>
          <w:szCs w:val="22"/>
          <w:lang w:eastAsia="zh-TW"/>
        </w:rPr>
        <w:t xml:space="preserve">me que vous souhaitez pour effectuer le téléchargement des fichiers vers votre </w:t>
      </w:r>
      <w:r w:rsidR="00801E65" w:rsidRPr="00442EB6">
        <w:rPr>
          <w:rFonts w:asciiTheme="minorHAnsi" w:hAnsiTheme="minorHAnsi" w:cstheme="minorHAnsi"/>
          <w:color w:val="000000" w:themeColor="text1"/>
          <w:kern w:val="0"/>
          <w:sz w:val="22"/>
          <w:szCs w:val="22"/>
          <w:lang w:eastAsia="zh-TW"/>
        </w:rPr>
        <w:t>compte</w:t>
      </w:r>
      <w:r w:rsidRPr="00442EB6">
        <w:rPr>
          <w:rFonts w:asciiTheme="minorHAnsi" w:hAnsiTheme="minorHAnsi" w:cstheme="minorHAnsi"/>
          <w:color w:val="000000" w:themeColor="text1"/>
          <w:kern w:val="0"/>
          <w:sz w:val="22"/>
          <w:szCs w:val="22"/>
          <w:lang w:eastAsia="zh-TW"/>
        </w:rPr>
        <w:t xml:space="preserve"> de stockage</w:t>
      </w:r>
      <w:r w:rsidR="00801E65" w:rsidRPr="00442EB6">
        <w:rPr>
          <w:rFonts w:asciiTheme="minorHAnsi" w:hAnsiTheme="minorHAnsi" w:cstheme="minorHAnsi"/>
          <w:color w:val="000000" w:themeColor="text1"/>
          <w:kern w:val="0"/>
          <w:sz w:val="22"/>
          <w:szCs w:val="22"/>
          <w:lang w:eastAsia="zh-TW"/>
        </w:rPr>
        <w:t xml:space="preserve"> Windows Azure</w:t>
      </w:r>
      <w:r w:rsidR="00D30549" w:rsidRPr="00442EB6">
        <w:rPr>
          <w:rFonts w:asciiTheme="minorHAnsi" w:hAnsiTheme="minorHAnsi" w:cstheme="minorHAnsi"/>
          <w:color w:val="000000" w:themeColor="text1"/>
          <w:kern w:val="0"/>
          <w:sz w:val="22"/>
          <w:szCs w:val="22"/>
          <w:lang w:eastAsia="zh-TW"/>
        </w:rPr>
        <w:t xml:space="preserve">. </w:t>
      </w:r>
      <w:r w:rsidRPr="00442EB6">
        <w:rPr>
          <w:rFonts w:asciiTheme="minorHAnsi" w:hAnsiTheme="minorHAnsi" w:cstheme="minorHAnsi"/>
          <w:color w:val="000000" w:themeColor="text1"/>
          <w:kern w:val="0"/>
          <w:sz w:val="22"/>
          <w:szCs w:val="22"/>
          <w:lang w:eastAsia="zh-TW"/>
        </w:rPr>
        <w:t xml:space="preserve">Dans ce </w:t>
      </w:r>
      <w:r w:rsidR="00D30549" w:rsidRPr="00442EB6">
        <w:rPr>
          <w:rFonts w:asciiTheme="minorHAnsi" w:hAnsiTheme="minorHAnsi" w:cstheme="minorHAnsi"/>
          <w:color w:val="000000" w:themeColor="text1"/>
          <w:kern w:val="0"/>
          <w:sz w:val="22"/>
          <w:szCs w:val="22"/>
          <w:lang w:eastAsia="zh-TW"/>
        </w:rPr>
        <w:t>guide</w:t>
      </w:r>
      <w:r w:rsidRPr="00442EB6">
        <w:rPr>
          <w:rFonts w:asciiTheme="minorHAnsi" w:hAnsiTheme="minorHAnsi" w:cstheme="minorHAnsi"/>
          <w:color w:val="000000" w:themeColor="text1"/>
          <w:kern w:val="0"/>
          <w:sz w:val="22"/>
          <w:szCs w:val="22"/>
          <w:lang w:eastAsia="zh-TW"/>
        </w:rPr>
        <w:t>,</w:t>
      </w:r>
      <w:r w:rsidR="00D30549" w:rsidRPr="00442EB6">
        <w:rPr>
          <w:rFonts w:asciiTheme="minorHAnsi" w:hAnsiTheme="minorHAnsi" w:cstheme="minorHAnsi"/>
          <w:color w:val="000000" w:themeColor="text1"/>
          <w:kern w:val="0"/>
          <w:sz w:val="22"/>
          <w:szCs w:val="22"/>
          <w:lang w:eastAsia="zh-TW"/>
        </w:rPr>
        <w:t xml:space="preserve"> </w:t>
      </w:r>
      <w:r w:rsidRPr="00442EB6">
        <w:rPr>
          <w:rFonts w:asciiTheme="minorHAnsi" w:hAnsiTheme="minorHAnsi" w:cstheme="minorHAnsi"/>
          <w:color w:val="000000" w:themeColor="text1"/>
          <w:kern w:val="0"/>
          <w:sz w:val="22"/>
          <w:szCs w:val="22"/>
          <w:lang w:eastAsia="zh-TW"/>
        </w:rPr>
        <w:t xml:space="preserve">nous utilisons cet outil </w:t>
      </w:r>
      <w:r w:rsidR="00D30549" w:rsidRPr="00442EB6">
        <w:rPr>
          <w:rFonts w:asciiTheme="minorHAnsi" w:hAnsiTheme="minorHAnsi" w:cstheme="minorHAnsi"/>
          <w:color w:val="000000" w:themeColor="text1"/>
          <w:kern w:val="0"/>
          <w:sz w:val="22"/>
          <w:szCs w:val="22"/>
          <w:lang w:eastAsia="zh-TW"/>
        </w:rPr>
        <w:t>sp</w:t>
      </w:r>
      <w:r w:rsidRPr="00442EB6">
        <w:rPr>
          <w:rFonts w:asciiTheme="minorHAnsi" w:hAnsiTheme="minorHAnsi" w:cstheme="minorHAnsi"/>
          <w:color w:val="000000" w:themeColor="text1"/>
          <w:kern w:val="0"/>
          <w:sz w:val="22"/>
          <w:szCs w:val="22"/>
          <w:lang w:eastAsia="zh-TW"/>
        </w:rPr>
        <w:t>é</w:t>
      </w:r>
      <w:r w:rsidR="00D30549" w:rsidRPr="00442EB6">
        <w:rPr>
          <w:rFonts w:asciiTheme="minorHAnsi" w:hAnsiTheme="minorHAnsi" w:cstheme="minorHAnsi"/>
          <w:color w:val="000000" w:themeColor="text1"/>
          <w:kern w:val="0"/>
          <w:sz w:val="22"/>
          <w:szCs w:val="22"/>
          <w:lang w:eastAsia="zh-TW"/>
        </w:rPr>
        <w:t>cifi</w:t>
      </w:r>
      <w:r w:rsidRPr="00442EB6">
        <w:rPr>
          <w:rFonts w:asciiTheme="minorHAnsi" w:hAnsiTheme="minorHAnsi" w:cstheme="minorHAnsi"/>
          <w:color w:val="000000" w:themeColor="text1"/>
          <w:kern w:val="0"/>
          <w:sz w:val="22"/>
          <w:szCs w:val="22"/>
          <w:lang w:eastAsia="zh-TW"/>
        </w:rPr>
        <w:t xml:space="preserve">que </w:t>
      </w:r>
      <w:r w:rsidR="00483C8C" w:rsidRPr="00442EB6">
        <w:rPr>
          <w:rFonts w:asciiTheme="minorHAnsi" w:hAnsiTheme="minorHAnsi" w:cstheme="minorHAnsi"/>
          <w:color w:val="000000" w:themeColor="text1"/>
          <w:kern w:val="0"/>
          <w:sz w:val="22"/>
          <w:szCs w:val="22"/>
          <w:lang w:eastAsia="zh-TW"/>
        </w:rPr>
        <w:t>à des fins d'illustration</w:t>
      </w:r>
      <w:r w:rsidR="00431469" w:rsidRPr="00442EB6">
        <w:rPr>
          <w:rFonts w:asciiTheme="minorHAnsi" w:hAnsiTheme="minorHAnsi" w:cstheme="minorHAnsi"/>
          <w:iCs/>
          <w:snapToGrid w:val="0"/>
          <w:color w:val="000000" w:themeColor="text1"/>
          <w:kern w:val="0"/>
          <w:sz w:val="22"/>
          <w:szCs w:val="22"/>
          <w:lang w:eastAsia="fr-FR"/>
        </w:rPr>
        <w:t>.</w:t>
      </w:r>
    </w:p>
    <w:p w:rsidR="00431469" w:rsidRPr="00442EB6" w:rsidRDefault="00483C8C" w:rsidP="0048782B">
      <w:pPr>
        <w:jc w:val="both"/>
      </w:pPr>
      <w:r w:rsidRPr="00442EB6">
        <w:lastRenderedPageBreak/>
        <w:t xml:space="preserve">Nous </w:t>
      </w:r>
      <w:r w:rsidR="00B64E6B" w:rsidRPr="00442EB6">
        <w:t>partons du principe</w:t>
      </w:r>
      <w:r w:rsidRPr="00442EB6">
        <w:t xml:space="preserve"> que </w:t>
      </w:r>
      <w:r w:rsidR="00B64E6B" w:rsidRPr="00442EB6">
        <w:t xml:space="preserve">vous disposez déjà d'un </w:t>
      </w:r>
      <w:r w:rsidR="00801E65" w:rsidRPr="00442EB6">
        <w:t>compte</w:t>
      </w:r>
      <w:r w:rsidR="00B64E6B" w:rsidRPr="00442EB6">
        <w:t xml:space="preserve"> de stockage </w:t>
      </w:r>
      <w:r w:rsidR="00182477" w:rsidRPr="00442EB6">
        <w:t xml:space="preserve">Windows </w:t>
      </w:r>
      <w:r w:rsidR="00431469" w:rsidRPr="00442EB6">
        <w:t xml:space="preserve"> Azure</w:t>
      </w:r>
      <w:r w:rsidR="00B64E6B" w:rsidRPr="00442EB6">
        <w:t xml:space="preserve">, configuré pour une utilisation avec </w:t>
      </w:r>
      <w:r w:rsidR="00182477" w:rsidRPr="00442EB6">
        <w:t>OGDI</w:t>
      </w:r>
      <w:r w:rsidR="00D30549" w:rsidRPr="00442EB6">
        <w:t xml:space="preserve"> </w:t>
      </w:r>
      <w:r w:rsidR="00007DE8" w:rsidRPr="00442EB6">
        <w:rPr>
          <w:noProof/>
        </w:rPr>
        <w:t>DataLab</w:t>
      </w:r>
      <w:r w:rsidR="00431469" w:rsidRPr="00442EB6">
        <w:t xml:space="preserve">. </w:t>
      </w:r>
      <w:r w:rsidR="00B64E6B" w:rsidRPr="00442EB6">
        <w:t xml:space="preserve">Pour télécharger les données, vous avez besoin des </w:t>
      </w:r>
      <w:r w:rsidR="002E1CDB" w:rsidRPr="00442EB6">
        <w:t>informations d'identification suivantes </w:t>
      </w:r>
      <w:r w:rsidR="00431469" w:rsidRPr="00442EB6">
        <w:t>:</w:t>
      </w:r>
    </w:p>
    <w:p w:rsidR="00431469" w:rsidRPr="00442EB6" w:rsidRDefault="002E1CDB" w:rsidP="0048782B">
      <w:pPr>
        <w:pStyle w:val="ListParagraph"/>
        <w:numPr>
          <w:ilvl w:val="0"/>
          <w:numId w:val="15"/>
        </w:numPr>
        <w:ind w:left="714" w:hanging="357"/>
        <w:contextualSpacing w:val="0"/>
        <w:jc w:val="both"/>
      </w:pPr>
      <w:r w:rsidRPr="00442EB6">
        <w:t>Intitulé du compte de stockage</w:t>
      </w:r>
      <w:r w:rsidR="00182477" w:rsidRPr="00442EB6">
        <w:t> ;</w:t>
      </w:r>
    </w:p>
    <w:p w:rsidR="00431469" w:rsidRPr="00442EB6" w:rsidRDefault="000D0B38" w:rsidP="0048782B">
      <w:pPr>
        <w:pStyle w:val="ListParagraph"/>
        <w:numPr>
          <w:ilvl w:val="0"/>
          <w:numId w:val="15"/>
        </w:numPr>
        <w:ind w:left="714" w:hanging="357"/>
        <w:contextualSpacing w:val="0"/>
        <w:jc w:val="both"/>
      </w:pPr>
      <w:r w:rsidRPr="00442EB6">
        <w:t>Clé d'accès au stockage</w:t>
      </w:r>
      <w:r w:rsidR="00182477" w:rsidRPr="00442EB6">
        <w:t>.</w:t>
      </w:r>
    </w:p>
    <w:p w:rsidR="00256633" w:rsidRPr="00442EB6" w:rsidRDefault="00506916" w:rsidP="00256633">
      <w:pPr>
        <w:pStyle w:val="Heading1"/>
      </w:pPr>
      <w:bookmarkStart w:id="24" w:name="_Toc353278950"/>
      <w:bookmarkStart w:id="25" w:name="_Toc163665132"/>
      <w:bookmarkStart w:id="26" w:name="_Toc284246060"/>
      <w:r w:rsidRPr="00442EB6">
        <w:lastRenderedPageBreak/>
        <w:t>S</w:t>
      </w:r>
      <w:r w:rsidR="00256633" w:rsidRPr="00442EB6">
        <w:t>trat</w:t>
      </w:r>
      <w:r w:rsidRPr="00442EB6">
        <w:t>é</w:t>
      </w:r>
      <w:r w:rsidR="00256633" w:rsidRPr="00442EB6">
        <w:t>gies</w:t>
      </w:r>
      <w:r w:rsidRPr="00442EB6">
        <w:t xml:space="preserve"> de téléchargement montant des données</w:t>
      </w:r>
      <w:bookmarkEnd w:id="24"/>
    </w:p>
    <w:p w:rsidR="00256633" w:rsidRPr="00442EB6" w:rsidRDefault="00043E22" w:rsidP="00A8765E">
      <w:pPr>
        <w:jc w:val="both"/>
      </w:pPr>
      <w:r w:rsidRPr="00442EB6">
        <w:t xml:space="preserve">Actuellement, nous proposons deux </w:t>
      </w:r>
      <w:r w:rsidR="00256633" w:rsidRPr="00442EB6">
        <w:t>strat</w:t>
      </w:r>
      <w:r w:rsidRPr="00442EB6">
        <w:t>é</w:t>
      </w:r>
      <w:r w:rsidR="00256633" w:rsidRPr="00442EB6">
        <w:t xml:space="preserve">gies </w:t>
      </w:r>
      <w:r w:rsidRPr="00442EB6">
        <w:t xml:space="preserve">de téléchargement pour </w:t>
      </w:r>
      <w:r w:rsidR="00182477" w:rsidRPr="00442EB6">
        <w:t>OGDI France (</w:t>
      </w:r>
      <w:hyperlink r:id="rId21" w:history="1">
        <w:r w:rsidR="00182477" w:rsidRPr="00442EB6">
          <w:rPr>
            <w:rStyle w:val="Hyperlink"/>
          </w:rPr>
          <w:t>http://ogdifrance.cloudapp.net</w:t>
        </w:r>
      </w:hyperlink>
      <w:r w:rsidR="00182477" w:rsidRPr="00442EB6">
        <w:t>)</w:t>
      </w:r>
      <w:r w:rsidR="00256633" w:rsidRPr="00442EB6">
        <w:t xml:space="preserve">. </w:t>
      </w:r>
      <w:r w:rsidRPr="00442EB6">
        <w:t xml:space="preserve">La </w:t>
      </w:r>
      <w:r w:rsidR="00256633" w:rsidRPr="00442EB6">
        <w:t>m</w:t>
      </w:r>
      <w:r w:rsidRPr="00442EB6">
        <w:t>é</w:t>
      </w:r>
      <w:r w:rsidR="00256633" w:rsidRPr="00442EB6">
        <w:t>thod</w:t>
      </w:r>
      <w:r w:rsidRPr="00442EB6">
        <w:t>e la plus simple</w:t>
      </w:r>
      <w:r w:rsidR="00256633" w:rsidRPr="00442EB6">
        <w:t xml:space="preserve"> </w:t>
      </w:r>
      <w:r w:rsidR="0097260A" w:rsidRPr="00442EB6">
        <w:t xml:space="preserve">pour fournir des données </w:t>
      </w:r>
      <w:r w:rsidR="002237E8" w:rsidRPr="00442EB6">
        <w:t xml:space="preserve">au format </w:t>
      </w:r>
      <w:r w:rsidR="0097260A" w:rsidRPr="00442EB6">
        <w:t xml:space="preserve">texte </w:t>
      </w:r>
      <w:r w:rsidR="006C139D" w:rsidRPr="00442EB6">
        <w:t xml:space="preserve">consiste </w:t>
      </w:r>
      <w:r w:rsidR="00256633" w:rsidRPr="00442EB6">
        <w:t>simpl</w:t>
      </w:r>
      <w:r w:rsidR="006C139D" w:rsidRPr="00442EB6">
        <w:t>ement à nous envoyer vos fichiers</w:t>
      </w:r>
      <w:r w:rsidR="00256633" w:rsidRPr="00442EB6">
        <w:t xml:space="preserve">. </w:t>
      </w:r>
      <w:r w:rsidR="005B6836" w:rsidRPr="00442EB6">
        <w:t xml:space="preserve">Cette </w:t>
      </w:r>
      <w:r w:rsidR="00256633" w:rsidRPr="00442EB6">
        <w:t>strat</w:t>
      </w:r>
      <w:r w:rsidR="005B6836" w:rsidRPr="00442EB6">
        <w:t xml:space="preserve">égie est parfaitement adaptée aux jeux de données au format texte de petite taille, lorsque la fréquence de mise à jour n'est pas importante </w:t>
      </w:r>
      <w:r w:rsidR="00256633" w:rsidRPr="00442EB6">
        <w:t>(</w:t>
      </w:r>
      <w:r w:rsidR="007C31CA" w:rsidRPr="00442EB6">
        <w:t>par exemple, plus d'une fois par an</w:t>
      </w:r>
      <w:r w:rsidR="00256633" w:rsidRPr="00442EB6">
        <w:t xml:space="preserve">). </w:t>
      </w:r>
    </w:p>
    <w:p w:rsidR="00501CD7" w:rsidRPr="00442EB6" w:rsidRDefault="00501CD7" w:rsidP="00501CD7">
      <w:pPr>
        <w:pStyle w:val="AlertLabelinList1"/>
        <w:spacing w:line="240" w:lineRule="auto"/>
        <w:jc w:val="both"/>
        <w:rPr>
          <w:rFonts w:ascii="Calibri" w:hAnsi="Calibri"/>
          <w:b w:val="0"/>
          <w:kern w:val="0"/>
          <w:sz w:val="22"/>
          <w:szCs w:val="22"/>
          <w:lang w:eastAsia="zh-TW"/>
        </w:rPr>
      </w:pPr>
      <w:r w:rsidRPr="00442EB6">
        <w:rPr>
          <w:noProof/>
          <w:lang w:eastAsia="fr-FR"/>
        </w:rPr>
        <w:drawing>
          <wp:inline distT="0" distB="0" distL="0" distR="0" wp14:anchorId="69E86854" wp14:editId="13F73CEE">
            <wp:extent cx="228600" cy="171450"/>
            <wp:effectExtent l="19050" t="0" r="0" b="0"/>
            <wp:docPr id="13"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4"/>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442EB6">
        <w:rPr>
          <w:noProof/>
        </w:rPr>
        <w:t xml:space="preserve">Remarque </w:t>
      </w:r>
      <w:r w:rsidRPr="00442EB6">
        <w:rPr>
          <w:rFonts w:ascii="Calibri" w:hAnsi="Calibri"/>
          <w:kern w:val="0"/>
          <w:sz w:val="22"/>
          <w:szCs w:val="22"/>
          <w:lang w:eastAsia="zh-TW"/>
        </w:rPr>
        <w:t>importante :</w:t>
      </w:r>
      <w:r w:rsidRPr="00442EB6">
        <w:rPr>
          <w:rFonts w:ascii="Calibri" w:hAnsi="Calibri"/>
          <w:b w:val="0"/>
          <w:kern w:val="0"/>
          <w:sz w:val="22"/>
          <w:szCs w:val="22"/>
          <w:lang w:eastAsia="zh-TW"/>
        </w:rPr>
        <w:t xml:space="preserve"> </w:t>
      </w:r>
    </w:p>
    <w:p w:rsidR="00501CD7" w:rsidRPr="00442EB6" w:rsidRDefault="00501CD7" w:rsidP="00501CD7">
      <w:pPr>
        <w:pStyle w:val="AlertTextinList1"/>
        <w:spacing w:after="120" w:line="240" w:lineRule="auto"/>
        <w:ind w:right="357"/>
        <w:jc w:val="both"/>
        <w:rPr>
          <w:rFonts w:asciiTheme="minorHAnsi" w:hAnsiTheme="minorHAnsi" w:cstheme="minorHAnsi"/>
          <w:sz w:val="22"/>
          <w:szCs w:val="22"/>
        </w:rPr>
      </w:pPr>
      <w:r w:rsidRPr="00442EB6">
        <w:rPr>
          <w:rFonts w:asciiTheme="minorHAnsi" w:hAnsiTheme="minorHAnsi" w:cstheme="minorHAnsi"/>
          <w:kern w:val="0"/>
          <w:sz w:val="22"/>
          <w:szCs w:val="22"/>
          <w:lang w:eastAsia="zh-TW"/>
        </w:rPr>
        <w:t>Ces jeux de données sont destinés uniquement à des fins de tests, par exemple vis-à-vis d’applications en cours de développement qui les consommeraient</w:t>
      </w:r>
      <w:r w:rsidRPr="00442EB6">
        <w:rPr>
          <w:rFonts w:asciiTheme="minorHAnsi" w:hAnsiTheme="minorHAnsi" w:cstheme="minorHAnsi"/>
          <w:sz w:val="22"/>
          <w:szCs w:val="22"/>
        </w:rPr>
        <w:t>.</w:t>
      </w:r>
    </w:p>
    <w:p w:rsidR="00256633" w:rsidRPr="00442EB6" w:rsidRDefault="00DF5626" w:rsidP="00A8765E">
      <w:pPr>
        <w:jc w:val="both"/>
      </w:pPr>
      <w:r w:rsidRPr="00442EB6">
        <w:t>Pour les utilisateurs qui recherchent des fréquences de mise à jour élevées</w:t>
      </w:r>
      <w:r w:rsidR="00256633" w:rsidRPr="00442EB6">
        <w:t xml:space="preserve">, </w:t>
      </w:r>
      <w:r w:rsidR="004577E3" w:rsidRPr="00442EB6">
        <w:t xml:space="preserve">la </w:t>
      </w:r>
      <w:r w:rsidRPr="00442EB6">
        <w:t>fourni</w:t>
      </w:r>
      <w:r w:rsidR="004577E3" w:rsidRPr="00442EB6">
        <w:t xml:space="preserve">ture de </w:t>
      </w:r>
      <w:r w:rsidRPr="00442EB6">
        <w:t xml:space="preserve">jeux de données de grande taille, ou </w:t>
      </w:r>
      <w:r w:rsidR="003E4FC2" w:rsidRPr="00442EB6">
        <w:t>un contrôle accru sur leurs données</w:t>
      </w:r>
      <w:r w:rsidR="00256633" w:rsidRPr="00442EB6">
        <w:t xml:space="preserve">, </w:t>
      </w:r>
      <w:r w:rsidR="00501CD7" w:rsidRPr="00442EB6">
        <w:t xml:space="preserve">etc. </w:t>
      </w:r>
      <w:r w:rsidR="00C45FCA" w:rsidRPr="00442EB6">
        <w:t xml:space="preserve">nous proposons </w:t>
      </w:r>
      <w:r w:rsidR="00340D13" w:rsidRPr="00442EB6">
        <w:t xml:space="preserve">notre assistance pour ajouter des instances supplémentaires </w:t>
      </w:r>
      <w:r w:rsidR="004F1D5F" w:rsidRPr="00442EB6">
        <w:t xml:space="preserve">de service de stockage </w:t>
      </w:r>
      <w:r w:rsidR="00FA179C" w:rsidRPr="00442EB6">
        <w:t>Windows</w:t>
      </w:r>
      <w:r w:rsidR="00256633" w:rsidRPr="00442EB6">
        <w:t xml:space="preserve"> Azure </w:t>
      </w:r>
      <w:r w:rsidR="004F1D5F" w:rsidRPr="00442EB6">
        <w:t xml:space="preserve">à notre </w:t>
      </w:r>
      <w:r w:rsidR="00256633" w:rsidRPr="00442EB6">
        <w:t>catalog</w:t>
      </w:r>
      <w:r w:rsidR="004F1D5F" w:rsidRPr="00442EB6">
        <w:t>ue de données</w:t>
      </w:r>
      <w:r w:rsidR="00256633" w:rsidRPr="00442EB6">
        <w:t xml:space="preserve">. </w:t>
      </w:r>
      <w:r w:rsidR="004F1D5F" w:rsidRPr="00442EB6">
        <w:t xml:space="preserve">Cette </w:t>
      </w:r>
      <w:r w:rsidR="00256633" w:rsidRPr="00442EB6">
        <w:t xml:space="preserve">option </w:t>
      </w:r>
      <w:r w:rsidR="00626914" w:rsidRPr="00442EB6">
        <w:t xml:space="preserve">est la solution qui fournit le meilleur contrôle </w:t>
      </w:r>
      <w:r w:rsidR="00FB0912" w:rsidRPr="00442EB6">
        <w:t>quant au téléchargement et à la mise à jour des données</w:t>
      </w:r>
      <w:r w:rsidR="00256633" w:rsidRPr="00442EB6">
        <w:t xml:space="preserve">. </w:t>
      </w:r>
    </w:p>
    <w:p w:rsidR="005E5CC9" w:rsidRDefault="00182477" w:rsidP="00A8765E">
      <w:pPr>
        <w:jc w:val="both"/>
      </w:pPr>
      <w:r w:rsidRPr="00442EB6">
        <w:rPr>
          <w:noProof/>
          <w:snapToGrid/>
        </w:rPr>
        <w:drawing>
          <wp:inline distT="0" distB="0" distL="0" distR="0" wp14:anchorId="0EE924D8" wp14:editId="213736A8">
            <wp:extent cx="276225" cy="27622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6225" cy="276225"/>
                    </a:xfrm>
                    <a:prstGeom prst="rect">
                      <a:avLst/>
                    </a:prstGeom>
                    <a:ln>
                      <a:noFill/>
                    </a:ln>
                    <a:effectLst/>
                  </pic:spPr>
                </pic:pic>
              </a:graphicData>
            </a:graphic>
          </wp:inline>
        </w:drawing>
      </w:r>
    </w:p>
    <w:p w:rsidR="007A5DD5" w:rsidRPr="00442EB6" w:rsidRDefault="00AB30EA" w:rsidP="00A8765E">
      <w:pPr>
        <w:jc w:val="both"/>
      </w:pPr>
      <w:r w:rsidRPr="00442EB6">
        <w:t>L</w:t>
      </w:r>
      <w:r w:rsidR="00D30549" w:rsidRPr="00442EB6">
        <w:t xml:space="preserve">e </w:t>
      </w:r>
      <w:hyperlink r:id="rId23" w:history="1">
        <w:r w:rsidR="00182477" w:rsidRPr="00442EB6">
          <w:rPr>
            <w:rStyle w:val="Hyperlink"/>
          </w:rPr>
          <w:t>protocole ouvert de données OData (</w:t>
        </w:r>
        <w:r w:rsidR="00182477" w:rsidRPr="00442EB6">
          <w:rPr>
            <w:rStyle w:val="Hyperlink"/>
            <w:i/>
          </w:rPr>
          <w:t>Open Data Protocol</w:t>
        </w:r>
        <w:r w:rsidR="00182477" w:rsidRPr="00442EB6">
          <w:rPr>
            <w:rStyle w:val="Hyperlink"/>
          </w:rPr>
          <w:t>)</w:t>
        </w:r>
      </w:hyperlink>
      <w:r w:rsidR="00182477" w:rsidRPr="00442EB6">
        <w:rPr>
          <w:rStyle w:val="FootnoteReference"/>
        </w:rPr>
        <w:footnoteReference w:id="4"/>
      </w:r>
      <w:r w:rsidR="00182477" w:rsidRPr="00442EB6">
        <w:t xml:space="preserve"> </w:t>
      </w:r>
      <w:r w:rsidRPr="00442EB6">
        <w:t>ne gère pas nativement le</w:t>
      </w:r>
      <w:r w:rsidR="00EA43CA" w:rsidRPr="00442EB6">
        <w:t>s</w:t>
      </w:r>
      <w:r w:rsidRPr="00442EB6">
        <w:t xml:space="preserve"> </w:t>
      </w:r>
      <w:r w:rsidR="00EA43CA" w:rsidRPr="00442EB6">
        <w:t xml:space="preserve">objets </w:t>
      </w:r>
      <w:r w:rsidR="00182477" w:rsidRPr="00442EB6">
        <w:t>Blob</w:t>
      </w:r>
      <w:r w:rsidR="00D30549" w:rsidRPr="00442EB6">
        <w:t xml:space="preserve"> o</w:t>
      </w:r>
      <w:r w:rsidRPr="00442EB6">
        <w:t xml:space="preserve">u les données </w:t>
      </w:r>
      <w:r w:rsidR="00D30549" w:rsidRPr="00442EB6">
        <w:t>bina</w:t>
      </w:r>
      <w:r w:rsidRPr="00442EB6">
        <w:t>i</w:t>
      </w:r>
      <w:r w:rsidR="00D30549" w:rsidRPr="00442EB6">
        <w:t>r</w:t>
      </w:r>
      <w:r w:rsidRPr="00442EB6">
        <w:t>es</w:t>
      </w:r>
      <w:r w:rsidR="00D30549" w:rsidRPr="00442EB6">
        <w:t xml:space="preserve">. </w:t>
      </w:r>
      <w:r w:rsidR="00991673" w:rsidRPr="00442EB6">
        <w:t>Pour permettre aux utilisateurs d'accéder aux données binaires</w:t>
      </w:r>
      <w:r w:rsidR="00D30549" w:rsidRPr="00442EB6">
        <w:t xml:space="preserve">, </w:t>
      </w:r>
      <w:r w:rsidR="00991673" w:rsidRPr="00442EB6">
        <w:t xml:space="preserve">vous devez télécharger vos fichiers vers le stockage </w:t>
      </w:r>
      <w:r w:rsidR="00D30549" w:rsidRPr="00442EB6">
        <w:t>B</w:t>
      </w:r>
      <w:r w:rsidR="00182477" w:rsidRPr="00442EB6">
        <w:t>lob</w:t>
      </w:r>
      <w:r w:rsidR="00D30549" w:rsidRPr="00442EB6">
        <w:t xml:space="preserve">, </w:t>
      </w:r>
      <w:r w:rsidR="00991673" w:rsidRPr="00442EB6">
        <w:t xml:space="preserve">puis lier ces fichiers depuis les enregistrements au format </w:t>
      </w:r>
      <w:r w:rsidR="007A5DD5" w:rsidRPr="00442EB6">
        <w:t>text</w:t>
      </w:r>
      <w:r w:rsidR="00991673" w:rsidRPr="00442EB6">
        <w:t>e</w:t>
      </w:r>
      <w:r w:rsidR="007A5DD5" w:rsidRPr="00442EB6">
        <w:t>.</w:t>
      </w:r>
    </w:p>
    <w:p w:rsidR="00D30549" w:rsidRPr="00442EB6" w:rsidRDefault="00436E66" w:rsidP="00A8765E">
      <w:pPr>
        <w:jc w:val="both"/>
      </w:pPr>
      <w:r w:rsidRPr="00442EB6">
        <w:t>Lorsqu'il</w:t>
      </w:r>
      <w:r w:rsidR="00CD462F" w:rsidRPr="00442EB6">
        <w:t xml:space="preserve"> effectue</w:t>
      </w:r>
      <w:r w:rsidR="009B1B91" w:rsidRPr="00442EB6">
        <w:t xml:space="preserve"> ses requêtes </w:t>
      </w:r>
      <w:r w:rsidR="00007DE8" w:rsidRPr="00442EB6">
        <w:t>auprès d’OGDI</w:t>
      </w:r>
      <w:r w:rsidR="00007DE8" w:rsidRPr="00442EB6">
        <w:rPr>
          <w:noProof/>
        </w:rPr>
        <w:t xml:space="preserve"> DataLab </w:t>
      </w:r>
      <w:r w:rsidR="007A5DD5" w:rsidRPr="00442EB6">
        <w:t>o</w:t>
      </w:r>
      <w:r w:rsidRPr="00442EB6">
        <w:t xml:space="preserve">u de votre </w:t>
      </w:r>
      <w:r w:rsidR="007A5DD5" w:rsidRPr="00442EB6">
        <w:t xml:space="preserve">instance </w:t>
      </w:r>
      <w:r w:rsidRPr="00442EB6">
        <w:t xml:space="preserve">du kit de démarrage </w:t>
      </w:r>
      <w:r w:rsidR="007A5DD5" w:rsidRPr="00442EB6">
        <w:t>OGDI</w:t>
      </w:r>
      <w:r w:rsidR="00007DE8" w:rsidRPr="00442EB6">
        <w:rPr>
          <w:noProof/>
        </w:rPr>
        <w:t xml:space="preserve"> DataLab</w:t>
      </w:r>
      <w:r w:rsidR="007A5DD5" w:rsidRPr="00442EB6">
        <w:t xml:space="preserve"> (</w:t>
      </w:r>
      <w:r w:rsidR="00573A85" w:rsidRPr="00442EB6">
        <w:t>Cf.</w:t>
      </w:r>
      <w:r w:rsidRPr="00442EB6">
        <w:t xml:space="preserve"> </w:t>
      </w:r>
      <w:r w:rsidR="007A5DD5" w:rsidRPr="00442EB6">
        <w:t xml:space="preserve">guide </w:t>
      </w:r>
      <w:r w:rsidR="007A5DD5" w:rsidRPr="00442EB6">
        <w:rPr>
          <w:smallCaps/>
        </w:rPr>
        <w:t>Déployer le kit de démarrage OGDI</w:t>
      </w:r>
      <w:r w:rsidR="00007DE8" w:rsidRPr="00442EB6">
        <w:rPr>
          <w:smallCaps/>
        </w:rPr>
        <w:t xml:space="preserve"> DataLab</w:t>
      </w:r>
      <w:r w:rsidR="007A5DD5" w:rsidRPr="00442EB6">
        <w:rPr>
          <w:smallCaps/>
        </w:rPr>
        <w:t xml:space="preserve"> dans Windows Azure</w:t>
      </w:r>
      <w:r w:rsidR="007A5DD5" w:rsidRPr="00442EB6">
        <w:t>)</w:t>
      </w:r>
      <w:r w:rsidR="00D30549" w:rsidRPr="00442EB6">
        <w:t xml:space="preserve">, </w:t>
      </w:r>
      <w:r w:rsidR="00087F61" w:rsidRPr="00442EB6">
        <w:t xml:space="preserve">le </w:t>
      </w:r>
      <w:r w:rsidR="00D30549" w:rsidRPr="00442EB6">
        <w:t xml:space="preserve">service </w:t>
      </w:r>
      <w:r w:rsidR="00087F61" w:rsidRPr="00442EB6">
        <w:t xml:space="preserve">consommateur </w:t>
      </w:r>
      <w:r w:rsidR="00CD462F" w:rsidRPr="00442EB6">
        <w:t xml:space="preserve">va appeler les enregistrements auprès de </w:t>
      </w:r>
      <w:r w:rsidR="007A5DD5" w:rsidRPr="00442EB6">
        <w:t>Open Data France</w:t>
      </w:r>
      <w:r w:rsidR="00D30549" w:rsidRPr="00442EB6">
        <w:t xml:space="preserve"> </w:t>
      </w:r>
      <w:r w:rsidR="00CD462F" w:rsidRPr="00442EB6">
        <w:t xml:space="preserve">selon la méthode </w:t>
      </w:r>
      <w:r w:rsidR="00D30549" w:rsidRPr="00442EB6">
        <w:t>normal</w:t>
      </w:r>
      <w:r w:rsidR="00CD462F" w:rsidRPr="00442EB6">
        <w:t>e</w:t>
      </w:r>
      <w:r w:rsidR="00D30549" w:rsidRPr="00442EB6">
        <w:t xml:space="preserve">. </w:t>
      </w:r>
      <w:r w:rsidR="005B1BE6" w:rsidRPr="00442EB6">
        <w:t xml:space="preserve">Les enregistrements retournés comprennent une </w:t>
      </w:r>
      <w:r w:rsidR="00D30549" w:rsidRPr="00442EB6">
        <w:t>r</w:t>
      </w:r>
      <w:r w:rsidR="005B1BE6" w:rsidRPr="00442EB6">
        <w:t>é</w:t>
      </w:r>
      <w:r w:rsidR="00D30549" w:rsidRPr="00442EB6">
        <w:t>f</w:t>
      </w:r>
      <w:r w:rsidR="005B1BE6" w:rsidRPr="00442EB6">
        <w:t>é</w:t>
      </w:r>
      <w:r w:rsidR="00D30549" w:rsidRPr="00442EB6">
        <w:t xml:space="preserve">rence </w:t>
      </w:r>
      <w:r w:rsidR="005B1BE6" w:rsidRPr="00442EB6">
        <w:t xml:space="preserve">aux fichiers qui pourront être récupérés directement depuis le stockage </w:t>
      </w:r>
      <w:r w:rsidR="00182477" w:rsidRPr="00442EB6">
        <w:t>Blob</w:t>
      </w:r>
      <w:r w:rsidR="005B1BE6" w:rsidRPr="00442EB6">
        <w:t xml:space="preserve">, comme </w:t>
      </w:r>
      <w:r w:rsidR="006D2ABA" w:rsidRPr="00442EB6">
        <w:t>illustré</w:t>
      </w:r>
      <w:r w:rsidR="005B1BE6" w:rsidRPr="00442EB6">
        <w:t xml:space="preserve"> </w:t>
      </w:r>
      <w:r w:rsidR="006D2ABA" w:rsidRPr="00442EB6">
        <w:t xml:space="preserve">dans </w:t>
      </w:r>
      <w:r w:rsidR="005B1BE6" w:rsidRPr="00442EB6">
        <w:t>la figure ci-dessous </w:t>
      </w:r>
      <w:r w:rsidR="007A5DD5" w:rsidRPr="00442EB6">
        <w:t>:</w:t>
      </w:r>
    </w:p>
    <w:p w:rsidR="00D30549" w:rsidRPr="00442EB6" w:rsidRDefault="004E7A99" w:rsidP="006D2ABA">
      <w:pPr>
        <w:jc w:val="center"/>
      </w:pPr>
      <w:r w:rsidRPr="00442EB6">
        <w:rPr>
          <w:noProof/>
        </w:rPr>
        <w:lastRenderedPageBreak/>
        <w:drawing>
          <wp:inline distT="0" distB="0" distL="0" distR="0" wp14:anchorId="5E3889BF" wp14:editId="3A093F80">
            <wp:extent cx="3762000" cy="2620800"/>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000" cy="2620800"/>
                    </a:xfrm>
                    <a:prstGeom prst="rect">
                      <a:avLst/>
                    </a:prstGeom>
                    <a:noFill/>
                    <a:ln>
                      <a:noFill/>
                    </a:ln>
                  </pic:spPr>
                </pic:pic>
              </a:graphicData>
            </a:graphic>
          </wp:inline>
        </w:drawing>
      </w:r>
    </w:p>
    <w:p w:rsidR="007A5DD5" w:rsidRPr="00442EB6" w:rsidRDefault="00D65A88" w:rsidP="007A5DD5">
      <w:pPr>
        <w:pStyle w:val="Heading1"/>
      </w:pPr>
      <w:bookmarkStart w:id="27" w:name="_Toc353278951"/>
      <w:r w:rsidRPr="00442EB6">
        <w:lastRenderedPageBreak/>
        <w:t>Téléchargement des données au format texte</w:t>
      </w:r>
      <w:bookmarkEnd w:id="27"/>
    </w:p>
    <w:p w:rsidR="00256633" w:rsidRPr="00442EB6" w:rsidRDefault="00256633" w:rsidP="007A5DD5">
      <w:pPr>
        <w:pStyle w:val="Heading2"/>
      </w:pPr>
      <w:bookmarkStart w:id="28" w:name="_Toc353278952"/>
      <w:r w:rsidRPr="00442EB6">
        <w:t>Pr</w:t>
      </w:r>
      <w:r w:rsidR="00D65A88" w:rsidRPr="00442EB6">
        <w:t>é</w:t>
      </w:r>
      <w:r w:rsidRPr="00442EB6">
        <w:t>par</w:t>
      </w:r>
      <w:r w:rsidR="00D65A88" w:rsidRPr="00442EB6">
        <w:t>ation des données pour le téléchargement</w:t>
      </w:r>
      <w:r w:rsidR="008A46A3" w:rsidRPr="00442EB6">
        <w:t xml:space="preserve"> au format CSV</w:t>
      </w:r>
      <w:bookmarkEnd w:id="28"/>
    </w:p>
    <w:p w:rsidR="005F1084" w:rsidRPr="00442EB6" w:rsidRDefault="002D37C5" w:rsidP="00256633">
      <w:pPr>
        <w:jc w:val="both"/>
      </w:pPr>
      <w:r w:rsidRPr="00442EB6">
        <w:t>Avant d'effectuer le téléchargement</w:t>
      </w:r>
      <w:r w:rsidR="00256633" w:rsidRPr="00442EB6">
        <w:t xml:space="preserve">, </w:t>
      </w:r>
      <w:r w:rsidR="00A15B56" w:rsidRPr="00442EB6">
        <w:t xml:space="preserve">vérifiez </w:t>
      </w:r>
      <w:r w:rsidRPr="00442EB6">
        <w:t>les données</w:t>
      </w:r>
      <w:r w:rsidR="00A15B56" w:rsidRPr="00442EB6">
        <w:t xml:space="preserve"> et agencez-les si nécessaire </w:t>
      </w:r>
      <w:r w:rsidR="00341B47" w:rsidRPr="00442EB6">
        <w:t xml:space="preserve">en fonction </w:t>
      </w:r>
      <w:r w:rsidR="00A15B56" w:rsidRPr="00442EB6">
        <w:t>de</w:t>
      </w:r>
      <w:r w:rsidR="00341B47" w:rsidRPr="00442EB6">
        <w:t>s</w:t>
      </w:r>
      <w:r w:rsidR="00A15B56" w:rsidRPr="00442EB6">
        <w:t xml:space="preserve"> </w:t>
      </w:r>
      <w:r w:rsidR="00341B47" w:rsidRPr="00442EB6">
        <w:t>besoins des utilisateurs</w:t>
      </w:r>
      <w:r w:rsidR="00256633" w:rsidRPr="00442EB6">
        <w:t xml:space="preserve">. </w:t>
      </w:r>
      <w:r w:rsidR="00341B47" w:rsidRPr="00442EB6">
        <w:t>Pour mener à bien l'opération</w:t>
      </w:r>
      <w:r w:rsidR="00256633" w:rsidRPr="00442EB6">
        <w:t xml:space="preserve">, </w:t>
      </w:r>
      <w:r w:rsidR="00341B47" w:rsidRPr="00442EB6">
        <w:t xml:space="preserve">vous devez convertir les données en un fichier </w:t>
      </w:r>
      <w:r w:rsidR="00256633" w:rsidRPr="00442EB6">
        <w:t>CSV</w:t>
      </w:r>
      <w:r w:rsidR="00341B47" w:rsidRPr="00442EB6">
        <w:t xml:space="preserve"> </w:t>
      </w:r>
      <w:r w:rsidR="00B8189B" w:rsidRPr="00442EB6">
        <w:t>contenant uniquement du texte</w:t>
      </w:r>
      <w:r w:rsidR="00256633" w:rsidRPr="00442EB6">
        <w:t xml:space="preserve">. </w:t>
      </w:r>
    </w:p>
    <w:p w:rsidR="00A02727" w:rsidRPr="00442EB6" w:rsidRDefault="00A02727" w:rsidP="00A02727">
      <w:pPr>
        <w:jc w:val="both"/>
      </w:pPr>
      <w:r w:rsidRPr="00442EB6">
        <w:t xml:space="preserve">Pour cela, </w:t>
      </w:r>
      <w:r w:rsidR="00A053E7" w:rsidRPr="00442EB6">
        <w:t xml:space="preserve">par exemple, </w:t>
      </w:r>
      <w:r w:rsidRPr="00442EB6">
        <w:t>vous pouvez utiliser en premier lieu l’assistant d’importation de texte de Microsoft Excel. Cela suppose</w:t>
      </w:r>
      <w:r w:rsidR="00A053E7" w:rsidRPr="00442EB6">
        <w:t xml:space="preserve"> simplement que les données so</w:t>
      </w:r>
      <w:r w:rsidRPr="00442EB6">
        <w:t>nt contenues dans un fichier portant l’extension .</w:t>
      </w:r>
      <w:proofErr w:type="spellStart"/>
      <w:r w:rsidRPr="00442EB6">
        <w:rPr>
          <w:i/>
        </w:rPr>
        <w:t>txt</w:t>
      </w:r>
      <w:proofErr w:type="spellEnd"/>
      <w:r w:rsidRPr="00442EB6">
        <w:t xml:space="preserve"> </w:t>
      </w:r>
      <w:r w:rsidR="00A053E7" w:rsidRPr="00442EB6">
        <w:t>et que v</w:t>
      </w:r>
      <w:r w:rsidRPr="00442EB6">
        <w:t>ous</w:t>
      </w:r>
      <w:r w:rsidR="00A053E7" w:rsidRPr="00442EB6">
        <w:t xml:space="preserve"> ouvrez ce fichier en</w:t>
      </w:r>
      <w:r w:rsidRPr="00442EB6">
        <w:t xml:space="preserve"> </w:t>
      </w:r>
      <w:r w:rsidR="00A053E7" w:rsidRPr="00442EB6">
        <w:t>spécifiant F</w:t>
      </w:r>
      <w:r w:rsidRPr="00442EB6">
        <w:t>ichier</w:t>
      </w:r>
      <w:r w:rsidR="00A053E7" w:rsidRPr="00442EB6">
        <w:t xml:space="preserve"> texte.</w:t>
      </w:r>
      <w:r w:rsidRPr="00442EB6">
        <w:t xml:space="preserve"> </w:t>
      </w:r>
    </w:p>
    <w:p w:rsidR="00A02727" w:rsidRPr="00442EB6" w:rsidRDefault="00A02727" w:rsidP="00A02727">
      <w:pPr>
        <w:jc w:val="center"/>
      </w:pPr>
      <w:r w:rsidRPr="00442EB6">
        <w:rPr>
          <w:noProof/>
          <w:snapToGrid/>
        </w:rPr>
        <w:drawing>
          <wp:inline distT="0" distB="0" distL="0" distR="0" wp14:anchorId="0FD5E68C" wp14:editId="1BFA428F">
            <wp:extent cx="5116829" cy="246126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120769" cy="2463155"/>
                    </a:xfrm>
                    <a:prstGeom prst="rect">
                      <a:avLst/>
                    </a:prstGeom>
                    <a:noFill/>
                    <a:ln>
                      <a:noFill/>
                    </a:ln>
                  </pic:spPr>
                </pic:pic>
              </a:graphicData>
            </a:graphic>
          </wp:inline>
        </w:drawing>
      </w:r>
    </w:p>
    <w:p w:rsidR="00A02727" w:rsidRPr="00442EB6" w:rsidRDefault="00A053E7" w:rsidP="00A02727">
      <w:pPr>
        <w:jc w:val="both"/>
      </w:pPr>
      <w:r w:rsidRPr="00442EB6">
        <w:t>L’as</w:t>
      </w:r>
      <w:r w:rsidR="00A02727" w:rsidRPr="00442EB6">
        <w:t>s</w:t>
      </w:r>
      <w:r w:rsidRPr="00442EB6">
        <w:t xml:space="preserve">istant d’importation de texte s’exécute alors. Vous êtes alors guidés dans l’importation la plus adaptée du fichier. </w:t>
      </w:r>
    </w:p>
    <w:p w:rsidR="00A02727" w:rsidRPr="00442EB6" w:rsidRDefault="00A02727" w:rsidP="00A02727">
      <w:pPr>
        <w:jc w:val="center"/>
      </w:pPr>
      <w:r w:rsidRPr="00442EB6">
        <w:rPr>
          <w:noProof/>
          <w:snapToGrid/>
        </w:rPr>
        <w:lastRenderedPageBreak/>
        <w:drawing>
          <wp:inline distT="0" distB="0" distL="0" distR="0" wp14:anchorId="6AD8162D" wp14:editId="7ED7BF52">
            <wp:extent cx="3573780" cy="2541355"/>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76327" cy="2543166"/>
                    </a:xfrm>
                    <a:prstGeom prst="rect">
                      <a:avLst/>
                    </a:prstGeom>
                  </pic:spPr>
                </pic:pic>
              </a:graphicData>
            </a:graphic>
          </wp:inline>
        </w:drawing>
      </w:r>
    </w:p>
    <w:p w:rsidR="00256633" w:rsidRPr="00442EB6" w:rsidRDefault="00A053E7" w:rsidP="00256633">
      <w:pPr>
        <w:jc w:val="both"/>
      </w:pPr>
      <w:r w:rsidRPr="00442EB6">
        <w:t>V</w:t>
      </w:r>
      <w:r w:rsidR="00B8189B" w:rsidRPr="00442EB6">
        <w:t xml:space="preserve">ous pouvez </w:t>
      </w:r>
      <w:r w:rsidRPr="00442EB6">
        <w:t xml:space="preserve">alors </w:t>
      </w:r>
      <w:r w:rsidR="00B8189B" w:rsidRPr="00442EB6">
        <w:t>sauvegarder des données au format E</w:t>
      </w:r>
      <w:r w:rsidR="00256633" w:rsidRPr="00442EB6">
        <w:t xml:space="preserve">xcel </w:t>
      </w:r>
      <w:r w:rsidR="00B8189B" w:rsidRPr="00442EB6">
        <w:t xml:space="preserve">sous la forme d'un fichier </w:t>
      </w:r>
      <w:r w:rsidR="00256633" w:rsidRPr="00442EB6">
        <w:t>CSV</w:t>
      </w:r>
      <w:r w:rsidR="00445649" w:rsidRPr="00442EB6">
        <w:t>. Pour cela, pensez à respecter les points suivants </w:t>
      </w:r>
      <w:r w:rsidR="00256633" w:rsidRPr="00442EB6">
        <w:t>:</w:t>
      </w:r>
    </w:p>
    <w:p w:rsidR="00256633" w:rsidRPr="00442EB6" w:rsidRDefault="00C90955" w:rsidP="00511B1D">
      <w:pPr>
        <w:pStyle w:val="ListParagraph"/>
        <w:numPr>
          <w:ilvl w:val="0"/>
          <w:numId w:val="14"/>
        </w:numPr>
        <w:ind w:left="714" w:hanging="357"/>
        <w:contextualSpacing w:val="0"/>
        <w:jc w:val="both"/>
      </w:pPr>
      <w:r w:rsidRPr="00442EB6">
        <w:t xml:space="preserve">Chaque colonne doit être surmontée d'un </w:t>
      </w:r>
      <w:r w:rsidR="00646F48" w:rsidRPr="00442EB6">
        <w:t>en-tête</w:t>
      </w:r>
      <w:r w:rsidR="00256633" w:rsidRPr="00442EB6">
        <w:t xml:space="preserve">. </w:t>
      </w:r>
      <w:r w:rsidR="00317F1A" w:rsidRPr="00442EB6">
        <w:t xml:space="preserve">Cet élément sera utilisé ultérieurement ou lors de la création du fichier de </w:t>
      </w:r>
      <w:r w:rsidR="00256633" w:rsidRPr="00442EB6">
        <w:t>configuration</w:t>
      </w:r>
      <w:r w:rsidR="00A053E7" w:rsidRPr="00442EB6">
        <w:t> ;</w:t>
      </w:r>
    </w:p>
    <w:p w:rsidR="00256633" w:rsidRPr="00442EB6" w:rsidRDefault="0017417D" w:rsidP="00511B1D">
      <w:pPr>
        <w:pStyle w:val="ListParagraph"/>
        <w:numPr>
          <w:ilvl w:val="0"/>
          <w:numId w:val="14"/>
        </w:numPr>
        <w:ind w:left="714" w:hanging="357"/>
        <w:contextualSpacing w:val="0"/>
        <w:jc w:val="both"/>
      </w:pPr>
      <w:r w:rsidRPr="00442EB6">
        <w:t xml:space="preserve">Pour toutes les valeurs </w:t>
      </w:r>
      <w:r w:rsidR="00256633" w:rsidRPr="00442EB6">
        <w:t>num</w:t>
      </w:r>
      <w:r w:rsidRPr="00442EB6">
        <w:t>é</w:t>
      </w:r>
      <w:r w:rsidR="00256633" w:rsidRPr="00442EB6">
        <w:t>ri</w:t>
      </w:r>
      <w:r w:rsidRPr="00442EB6">
        <w:t xml:space="preserve">ques, le séparateur décimal doit être </w:t>
      </w:r>
      <w:r w:rsidR="00BF5B66" w:rsidRPr="00442EB6">
        <w:t xml:space="preserve">représenté par </w:t>
      </w:r>
      <w:r w:rsidRPr="00442EB6">
        <w:t>un point (.) et non une virgule (,)</w:t>
      </w:r>
      <w:r w:rsidR="00256633" w:rsidRPr="00442EB6">
        <w:t xml:space="preserve">. </w:t>
      </w:r>
      <w:r w:rsidRPr="00442EB6">
        <w:t xml:space="preserve">Cela s'applique également aux </w:t>
      </w:r>
      <w:r w:rsidR="000B2D25" w:rsidRPr="00442EB6">
        <w:t>données de géolocalisation</w:t>
      </w:r>
      <w:r w:rsidR="00A053E7" w:rsidRPr="00442EB6">
        <w:t> ;</w:t>
      </w:r>
    </w:p>
    <w:p w:rsidR="00256633" w:rsidRPr="00442EB6" w:rsidRDefault="00C76C50" w:rsidP="00511B1D">
      <w:pPr>
        <w:pStyle w:val="ListParagraph"/>
        <w:numPr>
          <w:ilvl w:val="0"/>
          <w:numId w:val="14"/>
        </w:numPr>
        <w:ind w:left="714" w:hanging="357"/>
        <w:contextualSpacing w:val="0"/>
        <w:jc w:val="both"/>
      </w:pPr>
      <w:r w:rsidRPr="00442EB6">
        <w:t>Toutes les lignes et colonnes contenant des données doivent être adjacentes, de manière à ne pas laisser de lignes ou de colonnes vides</w:t>
      </w:r>
      <w:r w:rsidR="00256633" w:rsidRPr="00442EB6">
        <w:t>.</w:t>
      </w:r>
    </w:p>
    <w:p w:rsidR="003C3D78" w:rsidRPr="00442EB6" w:rsidRDefault="00A053E7" w:rsidP="003C3D78">
      <w:pPr>
        <w:jc w:val="both"/>
      </w:pPr>
      <w:r w:rsidRPr="00442EB6">
        <w:t>Enfin</w:t>
      </w:r>
      <w:r w:rsidR="00801E65" w:rsidRPr="00442EB6">
        <w:t>, le fichier CSV doit utiliser des virgules comme séparateur.</w:t>
      </w:r>
      <w:r w:rsidRPr="00442EB6">
        <w:t xml:space="preserve"> La fonction de remplacement de texte proposé par le bloc-notes permet de réaliser l’opération</w:t>
      </w:r>
      <w:r w:rsidR="00801E65" w:rsidRPr="00442EB6">
        <w:t>.</w:t>
      </w:r>
      <w:r w:rsidRPr="00442EB6">
        <w:t xml:space="preserve"> </w:t>
      </w:r>
      <w:r w:rsidR="009A72B6" w:rsidRPr="00442EB6">
        <w:t xml:space="preserve">Lorsque le fichier </w:t>
      </w:r>
      <w:r w:rsidR="00256633" w:rsidRPr="00442EB6">
        <w:t xml:space="preserve">CSV </w:t>
      </w:r>
      <w:r w:rsidR="009A72B6" w:rsidRPr="00442EB6">
        <w:t xml:space="preserve">est </w:t>
      </w:r>
      <w:r w:rsidR="00256633" w:rsidRPr="00442EB6">
        <w:t>pr</w:t>
      </w:r>
      <w:r w:rsidR="009A72B6" w:rsidRPr="00442EB6">
        <w:t>é</w:t>
      </w:r>
      <w:r w:rsidR="00256633" w:rsidRPr="00442EB6">
        <w:t>par</w:t>
      </w:r>
      <w:r w:rsidR="009A72B6" w:rsidRPr="00442EB6">
        <w:t>é et enregistré</w:t>
      </w:r>
      <w:r w:rsidR="00256633" w:rsidRPr="00442EB6">
        <w:t xml:space="preserve">, </w:t>
      </w:r>
      <w:r w:rsidR="009A72B6" w:rsidRPr="00442EB6">
        <w:t>vous pouvez vérifier son contenu en l'ouvrant dans le bloc-notes</w:t>
      </w:r>
      <w:r w:rsidR="00256633" w:rsidRPr="00442EB6">
        <w:t xml:space="preserve">. </w:t>
      </w:r>
      <w:r w:rsidR="009A72B6" w:rsidRPr="00442EB6">
        <w:t>Le fichier doit ressembler à l'exemple suivant</w:t>
      </w:r>
      <w:r w:rsidRPr="00442EB6">
        <w:t> :</w:t>
      </w:r>
    </w:p>
    <w:p w:rsidR="003C3D78" w:rsidRPr="00442EB6" w:rsidRDefault="00D97ED1" w:rsidP="003C3D78">
      <w:pPr>
        <w:jc w:val="center"/>
      </w:pPr>
      <w:r w:rsidRPr="00442EB6">
        <w:rPr>
          <w:noProof/>
          <w:snapToGrid/>
        </w:rPr>
        <w:lastRenderedPageBreak/>
        <w:drawing>
          <wp:inline distT="0" distB="0" distL="0" distR="0" wp14:anchorId="35D39A1C" wp14:editId="11CBFE9D">
            <wp:extent cx="5623560" cy="285989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6565" cy="2861421"/>
                    </a:xfrm>
                    <a:prstGeom prst="rect">
                      <a:avLst/>
                    </a:prstGeom>
                  </pic:spPr>
                </pic:pic>
              </a:graphicData>
            </a:graphic>
          </wp:inline>
        </w:drawing>
      </w:r>
    </w:p>
    <w:p w:rsidR="005F1084" w:rsidRPr="00442EB6" w:rsidRDefault="005F1084" w:rsidP="005F1084">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59F389BA" wp14:editId="6EF7835A">
            <wp:extent cx="228600" cy="171450"/>
            <wp:effectExtent l="0" t="0" r="0" b="0"/>
            <wp:docPr id="23" name="Image 2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256633" w:rsidRPr="00442EB6" w:rsidRDefault="005F1084" w:rsidP="005F1084">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 xml:space="preserve">Nous nous appuyons ici sur </w:t>
      </w:r>
      <w:r w:rsidRPr="00442EB6">
        <w:rPr>
          <w:rFonts w:asciiTheme="minorHAnsi" w:hAnsiTheme="minorHAnsi" w:cstheme="minorHAnsi"/>
          <w:color w:val="000000"/>
          <w:sz w:val="22"/>
          <w:szCs w:val="22"/>
        </w:rPr>
        <w:t xml:space="preserve">un ensemble de données pour les points d'apport volontaire (PAV) des déchets ménagers mis à disposition par le </w:t>
      </w:r>
      <w:hyperlink r:id="rId28" w:history="1">
        <w:r w:rsidRPr="00442EB6">
          <w:rPr>
            <w:rStyle w:val="Hyperlink"/>
            <w:rFonts w:asciiTheme="minorHAnsi" w:hAnsiTheme="minorHAnsi" w:cstheme="minorHAnsi"/>
            <w:sz w:val="22"/>
            <w:szCs w:val="22"/>
          </w:rPr>
          <w:t>Service SIG Rennes Métropole</w:t>
        </w:r>
      </w:hyperlink>
      <w:r w:rsidRPr="00442EB6">
        <w:rPr>
          <w:rStyle w:val="FootnoteReference"/>
          <w:rFonts w:asciiTheme="minorHAnsi" w:hAnsiTheme="minorHAnsi" w:cstheme="minorHAnsi"/>
          <w:color w:val="000000"/>
          <w:sz w:val="22"/>
          <w:szCs w:val="22"/>
        </w:rPr>
        <w:footnoteReference w:id="5"/>
      </w:r>
      <w:r w:rsidRPr="00442EB6">
        <w:rPr>
          <w:rFonts w:asciiTheme="minorHAnsi" w:hAnsiTheme="minorHAnsi" w:cstheme="minorHAnsi"/>
          <w:sz w:val="22"/>
          <w:szCs w:val="22"/>
        </w:rPr>
        <w:t xml:space="preserve">. Cet ensemble contient une liste de </w:t>
      </w:r>
      <w:r w:rsidRPr="00442EB6">
        <w:rPr>
          <w:rFonts w:asciiTheme="minorHAnsi" w:hAnsiTheme="minorHAnsi" w:cstheme="minorHAnsi"/>
          <w:color w:val="000000"/>
          <w:sz w:val="22"/>
          <w:szCs w:val="22"/>
        </w:rPr>
        <w:t xml:space="preserve">PAV, </w:t>
      </w:r>
      <w:r w:rsidRPr="00442EB6">
        <w:rPr>
          <w:rFonts w:asciiTheme="minorHAnsi" w:hAnsiTheme="minorHAnsi" w:cstheme="minorHAnsi"/>
          <w:sz w:val="22"/>
          <w:szCs w:val="22"/>
        </w:rPr>
        <w:t>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w:t>
      </w:r>
    </w:p>
    <w:p w:rsidR="00256633" w:rsidRPr="00442EB6" w:rsidRDefault="00CE0A08" w:rsidP="007A5DD5">
      <w:pPr>
        <w:pStyle w:val="Heading3"/>
      </w:pPr>
      <w:bookmarkStart w:id="29" w:name="_Toc353278953"/>
      <w:r w:rsidRPr="00442EB6">
        <w:t>Données de géolocalisation</w:t>
      </w:r>
      <w:bookmarkEnd w:id="29"/>
    </w:p>
    <w:p w:rsidR="00256633" w:rsidRPr="00442EB6" w:rsidRDefault="00007DE8" w:rsidP="00256633">
      <w:pPr>
        <w:jc w:val="both"/>
      </w:pPr>
      <w:r w:rsidRPr="00442EB6">
        <w:t>OGDI</w:t>
      </w:r>
      <w:r w:rsidRPr="00442EB6">
        <w:rPr>
          <w:noProof/>
        </w:rPr>
        <w:t xml:space="preserve"> DataLab</w:t>
      </w:r>
      <w:r w:rsidRPr="00442EB6">
        <w:t xml:space="preserve"> </w:t>
      </w:r>
      <w:r w:rsidR="006878CB" w:rsidRPr="00442EB6">
        <w:t xml:space="preserve">fournit son assistance pour ajouter des </w:t>
      </w:r>
      <w:r w:rsidR="00256633" w:rsidRPr="00442EB6">
        <w:t>coord</w:t>
      </w:r>
      <w:r w:rsidR="006878CB" w:rsidRPr="00442EB6">
        <w:t>onnées au jeu de données</w:t>
      </w:r>
      <w:r w:rsidR="00256633" w:rsidRPr="00442EB6">
        <w:t xml:space="preserve">. </w:t>
      </w:r>
      <w:r w:rsidR="006878CB" w:rsidRPr="00442EB6">
        <w:t>Pour utiliser cette fonction</w:t>
      </w:r>
      <w:r w:rsidR="00256633" w:rsidRPr="00442EB6">
        <w:t xml:space="preserve">, </w:t>
      </w:r>
      <w:r w:rsidR="006878CB" w:rsidRPr="00442EB6">
        <w:t xml:space="preserve">vous devez fournir ces </w:t>
      </w:r>
      <w:r w:rsidR="00256633" w:rsidRPr="00442EB6">
        <w:t>coord</w:t>
      </w:r>
      <w:r w:rsidR="006878CB" w:rsidRPr="00442EB6">
        <w:t xml:space="preserve">onnées sur deux </w:t>
      </w:r>
      <w:r w:rsidR="00256633" w:rsidRPr="00442EB6">
        <w:t>col</w:t>
      </w:r>
      <w:r w:rsidR="006878CB" w:rsidRPr="00442EB6">
        <w:t>onnes</w:t>
      </w:r>
      <w:r w:rsidR="00256633" w:rsidRPr="00442EB6">
        <w:t xml:space="preserve">, </w:t>
      </w:r>
      <w:r w:rsidR="006878CB" w:rsidRPr="00442EB6">
        <w:t>avec un en-tête de colonne explicite </w:t>
      </w:r>
      <w:r w:rsidR="00256633" w:rsidRPr="00442EB6">
        <w:t>:</w:t>
      </w:r>
    </w:p>
    <w:tbl>
      <w:tblPr>
        <w:tblStyle w:val="LightGrid-Accent1"/>
        <w:tblW w:w="0" w:type="auto"/>
        <w:tblInd w:w="108" w:type="dxa"/>
        <w:tblLook w:val="04A0" w:firstRow="1" w:lastRow="0" w:firstColumn="1" w:lastColumn="0" w:noHBand="0" w:noVBand="1"/>
      </w:tblPr>
      <w:tblGrid>
        <w:gridCol w:w="3070"/>
        <w:gridCol w:w="3071"/>
        <w:gridCol w:w="3071"/>
      </w:tblGrid>
      <w:tr w:rsidR="00256633" w:rsidRPr="00442EB6" w:rsidTr="00181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256633" w:rsidRPr="00442EB6" w:rsidRDefault="00256633" w:rsidP="00CE0A08">
            <w:pPr>
              <w:rPr>
                <w:sz w:val="20"/>
              </w:rPr>
            </w:pPr>
            <w:r w:rsidRPr="00442EB6">
              <w:rPr>
                <w:sz w:val="20"/>
              </w:rPr>
              <w:t>N</w:t>
            </w:r>
            <w:r w:rsidR="00CE0A08" w:rsidRPr="00442EB6">
              <w:rPr>
                <w:sz w:val="20"/>
              </w:rPr>
              <w:t>o</w:t>
            </w:r>
            <w:r w:rsidRPr="00442EB6">
              <w:rPr>
                <w:sz w:val="20"/>
              </w:rPr>
              <w:t>m</w:t>
            </w:r>
          </w:p>
        </w:tc>
        <w:tc>
          <w:tcPr>
            <w:tcW w:w="3071" w:type="dxa"/>
          </w:tcPr>
          <w:p w:rsidR="00256633" w:rsidRPr="00442EB6" w:rsidRDefault="00256633" w:rsidP="00256633">
            <w:pPr>
              <w:cnfStyle w:val="100000000000" w:firstRow="1" w:lastRow="0" w:firstColumn="0" w:lastColumn="0" w:oddVBand="0" w:evenVBand="0" w:oddHBand="0" w:evenHBand="0" w:firstRowFirstColumn="0" w:firstRowLastColumn="0" w:lastRowFirstColumn="0" w:lastRowLastColumn="0"/>
              <w:rPr>
                <w:sz w:val="20"/>
              </w:rPr>
            </w:pPr>
            <w:r w:rsidRPr="00442EB6">
              <w:rPr>
                <w:sz w:val="20"/>
              </w:rPr>
              <w:t>Latitude</w:t>
            </w:r>
          </w:p>
        </w:tc>
        <w:tc>
          <w:tcPr>
            <w:tcW w:w="3071" w:type="dxa"/>
          </w:tcPr>
          <w:p w:rsidR="00256633" w:rsidRPr="00442EB6" w:rsidRDefault="00256633" w:rsidP="00256633">
            <w:pPr>
              <w:cnfStyle w:val="100000000000" w:firstRow="1" w:lastRow="0" w:firstColumn="0" w:lastColumn="0" w:oddVBand="0" w:evenVBand="0" w:oddHBand="0" w:evenHBand="0" w:firstRowFirstColumn="0" w:firstRowLastColumn="0" w:lastRowFirstColumn="0" w:lastRowLastColumn="0"/>
              <w:rPr>
                <w:sz w:val="20"/>
              </w:rPr>
            </w:pPr>
            <w:r w:rsidRPr="00442EB6">
              <w:rPr>
                <w:sz w:val="20"/>
              </w:rPr>
              <w:t>Longitude</w:t>
            </w:r>
          </w:p>
        </w:tc>
      </w:tr>
      <w:tr w:rsidR="00256633" w:rsidRPr="00442EB6" w:rsidTr="00181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256633" w:rsidRPr="00442EB6" w:rsidRDefault="004E7A99" w:rsidP="00256633">
            <w:pPr>
              <w:rPr>
                <w:i/>
                <w:sz w:val="20"/>
              </w:rPr>
            </w:pPr>
            <w:r w:rsidRPr="00442EB6">
              <w:rPr>
                <w:i/>
                <w:noProof/>
                <w:sz w:val="20"/>
              </w:rPr>
              <w:lastRenderedPageBreak/>
              <w:t>monEmplacement</w:t>
            </w:r>
          </w:p>
        </w:tc>
        <w:tc>
          <w:tcPr>
            <w:tcW w:w="3071" w:type="dxa"/>
          </w:tcPr>
          <w:p w:rsidR="00256633" w:rsidRPr="00442EB6" w:rsidRDefault="00256633" w:rsidP="0025663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3.5112959870828035</w:t>
            </w:r>
          </w:p>
        </w:tc>
        <w:tc>
          <w:tcPr>
            <w:tcW w:w="3071" w:type="dxa"/>
          </w:tcPr>
          <w:p w:rsidR="00256633" w:rsidRPr="00442EB6" w:rsidRDefault="00256633" w:rsidP="0025663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54.3750878143349</w:t>
            </w:r>
          </w:p>
        </w:tc>
      </w:tr>
    </w:tbl>
    <w:p w:rsidR="00256633" w:rsidRPr="00442EB6" w:rsidRDefault="006878CB" w:rsidP="007A5DD5">
      <w:pPr>
        <w:pStyle w:val="Heading3"/>
      </w:pPr>
      <w:bookmarkStart w:id="30" w:name="_Toc353278954"/>
      <w:r w:rsidRPr="00442EB6">
        <w:t>S</w:t>
      </w:r>
      <w:r w:rsidR="00256633" w:rsidRPr="00442EB6">
        <w:t>egmentation</w:t>
      </w:r>
      <w:r w:rsidRPr="00442EB6">
        <w:t xml:space="preserve"> des données</w:t>
      </w:r>
      <w:bookmarkEnd w:id="30"/>
    </w:p>
    <w:p w:rsidR="004E7A99" w:rsidRPr="00442EB6" w:rsidRDefault="005F6D78" w:rsidP="00256633">
      <w:pPr>
        <w:jc w:val="both"/>
      </w:pPr>
      <w:r w:rsidRPr="00442EB6">
        <w:t xml:space="preserve">Avec </w:t>
      </w:r>
      <w:r w:rsidR="00007DE8" w:rsidRPr="00442EB6">
        <w:t xml:space="preserve">OGDI </w:t>
      </w:r>
      <w:r w:rsidR="00007DE8" w:rsidRPr="00442EB6">
        <w:rPr>
          <w:noProof/>
        </w:rPr>
        <w:t xml:space="preserve"> DataLab</w:t>
      </w:r>
      <w:r w:rsidRPr="00442EB6">
        <w:t xml:space="preserve">, les données sont présentées en faisant appel au protocole </w:t>
      </w:r>
      <w:r w:rsidR="00256633" w:rsidRPr="00442EB6">
        <w:t>OData</w:t>
      </w:r>
      <w:r w:rsidRPr="00442EB6">
        <w:t xml:space="preserve"> ; les utilisateurs peuvent ainsi effectuer des requêtes sur les </w:t>
      </w:r>
      <w:r w:rsidR="004C6F3F" w:rsidRPr="00442EB6">
        <w:t>données</w:t>
      </w:r>
      <w:r w:rsidR="00256633" w:rsidRPr="00442EB6">
        <w:t xml:space="preserve">, </w:t>
      </w:r>
      <w:r w:rsidR="003C7568" w:rsidRPr="00442EB6">
        <w:t xml:space="preserve">et en extraire les éléments qui les </w:t>
      </w:r>
      <w:r w:rsidR="00256633" w:rsidRPr="00442EB6">
        <w:t>int</w:t>
      </w:r>
      <w:r w:rsidR="003C7568" w:rsidRPr="00442EB6">
        <w:t>é</w:t>
      </w:r>
      <w:r w:rsidR="00256633" w:rsidRPr="00442EB6">
        <w:t>res</w:t>
      </w:r>
      <w:r w:rsidR="003C7568" w:rsidRPr="00442EB6">
        <w:t>sent</w:t>
      </w:r>
      <w:r w:rsidR="00256633" w:rsidRPr="00442EB6">
        <w:t xml:space="preserve">. </w:t>
      </w:r>
    </w:p>
    <w:p w:rsidR="00256633" w:rsidRPr="00442EB6" w:rsidRDefault="003C7568" w:rsidP="004E7A99">
      <w:pPr>
        <w:keepNext/>
        <w:keepLines/>
        <w:jc w:val="both"/>
      </w:pPr>
      <w:r w:rsidRPr="00442EB6">
        <w:t>Vous dev</w:t>
      </w:r>
      <w:r w:rsidR="003C2A46" w:rsidRPr="00442EB6">
        <w:t>r</w:t>
      </w:r>
      <w:r w:rsidRPr="00442EB6">
        <w:t xml:space="preserve">ez télécharger les données dans des colonnes séparées pour permettre </w:t>
      </w:r>
      <w:r w:rsidR="003C2A46" w:rsidRPr="00442EB6">
        <w:t>aux utilisateurs d'effectuer ces opérations </w:t>
      </w:r>
      <w:r w:rsidR="00256633" w:rsidRPr="00442EB6">
        <w:t>:</w:t>
      </w:r>
    </w:p>
    <w:p w:rsidR="00256633" w:rsidRPr="00442EB6" w:rsidRDefault="0061132F" w:rsidP="007A5DD5">
      <w:pPr>
        <w:pStyle w:val="Heading4"/>
      </w:pPr>
      <w:r w:rsidRPr="00442EB6">
        <w:t>E</w:t>
      </w:r>
      <w:r w:rsidR="00256633" w:rsidRPr="00442EB6">
        <w:t>x</w:t>
      </w:r>
      <w:r w:rsidRPr="00442EB6">
        <w:t>e</w:t>
      </w:r>
      <w:r w:rsidR="00256633" w:rsidRPr="00442EB6">
        <w:t>mple</w:t>
      </w:r>
      <w:r w:rsidRPr="00442EB6">
        <w:t xml:space="preserve"> erroné</w:t>
      </w:r>
    </w:p>
    <w:tbl>
      <w:tblPr>
        <w:tblStyle w:val="MediumList2-Accent1"/>
        <w:tblW w:w="0" w:type="auto"/>
        <w:tblLook w:val="04A0" w:firstRow="1" w:lastRow="0" w:firstColumn="1" w:lastColumn="0" w:noHBand="0" w:noVBand="1"/>
      </w:tblPr>
      <w:tblGrid>
        <w:gridCol w:w="9752"/>
      </w:tblGrid>
      <w:tr w:rsidR="00256633" w:rsidRPr="00442EB6" w:rsidTr="00031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52" w:type="dxa"/>
          </w:tcPr>
          <w:p w:rsidR="00256633" w:rsidRPr="00442EB6" w:rsidRDefault="0061132F" w:rsidP="00031859">
            <w:pPr>
              <w:spacing w:before="60" w:after="60"/>
              <w:ind w:left="764" w:hanging="764"/>
              <w:rPr>
                <w:rFonts w:cs="Times New Roman"/>
                <w:b/>
                <w:bCs/>
                <w:snapToGrid/>
                <w:sz w:val="20"/>
                <w:szCs w:val="20"/>
                <w:lang w:eastAsia="zh-TW"/>
              </w:rPr>
            </w:pPr>
            <w:r w:rsidRPr="00442EB6">
              <w:rPr>
                <w:rFonts w:cs="Times New Roman"/>
                <w:b/>
                <w:bCs/>
                <w:snapToGrid/>
                <w:sz w:val="20"/>
                <w:szCs w:val="20"/>
                <w:lang w:eastAsia="zh-TW"/>
              </w:rPr>
              <w:t>Ad</w:t>
            </w:r>
            <w:r w:rsidR="00256633" w:rsidRPr="00442EB6">
              <w:rPr>
                <w:rFonts w:cs="Times New Roman"/>
                <w:b/>
                <w:bCs/>
                <w:snapToGrid/>
                <w:sz w:val="20"/>
                <w:szCs w:val="20"/>
                <w:lang w:eastAsia="zh-TW"/>
              </w:rPr>
              <w:t>ress</w:t>
            </w:r>
            <w:r w:rsidRPr="00442EB6">
              <w:rPr>
                <w:rFonts w:cs="Times New Roman"/>
                <w:b/>
                <w:bCs/>
                <w:snapToGrid/>
                <w:sz w:val="20"/>
                <w:szCs w:val="20"/>
                <w:lang w:eastAsia="zh-TW"/>
              </w:rPr>
              <w:t>e</w:t>
            </w:r>
          </w:p>
        </w:tc>
      </w:tr>
      <w:tr w:rsidR="00256633" w:rsidRPr="00442EB6"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2" w:type="dxa"/>
          </w:tcPr>
          <w:p w:rsidR="00256633" w:rsidRPr="00442EB6" w:rsidRDefault="008C7EFA" w:rsidP="00031859">
            <w:pPr>
              <w:spacing w:before="60" w:after="60"/>
              <w:ind w:left="764" w:hanging="764"/>
              <w:rPr>
                <w:rFonts w:cs="Times New Roman"/>
                <w:bCs/>
                <w:snapToGrid/>
                <w:sz w:val="20"/>
                <w:szCs w:val="20"/>
                <w:lang w:eastAsia="zh-TW"/>
              </w:rPr>
            </w:pPr>
            <w:r w:rsidRPr="00442EB6">
              <w:rPr>
                <w:rFonts w:cs="Times New Roman"/>
                <w:bCs/>
                <w:snapToGrid/>
                <w:sz w:val="20"/>
                <w:szCs w:val="20"/>
                <w:lang w:eastAsia="zh-TW"/>
              </w:rPr>
              <w:t>22 Rue de Brest, 35000 Rennes</w:t>
            </w:r>
          </w:p>
        </w:tc>
      </w:tr>
    </w:tbl>
    <w:p w:rsidR="00256633" w:rsidRPr="00442EB6" w:rsidRDefault="0061132F" w:rsidP="007A5DD5">
      <w:pPr>
        <w:pStyle w:val="Heading4"/>
      </w:pPr>
      <w:r w:rsidRPr="00442EB6">
        <w:t>E</w:t>
      </w:r>
      <w:r w:rsidR="00256633" w:rsidRPr="00442EB6">
        <w:t>x</w:t>
      </w:r>
      <w:r w:rsidRPr="00442EB6">
        <w:t>e</w:t>
      </w:r>
      <w:r w:rsidR="00256633" w:rsidRPr="00442EB6">
        <w:t>mple</w:t>
      </w:r>
      <w:r w:rsidRPr="00442EB6">
        <w:t xml:space="preserve"> correct</w:t>
      </w:r>
    </w:p>
    <w:tbl>
      <w:tblPr>
        <w:tblStyle w:val="Listemoyenne2-Accent11"/>
        <w:tblW w:w="0" w:type="auto"/>
        <w:tblLook w:val="04A0" w:firstRow="1" w:lastRow="0" w:firstColumn="1" w:lastColumn="0" w:noHBand="0" w:noVBand="1"/>
      </w:tblPr>
      <w:tblGrid>
        <w:gridCol w:w="2376"/>
        <w:gridCol w:w="2410"/>
        <w:gridCol w:w="2268"/>
        <w:gridCol w:w="2693"/>
      </w:tblGrid>
      <w:tr w:rsidR="00031859" w:rsidRPr="00442EB6" w:rsidTr="0003185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76" w:type="dxa"/>
          </w:tcPr>
          <w:p w:rsidR="00031859" w:rsidRPr="00442EB6" w:rsidRDefault="00031859" w:rsidP="006808F8">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w:t>
            </w:r>
            <w:r w:rsidR="006808F8" w:rsidRPr="00442EB6">
              <w:rPr>
                <w:b/>
                <w:sz w:val="20"/>
              </w:rPr>
              <w:t>Rue</w:t>
            </w:r>
          </w:p>
        </w:tc>
        <w:tc>
          <w:tcPr>
            <w:tcW w:w="2410" w:type="dxa"/>
          </w:tcPr>
          <w:p w:rsidR="00031859" w:rsidRPr="00442EB6" w:rsidRDefault="006808F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b/>
                <w:sz w:val="20"/>
              </w:rPr>
              <w:t>Numéro</w:t>
            </w:r>
          </w:p>
        </w:tc>
        <w:tc>
          <w:tcPr>
            <w:tcW w:w="2268" w:type="dxa"/>
          </w:tcPr>
          <w:p w:rsidR="00031859" w:rsidRPr="00442EB6" w:rsidRDefault="006808F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b/>
                <w:sz w:val="20"/>
              </w:rPr>
              <w:t>Code Postal</w:t>
            </w:r>
          </w:p>
        </w:tc>
        <w:tc>
          <w:tcPr>
            <w:tcW w:w="2693" w:type="dxa"/>
          </w:tcPr>
          <w:p w:rsidR="00031859" w:rsidRPr="00442EB6" w:rsidRDefault="006808F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b/>
                <w:sz w:val="20"/>
              </w:rPr>
              <w:t>Ville</w:t>
            </w:r>
          </w:p>
        </w:tc>
      </w:tr>
      <w:tr w:rsidR="00031859" w:rsidRPr="00442EB6"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1859" w:rsidRPr="00442EB6" w:rsidRDefault="008C7EFA" w:rsidP="000742A3">
            <w:pPr>
              <w:rPr>
                <w:sz w:val="20"/>
              </w:rPr>
            </w:pPr>
            <w:r w:rsidRPr="00442EB6">
              <w:rPr>
                <w:sz w:val="20"/>
              </w:rPr>
              <w:t>Rue de Brest</w:t>
            </w:r>
          </w:p>
        </w:tc>
        <w:tc>
          <w:tcPr>
            <w:tcW w:w="2410" w:type="dxa"/>
          </w:tcPr>
          <w:p w:rsidR="00031859" w:rsidRPr="00442EB6" w:rsidRDefault="00031859" w:rsidP="000742A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22</w:t>
            </w:r>
          </w:p>
        </w:tc>
        <w:tc>
          <w:tcPr>
            <w:tcW w:w="2268" w:type="dxa"/>
          </w:tcPr>
          <w:p w:rsidR="00031859" w:rsidRPr="00442EB6" w:rsidRDefault="008C7EFA" w:rsidP="000742A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35000</w:t>
            </w:r>
          </w:p>
        </w:tc>
        <w:tc>
          <w:tcPr>
            <w:tcW w:w="2693" w:type="dxa"/>
          </w:tcPr>
          <w:p w:rsidR="00031859" w:rsidRPr="00442EB6" w:rsidRDefault="006808F8" w:rsidP="000742A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Rennes</w:t>
            </w:r>
          </w:p>
        </w:tc>
      </w:tr>
    </w:tbl>
    <w:p w:rsidR="00256633" w:rsidRPr="00442EB6" w:rsidRDefault="00602C1C" w:rsidP="00256633">
      <w:pPr>
        <w:spacing w:before="120"/>
        <w:jc w:val="both"/>
      </w:pPr>
      <w:r w:rsidRPr="00442EB6">
        <w:t xml:space="preserve">Dans le deuxième </w:t>
      </w:r>
      <w:r w:rsidR="00256633" w:rsidRPr="00442EB6">
        <w:t>ex</w:t>
      </w:r>
      <w:r w:rsidRPr="00442EB6">
        <w:t>e</w:t>
      </w:r>
      <w:r w:rsidR="00256633" w:rsidRPr="00442EB6">
        <w:t>mple</w:t>
      </w:r>
      <w:r w:rsidRPr="00442EB6">
        <w:t>,</w:t>
      </w:r>
      <w:r w:rsidR="00256633" w:rsidRPr="00442EB6">
        <w:t xml:space="preserve"> </w:t>
      </w:r>
      <w:r w:rsidR="00571FC6" w:rsidRPr="00442EB6">
        <w:t>les utilisateurs ont la possibilité de faire des requêtes sur les données</w:t>
      </w:r>
      <w:r w:rsidR="00966393" w:rsidRPr="00442EB6">
        <w:t xml:space="preserve">, rechercher toutes les adresses d'une ville donnée, </w:t>
      </w:r>
      <w:r w:rsidR="008A00FA" w:rsidRPr="00442EB6">
        <w:t>ou encore rechercher toutes les adresses</w:t>
      </w:r>
      <w:r w:rsidR="00571FC6" w:rsidRPr="00442EB6">
        <w:t xml:space="preserve"> </w:t>
      </w:r>
      <w:r w:rsidR="008A00FA" w:rsidRPr="00442EB6">
        <w:t>pour une gamme de codes postaux définis</w:t>
      </w:r>
      <w:r w:rsidR="00256633" w:rsidRPr="00442EB6">
        <w:t xml:space="preserve">. </w:t>
      </w:r>
      <w:r w:rsidR="00F75D89" w:rsidRPr="00442EB6">
        <w:t xml:space="preserve">Ainsi, les utilisateurs ont la </w:t>
      </w:r>
      <w:r w:rsidR="00256633" w:rsidRPr="00442EB6">
        <w:t>possibilit</w:t>
      </w:r>
      <w:r w:rsidR="00F75D89" w:rsidRPr="00442EB6">
        <w:t xml:space="preserve">é d'exploiter et de </w:t>
      </w:r>
      <w:r w:rsidR="00256633" w:rsidRPr="00442EB6">
        <w:t>pr</w:t>
      </w:r>
      <w:r w:rsidR="00F75D89" w:rsidRPr="00442EB6">
        <w:t>é</w:t>
      </w:r>
      <w:r w:rsidR="00256633" w:rsidRPr="00442EB6">
        <w:t>sent</w:t>
      </w:r>
      <w:r w:rsidR="00F75D89" w:rsidRPr="00442EB6">
        <w:t xml:space="preserve">er les données dans leurs propres </w:t>
      </w:r>
      <w:r w:rsidR="00256633" w:rsidRPr="00442EB6">
        <w:t>applications</w:t>
      </w:r>
      <w:r w:rsidR="00F75D89" w:rsidRPr="00442EB6">
        <w:t>, selon la méthode qui leur convient le mieux</w:t>
      </w:r>
      <w:r w:rsidR="00256633" w:rsidRPr="00442EB6">
        <w:t>.</w:t>
      </w:r>
    </w:p>
    <w:p w:rsidR="00106C7E" w:rsidRPr="00442EB6" w:rsidRDefault="00106C7E" w:rsidP="00256633">
      <w:pPr>
        <w:spacing w:before="120"/>
        <w:jc w:val="both"/>
      </w:pPr>
    </w:p>
    <w:p w:rsidR="008A46A3" w:rsidRPr="00442EB6" w:rsidRDefault="008A46A3" w:rsidP="008A46A3">
      <w:pPr>
        <w:pStyle w:val="Heading2"/>
      </w:pPr>
      <w:bookmarkStart w:id="31" w:name="_Toc353278955"/>
      <w:r w:rsidRPr="00442EB6">
        <w:t>Préparation des données pour le téléchargement au format KML</w:t>
      </w:r>
      <w:bookmarkEnd w:id="31"/>
    </w:p>
    <w:p w:rsidR="008A46A3" w:rsidRPr="00442EB6" w:rsidRDefault="008A46A3" w:rsidP="008A46A3">
      <w:pPr>
        <w:jc w:val="both"/>
      </w:pPr>
      <w:r w:rsidRPr="00442EB6">
        <w:t>Avant d'effectuer le téléchargement, vérifiez les données et agencez-les si nécessaire en fonction des besoins des utilisateurs. Pour mener à bien l'opération, vous devez convertir les données en un fichier KML</w:t>
      </w:r>
      <w:r w:rsidR="00F42355" w:rsidRPr="00442EB6">
        <w:t xml:space="preserve"> contenant uniquement du texte</w:t>
      </w:r>
      <w:r w:rsidR="002371BC" w:rsidRPr="00442EB6">
        <w:t xml:space="preserve"> manuellement ou</w:t>
      </w:r>
      <w:r w:rsidRPr="00442EB6">
        <w:t xml:space="preserve"> via u</w:t>
      </w:r>
      <w:r w:rsidR="00DE5EE3" w:rsidRPr="00442EB6">
        <w:t>n SIG (Systè</w:t>
      </w:r>
      <w:r w:rsidR="004C0429" w:rsidRPr="00442EB6">
        <w:t>m</w:t>
      </w:r>
      <w:r w:rsidR="00DE5EE3" w:rsidRPr="00442EB6">
        <w:t>e</w:t>
      </w:r>
      <w:r w:rsidRPr="00442EB6">
        <w:t xml:space="preserve"> </w:t>
      </w:r>
      <w:r w:rsidR="00DE5EE3" w:rsidRPr="00442EB6">
        <w:t>d’</w:t>
      </w:r>
      <w:r w:rsidRPr="00442EB6">
        <w:t xml:space="preserve">Information </w:t>
      </w:r>
      <w:r w:rsidR="002371BC" w:rsidRPr="00442EB6">
        <w:t>Géographique)</w:t>
      </w:r>
      <w:r w:rsidRPr="00442EB6">
        <w:t>.</w:t>
      </w:r>
    </w:p>
    <w:p w:rsidR="002067E7" w:rsidRPr="00442EB6" w:rsidRDefault="002067E7" w:rsidP="008A46A3">
      <w:pPr>
        <w:jc w:val="both"/>
      </w:pPr>
      <w:r w:rsidRPr="00442EB6">
        <w:t>Plusieurs options d’importation sont possibles :</w:t>
      </w:r>
    </w:p>
    <w:p w:rsidR="002067E7" w:rsidRPr="00442EB6" w:rsidRDefault="002067E7" w:rsidP="002067E7">
      <w:pPr>
        <w:pStyle w:val="ListParagraph"/>
        <w:numPr>
          <w:ilvl w:val="0"/>
          <w:numId w:val="23"/>
        </w:numPr>
        <w:jc w:val="both"/>
      </w:pPr>
      <w:r w:rsidRPr="00442EB6">
        <w:t>Importation d’un ensemble</w:t>
      </w:r>
      <w:r w:rsidR="001E56D4" w:rsidRPr="00442EB6">
        <w:t xml:space="preserve"> de données sous forme</w:t>
      </w:r>
      <w:r w:rsidRPr="00442EB6">
        <w:t xml:space="preserve"> points</w:t>
      </w:r>
    </w:p>
    <w:p w:rsidR="006A5284" w:rsidRPr="00442EB6" w:rsidRDefault="002067E7" w:rsidP="006A5284">
      <w:pPr>
        <w:pStyle w:val="ListParagraph"/>
        <w:numPr>
          <w:ilvl w:val="0"/>
          <w:numId w:val="23"/>
        </w:numPr>
        <w:jc w:val="both"/>
      </w:pPr>
      <w:r w:rsidRPr="00442EB6">
        <w:lastRenderedPageBreak/>
        <w:t>Importation d’un ensemble</w:t>
      </w:r>
      <w:r w:rsidR="00D44E6C" w:rsidRPr="00442EB6">
        <w:t xml:space="preserve"> de données sous forme</w:t>
      </w:r>
      <w:r w:rsidRPr="00442EB6">
        <w:t xml:space="preserve"> de polygones</w:t>
      </w:r>
    </w:p>
    <w:p w:rsidR="006A5284" w:rsidRPr="00442EB6" w:rsidRDefault="006A5284" w:rsidP="006A5284">
      <w:pPr>
        <w:jc w:val="both"/>
      </w:pPr>
    </w:p>
    <w:p w:rsidR="00172BE9" w:rsidRPr="0097011C" w:rsidRDefault="008A46A3" w:rsidP="0097011C">
      <w:pPr>
        <w:jc w:val="both"/>
      </w:pPr>
      <w:r w:rsidRPr="00442EB6">
        <w:t xml:space="preserve">Pour vérifier la conformité des données vous pouvez ouvrir votre fichier KML avec un éditeur de texte classique. </w:t>
      </w:r>
      <w:r w:rsidR="009A3EFF" w:rsidRPr="00442EB6">
        <w:t>Nous allons voir dans les parties suivantes la mise en forme attendue.</w:t>
      </w:r>
    </w:p>
    <w:p w:rsidR="001E195D" w:rsidRPr="00442EB6" w:rsidRDefault="001E195D" w:rsidP="001E195D">
      <w:pPr>
        <w:pStyle w:val="Heading3"/>
      </w:pPr>
      <w:bookmarkStart w:id="32" w:name="_Toc353278956"/>
      <w:r w:rsidRPr="00442EB6">
        <w:t xml:space="preserve">Importation d’un ensemble de </w:t>
      </w:r>
      <w:r w:rsidR="00B30CF3" w:rsidRPr="00442EB6">
        <w:t>données</w:t>
      </w:r>
      <w:r w:rsidR="00AF48A8" w:rsidRPr="00442EB6">
        <w:t xml:space="preserve"> </w:t>
      </w:r>
      <w:r w:rsidR="001E56D4" w:rsidRPr="00442EB6">
        <w:t>sous forme de</w:t>
      </w:r>
      <w:r w:rsidR="00AF48A8" w:rsidRPr="00442EB6">
        <w:t xml:space="preserve"> points</w:t>
      </w:r>
      <w:bookmarkEnd w:id="32"/>
    </w:p>
    <w:p w:rsidR="00172BE9" w:rsidRPr="00442EB6" w:rsidRDefault="00172BE9" w:rsidP="00172BE9">
      <w:r w:rsidRPr="00442EB6">
        <w:t xml:space="preserve">Pour importer un ensemble de points, aussi appelé marqueurs, </w:t>
      </w:r>
      <w:r w:rsidR="00B30CF3" w:rsidRPr="00442EB6">
        <w:t xml:space="preserve"> au format KML le</w:t>
      </w:r>
      <w:r w:rsidRPr="00442EB6">
        <w:t xml:space="preserve"> document doit présenter la syntaxe suivante :</w:t>
      </w:r>
    </w:p>
    <w:p w:rsidR="001E195D" w:rsidRPr="00442EB6" w:rsidRDefault="001E195D" w:rsidP="001E195D">
      <w:pPr>
        <w:pStyle w:val="code"/>
        <w:rPr>
          <w:lang w:val="en-US"/>
        </w:rPr>
      </w:pPr>
      <w:r w:rsidRPr="00442EB6">
        <w:rPr>
          <w:lang w:val="en-US"/>
        </w:rPr>
        <w:t>&lt;kml xmlns="http://www.opengis.net/kml/2.2"&gt;</w:t>
      </w:r>
    </w:p>
    <w:p w:rsidR="001E195D" w:rsidRPr="00442EB6" w:rsidRDefault="001E195D" w:rsidP="001E195D">
      <w:pPr>
        <w:pStyle w:val="code"/>
        <w:rPr>
          <w:lang w:val="en-US"/>
        </w:rPr>
      </w:pPr>
      <w:r w:rsidRPr="00442EB6">
        <w:rPr>
          <w:lang w:val="en-US"/>
        </w:rPr>
        <w:t>&lt;Document&gt;</w:t>
      </w:r>
    </w:p>
    <w:p w:rsidR="001E195D" w:rsidRPr="00442EB6" w:rsidRDefault="001E195D" w:rsidP="001E195D">
      <w:pPr>
        <w:pStyle w:val="code"/>
        <w:rPr>
          <w:lang w:val="en-US"/>
        </w:rPr>
      </w:pPr>
      <w:r w:rsidRPr="00442EB6">
        <w:rPr>
          <w:lang w:val="en-US"/>
        </w:rPr>
        <w:tab/>
        <w:t>&lt;name&gt;&lt;/name&gt;</w:t>
      </w:r>
    </w:p>
    <w:p w:rsidR="001E195D" w:rsidRPr="00442EB6" w:rsidRDefault="001E195D" w:rsidP="00172BE9">
      <w:pPr>
        <w:pStyle w:val="code"/>
        <w:rPr>
          <w:lang w:val="en-US"/>
        </w:rPr>
      </w:pPr>
      <w:r w:rsidRPr="00442EB6">
        <w:rPr>
          <w:lang w:val="en-US"/>
        </w:rPr>
        <w:tab/>
        <w:t>&lt;Placemark&gt;</w:t>
      </w:r>
    </w:p>
    <w:p w:rsidR="001E195D" w:rsidRPr="00442EB6" w:rsidRDefault="001E195D" w:rsidP="00172BE9">
      <w:pPr>
        <w:pStyle w:val="code"/>
        <w:rPr>
          <w:lang w:val="en-US"/>
        </w:rPr>
      </w:pPr>
      <w:r w:rsidRPr="00442EB6">
        <w:rPr>
          <w:lang w:val="en-US"/>
        </w:rPr>
        <w:tab/>
      </w:r>
      <w:r w:rsidRPr="00442EB6">
        <w:rPr>
          <w:lang w:val="en-US"/>
        </w:rPr>
        <w:tab/>
        <w:t>&lt;name&gt;00009df5-7a1f-439b-bfc1-caede7182208&lt;/name&gt;</w:t>
      </w:r>
    </w:p>
    <w:p w:rsidR="001E195D" w:rsidRPr="00442EB6" w:rsidRDefault="001E195D" w:rsidP="00172BE9">
      <w:pPr>
        <w:pStyle w:val="code"/>
      </w:pPr>
      <w:r w:rsidRPr="00442EB6">
        <w:rPr>
          <w:lang w:val="en-US"/>
        </w:rPr>
        <w:tab/>
      </w:r>
      <w:r w:rsidRPr="00442EB6">
        <w:rPr>
          <w:lang w:val="en-US"/>
        </w:rPr>
        <w:tab/>
      </w:r>
      <w:r w:rsidRPr="00442EB6">
        <w:t>&lt;Point&gt;&lt;coordinates&gt;-1.61892019094906,48.0832344136664&lt;/coordinates&gt;&lt;/Point&gt;</w:t>
      </w:r>
    </w:p>
    <w:p w:rsidR="001E195D" w:rsidRPr="00442EB6" w:rsidRDefault="001E195D" w:rsidP="00172BE9">
      <w:pPr>
        <w:pStyle w:val="code"/>
      </w:pPr>
      <w:r w:rsidRPr="00442EB6">
        <w:tab/>
      </w:r>
      <w:r w:rsidRPr="00442EB6">
        <w:tab/>
        <w:t>&lt;description&gt;&lt;![CDATA[</w:t>
      </w:r>
      <w:r w:rsidR="00977835" w:rsidRPr="00442EB6">
        <w:t>Texte de description</w:t>
      </w:r>
      <w:r w:rsidRPr="00442EB6">
        <w:t>]]&gt;&lt;/description&gt;</w:t>
      </w:r>
    </w:p>
    <w:p w:rsidR="001E195D" w:rsidRPr="00442EB6" w:rsidRDefault="001E195D" w:rsidP="00172BE9">
      <w:pPr>
        <w:pStyle w:val="code"/>
        <w:rPr>
          <w:lang w:val="en-US"/>
        </w:rPr>
      </w:pPr>
      <w:r w:rsidRPr="00442EB6">
        <w:tab/>
      </w:r>
      <w:r w:rsidRPr="00442EB6">
        <w:rPr>
          <w:lang w:val="en-US"/>
        </w:rPr>
        <w:t>&lt;/Placemark&gt;</w:t>
      </w:r>
    </w:p>
    <w:p w:rsidR="001E195D" w:rsidRPr="00442EB6" w:rsidRDefault="001E195D" w:rsidP="001E195D">
      <w:pPr>
        <w:pStyle w:val="code"/>
        <w:rPr>
          <w:lang w:val="en-US"/>
        </w:rPr>
      </w:pPr>
      <w:r w:rsidRPr="00442EB6">
        <w:rPr>
          <w:lang w:val="en-US"/>
        </w:rPr>
        <w:tab/>
        <w:t>&lt;Plac</w:t>
      </w:r>
      <w:r w:rsidR="00172BE9" w:rsidRPr="00442EB6">
        <w:rPr>
          <w:lang w:val="en-US"/>
        </w:rPr>
        <w:t>emark</w:t>
      </w:r>
      <w:r w:rsidRPr="00442EB6">
        <w:rPr>
          <w:lang w:val="en-US"/>
        </w:rPr>
        <w:t>&gt;</w:t>
      </w:r>
    </w:p>
    <w:p w:rsidR="001E195D" w:rsidRPr="00442EB6" w:rsidRDefault="001E195D" w:rsidP="001E195D">
      <w:pPr>
        <w:pStyle w:val="code"/>
        <w:rPr>
          <w:lang w:val="en-US"/>
        </w:rPr>
      </w:pPr>
      <w:r w:rsidRPr="00442EB6">
        <w:rPr>
          <w:lang w:val="en-US"/>
        </w:rPr>
        <w:tab/>
      </w:r>
      <w:r w:rsidRPr="00442EB6">
        <w:rPr>
          <w:lang w:val="en-US"/>
        </w:rPr>
        <w:tab/>
        <w:t>&lt;name&gt;00314d3b-3cb1-4d1f-b858-25d2637bd890&lt;/name&gt;</w:t>
      </w:r>
    </w:p>
    <w:p w:rsidR="001E195D" w:rsidRPr="00442EB6" w:rsidRDefault="001E195D" w:rsidP="001E195D">
      <w:pPr>
        <w:pStyle w:val="code"/>
      </w:pPr>
      <w:r w:rsidRPr="00442EB6">
        <w:rPr>
          <w:lang w:val="en-US"/>
        </w:rPr>
        <w:tab/>
      </w:r>
      <w:r w:rsidRPr="00442EB6">
        <w:rPr>
          <w:lang w:val="en-US"/>
        </w:rPr>
        <w:tab/>
      </w:r>
      <w:r w:rsidRPr="00442EB6">
        <w:t>&lt;Point&gt;&lt;coordinates&gt;-1.67963229485677,48.0906598077195&lt;/coordinates&gt;&lt;/Point&gt;</w:t>
      </w:r>
    </w:p>
    <w:p w:rsidR="001E195D" w:rsidRPr="00442EB6" w:rsidRDefault="001E195D" w:rsidP="001E195D">
      <w:pPr>
        <w:pStyle w:val="code"/>
      </w:pPr>
      <w:r w:rsidRPr="00442EB6">
        <w:tab/>
      </w:r>
      <w:r w:rsidRPr="00442EB6">
        <w:tab/>
        <w:t>&lt;description&gt;&lt;![CDATA[</w:t>
      </w:r>
      <w:r w:rsidR="00977835" w:rsidRPr="00442EB6">
        <w:t>Texte de description 2</w:t>
      </w:r>
      <w:r w:rsidRPr="00442EB6">
        <w:t>]]&gt;&lt;/description&gt;</w:t>
      </w:r>
    </w:p>
    <w:p w:rsidR="001E195D" w:rsidRPr="00442EB6" w:rsidRDefault="001E195D" w:rsidP="001E195D">
      <w:pPr>
        <w:pStyle w:val="code"/>
        <w:rPr>
          <w:lang w:val="en-US"/>
        </w:rPr>
      </w:pPr>
      <w:r w:rsidRPr="00442EB6">
        <w:tab/>
      </w:r>
      <w:r w:rsidRPr="00442EB6">
        <w:rPr>
          <w:lang w:val="en-US"/>
        </w:rPr>
        <w:t>&lt;/Placemark&gt;</w:t>
      </w:r>
    </w:p>
    <w:p w:rsidR="001E195D" w:rsidRPr="00442EB6" w:rsidRDefault="001E195D" w:rsidP="001E195D">
      <w:pPr>
        <w:pStyle w:val="code"/>
        <w:rPr>
          <w:lang w:val="en-US"/>
        </w:rPr>
      </w:pPr>
      <w:r w:rsidRPr="00442EB6">
        <w:rPr>
          <w:lang w:val="en-US"/>
        </w:rPr>
        <w:tab/>
        <w:t>&lt;Placemark&gt;</w:t>
      </w:r>
    </w:p>
    <w:p w:rsidR="001E195D" w:rsidRPr="00442EB6" w:rsidRDefault="001E195D" w:rsidP="001E195D">
      <w:pPr>
        <w:pStyle w:val="code"/>
        <w:rPr>
          <w:lang w:val="en-US"/>
        </w:rPr>
      </w:pPr>
      <w:r w:rsidRPr="00442EB6">
        <w:rPr>
          <w:lang w:val="en-US"/>
        </w:rPr>
        <w:tab/>
      </w:r>
      <w:r w:rsidRPr="00442EB6">
        <w:rPr>
          <w:lang w:val="en-US"/>
        </w:rPr>
        <w:tab/>
        <w:t>&lt;name&gt;0054697d-72bd-4aee-9f60-24fffae5e05b&lt;/name&gt;</w:t>
      </w:r>
    </w:p>
    <w:p w:rsidR="001E195D" w:rsidRPr="00442EB6" w:rsidRDefault="001E195D" w:rsidP="001E195D">
      <w:pPr>
        <w:pStyle w:val="code"/>
      </w:pPr>
      <w:r w:rsidRPr="00442EB6">
        <w:rPr>
          <w:lang w:val="en-US"/>
        </w:rPr>
        <w:tab/>
      </w:r>
      <w:r w:rsidRPr="00442EB6">
        <w:rPr>
          <w:lang w:val="en-US"/>
        </w:rPr>
        <w:tab/>
      </w:r>
      <w:r w:rsidRPr="00442EB6">
        <w:t>&lt;Point&gt;&lt;coordinates&gt;-1.64350134517347,48.1008868659243&lt;/coordinates&gt;&lt;/Point&gt;</w:t>
      </w:r>
    </w:p>
    <w:p w:rsidR="001E195D" w:rsidRPr="00442EB6" w:rsidRDefault="001E195D" w:rsidP="001E195D">
      <w:pPr>
        <w:pStyle w:val="code"/>
      </w:pPr>
      <w:r w:rsidRPr="00442EB6">
        <w:tab/>
      </w:r>
      <w:r w:rsidRPr="00442EB6">
        <w:tab/>
        <w:t>&lt;description&gt;&lt;![CDATA[</w:t>
      </w:r>
      <w:r w:rsidR="00977835" w:rsidRPr="00442EB6">
        <w:t>Texte de description 3</w:t>
      </w:r>
      <w:r w:rsidRPr="00442EB6">
        <w:t>]]&gt;&lt;/description&gt;</w:t>
      </w:r>
    </w:p>
    <w:p w:rsidR="001E195D" w:rsidRPr="00442EB6" w:rsidRDefault="001E195D" w:rsidP="001E195D">
      <w:pPr>
        <w:pStyle w:val="code"/>
      </w:pPr>
      <w:r w:rsidRPr="00442EB6">
        <w:tab/>
        <w:t>&lt;/Placemark&gt;</w:t>
      </w:r>
    </w:p>
    <w:p w:rsidR="001E195D" w:rsidRPr="00442EB6" w:rsidRDefault="001E195D" w:rsidP="00172BE9">
      <w:pPr>
        <w:pStyle w:val="code"/>
      </w:pPr>
      <w:r w:rsidRPr="00442EB6">
        <w:tab/>
      </w:r>
      <w:r w:rsidR="00172BE9" w:rsidRPr="00442EB6">
        <w:t>…</w:t>
      </w:r>
    </w:p>
    <w:p w:rsidR="001E195D" w:rsidRPr="00442EB6" w:rsidRDefault="001E195D" w:rsidP="001E195D">
      <w:pPr>
        <w:pStyle w:val="code"/>
      </w:pPr>
      <w:r w:rsidRPr="00442EB6">
        <w:t>&lt;/Document&gt;</w:t>
      </w:r>
    </w:p>
    <w:p w:rsidR="00172BE9" w:rsidRPr="00442EB6" w:rsidRDefault="001E195D" w:rsidP="0097011C">
      <w:pPr>
        <w:pStyle w:val="code"/>
      </w:pPr>
      <w:r w:rsidRPr="00442EB6">
        <w:t>&lt;/kml&gt;</w:t>
      </w:r>
    </w:p>
    <w:p w:rsidR="00172BE9" w:rsidRPr="00442EB6" w:rsidRDefault="0097011C" w:rsidP="0097011C">
      <w:pPr>
        <w:pStyle w:val="Heading4"/>
      </w:pPr>
      <w:r>
        <w:t>Description des éléments</w:t>
      </w:r>
    </w:p>
    <w:tbl>
      <w:tblPr>
        <w:tblStyle w:val="Listemoyenne2-Accent11"/>
        <w:tblW w:w="10031" w:type="dxa"/>
        <w:tblLook w:val="04A0" w:firstRow="1" w:lastRow="0" w:firstColumn="1" w:lastColumn="0" w:noHBand="0" w:noVBand="1"/>
      </w:tblPr>
      <w:tblGrid>
        <w:gridCol w:w="2589"/>
        <w:gridCol w:w="7442"/>
      </w:tblGrid>
      <w:tr w:rsidR="00172BE9" w:rsidRPr="00442EB6"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72BE9" w:rsidRPr="00442EB6" w:rsidRDefault="00172BE9" w:rsidP="00172BE9">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w:t>
            </w:r>
            <w:proofErr w:type="spellStart"/>
            <w:r w:rsidRPr="00442EB6">
              <w:rPr>
                <w:rFonts w:cs="Times New Roman"/>
                <w:b/>
                <w:snapToGrid/>
                <w:sz w:val="20"/>
                <w:szCs w:val="20"/>
                <w:lang w:eastAsia="zh-TW"/>
              </w:rPr>
              <w:t>Noeud</w:t>
            </w:r>
            <w:proofErr w:type="spellEnd"/>
          </w:p>
        </w:tc>
        <w:tc>
          <w:tcPr>
            <w:tcW w:w="7442" w:type="dxa"/>
          </w:tcPr>
          <w:p w:rsidR="00172BE9" w:rsidRPr="00442EB6" w:rsidRDefault="00172BE9" w:rsidP="004C0429">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r>
      <w:tr w:rsidR="00172BE9"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72BE9" w:rsidRPr="00442EB6" w:rsidRDefault="00172BE9" w:rsidP="004C0429">
            <w:pPr>
              <w:spacing w:before="60" w:after="60"/>
              <w:ind w:left="764" w:hanging="764"/>
              <w:rPr>
                <w:rFonts w:cs="Times New Roman"/>
                <w:b/>
                <w:i/>
                <w:snapToGrid/>
                <w:sz w:val="20"/>
                <w:lang w:eastAsia="zh-TW"/>
              </w:rPr>
            </w:pPr>
            <w:proofErr w:type="spellStart"/>
            <w:r w:rsidRPr="00442EB6">
              <w:rPr>
                <w:rFonts w:cs="Times New Roman"/>
                <w:b/>
                <w:i/>
                <w:snapToGrid/>
                <w:sz w:val="20"/>
                <w:lang w:eastAsia="zh-TW"/>
              </w:rPr>
              <w:t>Placemark</w:t>
            </w:r>
            <w:proofErr w:type="spellEnd"/>
          </w:p>
        </w:tc>
        <w:tc>
          <w:tcPr>
            <w:tcW w:w="7442" w:type="dxa"/>
          </w:tcPr>
          <w:p w:rsidR="00172BE9" w:rsidRPr="00442EB6" w:rsidRDefault="00172BE9" w:rsidP="00172BE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Ce nœud représente un élément (Marqueur) que vous voulez importer. Il contiendra toutes les informations que vous souhaitez télécharger</w:t>
            </w:r>
            <w:r w:rsidR="00B30CF3" w:rsidRPr="00442EB6">
              <w:rPr>
                <w:sz w:val="20"/>
                <w:szCs w:val="20"/>
              </w:rPr>
              <w:t xml:space="preserve"> et qui décriront cet élément</w:t>
            </w:r>
            <w:r w:rsidRPr="00442EB6">
              <w:rPr>
                <w:sz w:val="20"/>
                <w:szCs w:val="20"/>
              </w:rPr>
              <w:t>.</w:t>
            </w:r>
          </w:p>
        </w:tc>
      </w:tr>
      <w:tr w:rsidR="00172BE9"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172BE9" w:rsidRPr="00442EB6" w:rsidRDefault="00172BE9" w:rsidP="004C0429">
            <w:pPr>
              <w:spacing w:before="60" w:after="60"/>
              <w:ind w:left="764" w:hanging="764"/>
              <w:rPr>
                <w:rFonts w:cs="Times New Roman"/>
                <w:b/>
                <w:i/>
                <w:snapToGrid/>
                <w:sz w:val="20"/>
                <w:szCs w:val="20"/>
                <w:lang w:eastAsia="zh-TW"/>
              </w:rPr>
            </w:pPr>
            <w:r w:rsidRPr="00442EB6">
              <w:rPr>
                <w:rFonts w:cs="Times New Roman"/>
                <w:b/>
                <w:i/>
                <w:snapToGrid/>
                <w:sz w:val="20"/>
                <w:szCs w:val="20"/>
                <w:lang w:eastAsia="zh-TW"/>
              </w:rPr>
              <w:t>Point</w:t>
            </w:r>
          </w:p>
        </w:tc>
        <w:tc>
          <w:tcPr>
            <w:tcW w:w="7442" w:type="dxa"/>
          </w:tcPr>
          <w:p w:rsidR="00172BE9" w:rsidRPr="00442EB6" w:rsidRDefault="00172BE9" w:rsidP="006A5284">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442EB6">
              <w:rPr>
                <w:sz w:val="20"/>
                <w:szCs w:val="20"/>
              </w:rPr>
              <w:t xml:space="preserve">L’élément </w:t>
            </w:r>
            <w:r w:rsidRPr="00442EB6">
              <w:rPr>
                <w:i/>
                <w:sz w:val="20"/>
                <w:szCs w:val="20"/>
              </w:rPr>
              <w:t>Point</w:t>
            </w:r>
            <w:r w:rsidRPr="00442EB6">
              <w:rPr>
                <w:sz w:val="20"/>
                <w:szCs w:val="20"/>
              </w:rPr>
              <w:t xml:space="preserve"> permet de spécifier les coordonnées </w:t>
            </w:r>
            <w:r w:rsidR="001D7EBC" w:rsidRPr="00442EB6">
              <w:rPr>
                <w:sz w:val="20"/>
                <w:szCs w:val="20"/>
              </w:rPr>
              <w:t>du marqueur qui sera affiché sur la carte.</w:t>
            </w:r>
          </w:p>
        </w:tc>
      </w:tr>
      <w:tr w:rsidR="00172BE9"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72BE9" w:rsidRPr="00442EB6" w:rsidRDefault="00172BE9" w:rsidP="004C0429">
            <w:pPr>
              <w:spacing w:before="60" w:after="60"/>
              <w:ind w:left="764" w:hanging="764"/>
              <w:rPr>
                <w:rFonts w:cs="Times New Roman"/>
                <w:b/>
                <w:i/>
                <w:snapToGrid/>
                <w:sz w:val="20"/>
                <w:lang w:eastAsia="zh-TW"/>
              </w:rPr>
            </w:pPr>
            <w:proofErr w:type="spellStart"/>
            <w:r w:rsidRPr="00442EB6">
              <w:rPr>
                <w:rFonts w:cs="Times New Roman"/>
                <w:b/>
                <w:i/>
                <w:snapToGrid/>
                <w:sz w:val="20"/>
                <w:lang w:eastAsia="zh-TW"/>
              </w:rPr>
              <w:t>Coordinates</w:t>
            </w:r>
            <w:proofErr w:type="spellEnd"/>
          </w:p>
        </w:tc>
        <w:tc>
          <w:tcPr>
            <w:tcW w:w="7442" w:type="dxa"/>
          </w:tcPr>
          <w:p w:rsidR="00172BE9" w:rsidRPr="00442EB6" w:rsidRDefault="001D7EBC" w:rsidP="00B30CF3">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proofErr w:type="spellStart"/>
            <w:r w:rsidRPr="00442EB6">
              <w:rPr>
                <w:i/>
                <w:sz w:val="20"/>
                <w:szCs w:val="20"/>
              </w:rPr>
              <w:t>Coordinates</w:t>
            </w:r>
            <w:proofErr w:type="spellEnd"/>
            <w:r w:rsidRPr="00442EB6">
              <w:rPr>
                <w:sz w:val="20"/>
                <w:szCs w:val="20"/>
              </w:rPr>
              <w:t xml:space="preserve"> est l’élément contenant les coordonnées. Il se compose de la façon suivante : &lt;</w:t>
            </w:r>
            <w:proofErr w:type="spellStart"/>
            <w:r w:rsidRPr="00442EB6">
              <w:rPr>
                <w:sz w:val="20"/>
                <w:szCs w:val="20"/>
              </w:rPr>
              <w:t>coordinates</w:t>
            </w:r>
            <w:proofErr w:type="spellEnd"/>
            <w:r w:rsidRPr="00442EB6">
              <w:rPr>
                <w:sz w:val="20"/>
                <w:szCs w:val="20"/>
              </w:rPr>
              <w:t>&gt;</w:t>
            </w:r>
            <w:proofErr w:type="spellStart"/>
            <w:r w:rsidRPr="00442EB6">
              <w:rPr>
                <w:i/>
                <w:sz w:val="20"/>
                <w:szCs w:val="20"/>
              </w:rPr>
              <w:t>latitude</w:t>
            </w:r>
            <w:proofErr w:type="gramStart"/>
            <w:r w:rsidRPr="00442EB6">
              <w:rPr>
                <w:i/>
                <w:sz w:val="20"/>
                <w:szCs w:val="20"/>
              </w:rPr>
              <w:t>,longitude</w:t>
            </w:r>
            <w:proofErr w:type="spellEnd"/>
            <w:proofErr w:type="gramEnd"/>
            <w:r w:rsidRPr="00442EB6">
              <w:rPr>
                <w:sz w:val="20"/>
                <w:szCs w:val="20"/>
              </w:rPr>
              <w:t>&lt;/</w:t>
            </w:r>
            <w:proofErr w:type="spellStart"/>
            <w:r w:rsidRPr="00442EB6">
              <w:rPr>
                <w:sz w:val="20"/>
                <w:szCs w:val="20"/>
              </w:rPr>
              <w:t>coordinates</w:t>
            </w:r>
            <w:proofErr w:type="spellEnd"/>
            <w:r w:rsidRPr="00442EB6">
              <w:rPr>
                <w:sz w:val="20"/>
                <w:szCs w:val="20"/>
              </w:rPr>
              <w:t xml:space="preserve">&gt;. </w:t>
            </w:r>
            <w:r w:rsidR="00B30CF3" w:rsidRPr="00442EB6">
              <w:rPr>
                <w:sz w:val="20"/>
                <w:szCs w:val="20"/>
              </w:rPr>
              <w:t>Il est possible d’</w:t>
            </w:r>
            <w:r w:rsidRPr="00442EB6">
              <w:rPr>
                <w:sz w:val="20"/>
                <w:szCs w:val="20"/>
              </w:rPr>
              <w:t>ajouter une information su</w:t>
            </w:r>
            <w:r w:rsidR="00B30CF3" w:rsidRPr="00442EB6">
              <w:rPr>
                <w:sz w:val="20"/>
                <w:szCs w:val="20"/>
              </w:rPr>
              <w:t>p</w:t>
            </w:r>
            <w:r w:rsidRPr="00442EB6">
              <w:rPr>
                <w:sz w:val="20"/>
                <w:szCs w:val="20"/>
              </w:rPr>
              <w:t>plémentaire à savoir l’</w:t>
            </w:r>
            <w:r w:rsidR="00B30CF3" w:rsidRPr="00442EB6">
              <w:rPr>
                <w:sz w:val="20"/>
                <w:szCs w:val="20"/>
              </w:rPr>
              <w:t>altitude ce qui donnera</w:t>
            </w:r>
            <w:r w:rsidRPr="00442EB6">
              <w:rPr>
                <w:sz w:val="20"/>
                <w:szCs w:val="20"/>
              </w:rPr>
              <w:t> :</w:t>
            </w:r>
            <w:r w:rsidR="00B30CF3" w:rsidRPr="00442EB6">
              <w:rPr>
                <w:sz w:val="20"/>
                <w:szCs w:val="20"/>
              </w:rPr>
              <w:t xml:space="preserve"> &lt;</w:t>
            </w:r>
            <w:proofErr w:type="spellStart"/>
            <w:r w:rsidR="00B30CF3" w:rsidRPr="00442EB6">
              <w:rPr>
                <w:sz w:val="20"/>
                <w:szCs w:val="20"/>
              </w:rPr>
              <w:t>coordinates</w:t>
            </w:r>
            <w:proofErr w:type="spellEnd"/>
            <w:r w:rsidR="00B30CF3" w:rsidRPr="00442EB6">
              <w:rPr>
                <w:sz w:val="20"/>
                <w:szCs w:val="20"/>
              </w:rPr>
              <w:t>&gt;</w:t>
            </w:r>
            <w:proofErr w:type="spellStart"/>
            <w:r w:rsidR="00B30CF3" w:rsidRPr="00442EB6">
              <w:rPr>
                <w:i/>
                <w:sz w:val="20"/>
                <w:szCs w:val="20"/>
              </w:rPr>
              <w:t>latitude</w:t>
            </w:r>
            <w:proofErr w:type="gramStart"/>
            <w:r w:rsidR="00B30CF3" w:rsidRPr="00442EB6">
              <w:rPr>
                <w:i/>
                <w:sz w:val="20"/>
                <w:szCs w:val="20"/>
              </w:rPr>
              <w:t>,longitude,altitude</w:t>
            </w:r>
            <w:proofErr w:type="spellEnd"/>
            <w:proofErr w:type="gramEnd"/>
            <w:r w:rsidR="00B30CF3" w:rsidRPr="00442EB6">
              <w:rPr>
                <w:sz w:val="20"/>
                <w:szCs w:val="20"/>
              </w:rPr>
              <w:t>&lt;/</w:t>
            </w:r>
            <w:proofErr w:type="spellStart"/>
            <w:r w:rsidR="00B30CF3" w:rsidRPr="00442EB6">
              <w:rPr>
                <w:sz w:val="20"/>
                <w:szCs w:val="20"/>
              </w:rPr>
              <w:t>coordinates</w:t>
            </w:r>
            <w:proofErr w:type="spellEnd"/>
            <w:r w:rsidR="00B30CF3" w:rsidRPr="00442EB6">
              <w:rPr>
                <w:sz w:val="20"/>
                <w:szCs w:val="20"/>
              </w:rPr>
              <w:t>&gt;</w:t>
            </w:r>
          </w:p>
        </w:tc>
      </w:tr>
      <w:tr w:rsidR="00B30CF3"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B30CF3" w:rsidRPr="00442EB6" w:rsidRDefault="00B30CF3" w:rsidP="004C0429">
            <w:pPr>
              <w:spacing w:before="60" w:after="60"/>
              <w:ind w:left="764" w:hanging="764"/>
              <w:rPr>
                <w:rFonts w:cs="Times New Roman"/>
                <w:b/>
                <w:i/>
                <w:snapToGrid/>
                <w:sz w:val="20"/>
                <w:lang w:eastAsia="zh-TW"/>
              </w:rPr>
            </w:pPr>
            <w:r w:rsidRPr="00442EB6">
              <w:rPr>
                <w:rFonts w:cs="Times New Roman"/>
                <w:b/>
                <w:i/>
                <w:snapToGrid/>
                <w:sz w:val="20"/>
                <w:lang w:eastAsia="zh-TW"/>
              </w:rPr>
              <w:t>Name</w:t>
            </w:r>
          </w:p>
        </w:tc>
        <w:tc>
          <w:tcPr>
            <w:tcW w:w="7442" w:type="dxa"/>
          </w:tcPr>
          <w:p w:rsidR="00B30CF3" w:rsidRPr="00442EB6" w:rsidRDefault="00B30CF3" w:rsidP="00B30CF3">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Le nom du marqueur.</w:t>
            </w:r>
          </w:p>
        </w:tc>
      </w:tr>
      <w:tr w:rsidR="00B30CF3"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B30CF3" w:rsidRPr="00442EB6" w:rsidRDefault="00B30CF3" w:rsidP="004C0429">
            <w:pPr>
              <w:spacing w:before="60" w:after="60"/>
              <w:ind w:left="764" w:hanging="764"/>
              <w:rPr>
                <w:rFonts w:cs="Times New Roman"/>
                <w:b/>
                <w:i/>
                <w:snapToGrid/>
                <w:sz w:val="20"/>
                <w:lang w:eastAsia="zh-TW"/>
              </w:rPr>
            </w:pPr>
            <w:r w:rsidRPr="00442EB6">
              <w:rPr>
                <w:rFonts w:cs="Times New Roman"/>
                <w:b/>
                <w:i/>
                <w:snapToGrid/>
                <w:sz w:val="20"/>
                <w:lang w:eastAsia="zh-TW"/>
              </w:rPr>
              <w:lastRenderedPageBreak/>
              <w:t>Description</w:t>
            </w:r>
          </w:p>
        </w:tc>
        <w:tc>
          <w:tcPr>
            <w:tcW w:w="7442" w:type="dxa"/>
          </w:tcPr>
          <w:p w:rsidR="00B30CF3" w:rsidRPr="00442EB6" w:rsidRDefault="00B30CF3" w:rsidP="00B30CF3">
            <w:pPr>
              <w:spacing w:before="60" w:after="60"/>
              <w:jc w:val="both"/>
              <w:cnfStyle w:val="000000100000" w:firstRow="0" w:lastRow="0" w:firstColumn="0" w:lastColumn="0" w:oddVBand="0" w:evenVBand="0" w:oddHBand="1" w:evenHBand="0" w:firstRowFirstColumn="0" w:firstRowLastColumn="0" w:lastRowFirstColumn="0" w:lastRowLastColumn="0"/>
              <w:rPr>
                <w:i/>
                <w:sz w:val="20"/>
                <w:szCs w:val="20"/>
              </w:rPr>
            </w:pPr>
            <w:r w:rsidRPr="00442EB6">
              <w:rPr>
                <w:i/>
                <w:sz w:val="20"/>
                <w:szCs w:val="20"/>
              </w:rPr>
              <w:t>La description du marqueur qui pourra être affiché sur la carte.</w:t>
            </w:r>
          </w:p>
        </w:tc>
      </w:tr>
    </w:tbl>
    <w:p w:rsidR="00172BE9" w:rsidRPr="00442EB6" w:rsidRDefault="00172BE9" w:rsidP="00172BE9"/>
    <w:p w:rsidR="00B30CF3" w:rsidRPr="00442EB6" w:rsidRDefault="00B30CF3" w:rsidP="00B30CF3">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28770B48" wp14:editId="79F89F19">
            <wp:extent cx="228600" cy="171450"/>
            <wp:effectExtent l="0" t="0" r="0" b="0"/>
            <wp:docPr id="26" name="Image 2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B30CF3" w:rsidRPr="0097011C" w:rsidRDefault="00B30CF3" w:rsidP="0097011C">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 xml:space="preserve">Vous pouvez rajouter d’autres éléments dans la balise </w:t>
      </w:r>
      <w:proofErr w:type="spellStart"/>
      <w:r w:rsidRPr="00442EB6">
        <w:rPr>
          <w:rFonts w:asciiTheme="minorHAnsi" w:hAnsiTheme="minorHAnsi" w:cstheme="minorHAnsi"/>
          <w:i/>
          <w:sz w:val="22"/>
          <w:szCs w:val="22"/>
        </w:rPr>
        <w:t>Placemark</w:t>
      </w:r>
      <w:proofErr w:type="spellEnd"/>
      <w:r w:rsidRPr="00442EB6">
        <w:rPr>
          <w:rFonts w:asciiTheme="minorHAnsi" w:hAnsiTheme="minorHAnsi" w:cstheme="minorHAnsi"/>
          <w:sz w:val="22"/>
          <w:szCs w:val="22"/>
        </w:rPr>
        <w:t xml:space="preserve"> ceux-ci seront importés et pourront être réutilisés via le service de données.</w:t>
      </w:r>
    </w:p>
    <w:p w:rsidR="00C63187" w:rsidRPr="00442EB6" w:rsidRDefault="00F42355" w:rsidP="00C63187">
      <w:pPr>
        <w:pStyle w:val="Heading3"/>
      </w:pPr>
      <w:bookmarkStart w:id="33" w:name="_Toc353278957"/>
      <w:r w:rsidRPr="00442EB6">
        <w:t xml:space="preserve">Importation d’un ensemble de données </w:t>
      </w:r>
      <w:r w:rsidR="00D44E6C" w:rsidRPr="00442EB6">
        <w:t>sous forme de</w:t>
      </w:r>
      <w:r w:rsidRPr="00442EB6">
        <w:t xml:space="preserve"> </w:t>
      </w:r>
      <w:r w:rsidR="006A5284" w:rsidRPr="00442EB6">
        <w:t>polygones</w:t>
      </w:r>
      <w:bookmarkEnd w:id="33"/>
    </w:p>
    <w:p w:rsidR="00C63187" w:rsidRPr="00442EB6" w:rsidRDefault="00C63187" w:rsidP="00F42355">
      <w:r w:rsidRPr="00442EB6">
        <w:rPr>
          <w:noProof/>
          <w:snapToGrid/>
        </w:rPr>
        <w:drawing>
          <wp:inline distT="0" distB="0" distL="0" distR="0" wp14:anchorId="51FC6908" wp14:editId="5B5647EC">
            <wp:extent cx="5457825" cy="2826525"/>
            <wp:effectExtent l="0" t="0" r="0" b="0"/>
            <wp:docPr id="28" name="Image 28" descr="C:\Users\t-rolivi\Desktop\images documentation OGDI\Mettre à disposition des informations publiques avec le Kit de démarrage OGDI\Map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livi\Desktop\images documentation OGDI\Mettre à disposition des informations publiques avec le Kit de démarrage OGDI\MapPolyg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2826525"/>
                    </a:xfrm>
                    <a:prstGeom prst="rect">
                      <a:avLst/>
                    </a:prstGeom>
                    <a:noFill/>
                    <a:ln>
                      <a:noFill/>
                    </a:ln>
                  </pic:spPr>
                </pic:pic>
              </a:graphicData>
            </a:graphic>
          </wp:inline>
        </w:drawing>
      </w:r>
    </w:p>
    <w:p w:rsidR="00F42355" w:rsidRPr="00442EB6" w:rsidRDefault="00F42355" w:rsidP="00F42355">
      <w:r w:rsidRPr="00442EB6">
        <w:t>Pour importer un ensemble de données</w:t>
      </w:r>
      <w:r w:rsidR="009A3EFF" w:rsidRPr="00442EB6">
        <w:t xml:space="preserve"> au format KML</w:t>
      </w:r>
      <w:r w:rsidRPr="00442EB6">
        <w:t xml:space="preserve"> représentées par des polygones le document doit présenter la syntaxe suivante :</w:t>
      </w:r>
    </w:p>
    <w:p w:rsidR="00F42355" w:rsidRPr="00442EB6" w:rsidRDefault="00F42355" w:rsidP="00F42355">
      <w:pPr>
        <w:pStyle w:val="code"/>
        <w:rPr>
          <w:lang w:val="en-US"/>
        </w:rPr>
      </w:pPr>
      <w:r w:rsidRPr="00442EB6">
        <w:rPr>
          <w:lang w:val="en-US"/>
        </w:rPr>
        <w:t>&lt;kml xmlns="http://www.opengis.net/kml/2.2"&gt;</w:t>
      </w:r>
    </w:p>
    <w:p w:rsidR="00F42355" w:rsidRPr="00442EB6" w:rsidRDefault="00F42355" w:rsidP="00F42355">
      <w:pPr>
        <w:pStyle w:val="code"/>
        <w:rPr>
          <w:lang w:val="en-US"/>
        </w:rPr>
      </w:pPr>
      <w:r w:rsidRPr="00442EB6">
        <w:rPr>
          <w:lang w:val="en-US"/>
        </w:rPr>
        <w:t>&lt;Document&gt;</w:t>
      </w:r>
    </w:p>
    <w:p w:rsidR="00F42355" w:rsidRPr="00442EB6" w:rsidRDefault="00F42355" w:rsidP="00F42355">
      <w:pPr>
        <w:pStyle w:val="code"/>
        <w:rPr>
          <w:lang w:val="en-US"/>
        </w:rPr>
      </w:pPr>
      <w:r w:rsidRPr="00442EB6">
        <w:rPr>
          <w:lang w:val="en-US"/>
        </w:rPr>
        <w:tab/>
        <w:t>&lt;name&gt;&lt;/name&gt;</w:t>
      </w:r>
    </w:p>
    <w:p w:rsidR="00B55007" w:rsidRPr="00442EB6" w:rsidRDefault="00F42355" w:rsidP="00B55007">
      <w:pPr>
        <w:pStyle w:val="code"/>
        <w:rPr>
          <w:lang w:val="en-US"/>
        </w:rPr>
      </w:pPr>
      <w:r w:rsidRPr="00442EB6">
        <w:rPr>
          <w:lang w:val="en-US"/>
        </w:rPr>
        <w:tab/>
      </w:r>
      <w:r w:rsidR="00B55007" w:rsidRPr="00442EB6">
        <w:rPr>
          <w:lang w:val="en-US"/>
        </w:rPr>
        <w:t>&lt;Placemark xmlns="http://www.opengis.net/kml/2.2"&gt;</w:t>
      </w:r>
    </w:p>
    <w:p w:rsidR="00B55007" w:rsidRPr="00442EB6" w:rsidRDefault="00B55007" w:rsidP="00B55007">
      <w:pPr>
        <w:pStyle w:val="code"/>
        <w:rPr>
          <w:lang w:val="en-US"/>
        </w:rPr>
      </w:pPr>
      <w:r w:rsidRPr="00442EB6">
        <w:rPr>
          <w:lang w:val="en-US"/>
        </w:rPr>
        <w:tab/>
      </w:r>
      <w:r w:rsidRPr="00442EB6">
        <w:rPr>
          <w:lang w:val="en-US"/>
        </w:rPr>
        <w:tab/>
        <w:t>&lt;name&gt;00009df5-7a1f-439b-bfc1-caede7182208&lt;/name&gt;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t>&lt;Polygon&gt;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t>&lt;outerBoundaryIs&gt;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r>
      <w:r w:rsidRPr="00442EB6">
        <w:rPr>
          <w:lang w:val="en-US"/>
        </w:rPr>
        <w:tab/>
        <w:t>&lt;coordinates&gt;48.0832344136664 -1.67963229485677,48.0906598077195 -1.64350134517347,48.1008868659243 -1.71492356265051,48.1542711149675 -1.61892019094906&lt;/coordinates&gt;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t>&lt;/outerBoundaryIs&gt;</w:t>
      </w:r>
    </w:p>
    <w:p w:rsidR="00B55007" w:rsidRPr="00442EB6" w:rsidRDefault="00B55007" w:rsidP="00B55007">
      <w:pPr>
        <w:pStyle w:val="code"/>
        <w:rPr>
          <w:lang w:val="en-US"/>
        </w:rPr>
      </w:pPr>
      <w:r w:rsidRPr="00442EB6">
        <w:rPr>
          <w:lang w:val="en-US"/>
        </w:rPr>
        <w:lastRenderedPageBreak/>
        <w:tab/>
      </w:r>
      <w:r w:rsidRPr="00442EB6">
        <w:rPr>
          <w:lang w:val="en-US"/>
        </w:rPr>
        <w:tab/>
      </w:r>
      <w:r w:rsidRPr="00442EB6">
        <w:rPr>
          <w:lang w:val="en-US"/>
        </w:rPr>
        <w:tab/>
        <w:t>&lt;/Polygon&gt;</w:t>
      </w:r>
    </w:p>
    <w:p w:rsidR="00B55007" w:rsidRPr="00442EB6" w:rsidRDefault="00B55007" w:rsidP="00B55007">
      <w:pPr>
        <w:pStyle w:val="code"/>
      </w:pPr>
      <w:r w:rsidRPr="00442EB6">
        <w:rPr>
          <w:lang w:val="en-US"/>
        </w:rPr>
        <w:tab/>
      </w:r>
      <w:r w:rsidRPr="00442EB6">
        <w:rPr>
          <w:lang w:val="en-US"/>
        </w:rPr>
        <w:tab/>
      </w:r>
      <w:r w:rsidRPr="00442EB6">
        <w:t>&lt;description&gt;&lt;![CDATA[</w:t>
      </w:r>
      <w:r w:rsidR="00977835" w:rsidRPr="00442EB6">
        <w:t>Texte de description</w:t>
      </w:r>
      <w:r w:rsidRPr="00442EB6">
        <w:t>]]&gt;&lt;/description&gt;</w:t>
      </w:r>
    </w:p>
    <w:p w:rsidR="00B55007" w:rsidRPr="00442EB6" w:rsidRDefault="00B55007" w:rsidP="00B55007">
      <w:pPr>
        <w:pStyle w:val="code"/>
      </w:pPr>
      <w:r w:rsidRPr="00442EB6">
        <w:tab/>
        <w:t>&lt;/Placemark&gt;</w:t>
      </w:r>
    </w:p>
    <w:p w:rsidR="00F42355" w:rsidRPr="00442EB6" w:rsidRDefault="00F42355" w:rsidP="00B55007">
      <w:pPr>
        <w:pStyle w:val="code"/>
      </w:pPr>
      <w:r w:rsidRPr="00442EB6">
        <w:tab/>
        <w:t>…</w:t>
      </w:r>
    </w:p>
    <w:p w:rsidR="00F42355" w:rsidRPr="00442EB6" w:rsidRDefault="00F42355" w:rsidP="00F42355">
      <w:pPr>
        <w:pStyle w:val="code"/>
      </w:pPr>
      <w:r w:rsidRPr="00442EB6">
        <w:t>&lt;/Document&gt;</w:t>
      </w:r>
    </w:p>
    <w:p w:rsidR="0099498F" w:rsidRPr="0097011C" w:rsidRDefault="00F42355" w:rsidP="0097011C">
      <w:pPr>
        <w:pStyle w:val="code"/>
      </w:pPr>
      <w:r w:rsidRPr="00442EB6">
        <w:t>&lt;/kml&gt;</w:t>
      </w:r>
    </w:p>
    <w:p w:rsidR="00F42355" w:rsidRPr="00442EB6" w:rsidRDefault="0097011C" w:rsidP="0097011C">
      <w:pPr>
        <w:pStyle w:val="Heading4"/>
      </w:pPr>
      <w:r>
        <w:t>Description des éléments</w:t>
      </w:r>
    </w:p>
    <w:tbl>
      <w:tblPr>
        <w:tblStyle w:val="Listemoyenne2-Accent11"/>
        <w:tblW w:w="10031" w:type="dxa"/>
        <w:tblLook w:val="04A0" w:firstRow="1" w:lastRow="0" w:firstColumn="1" w:lastColumn="0" w:noHBand="0" w:noVBand="1"/>
      </w:tblPr>
      <w:tblGrid>
        <w:gridCol w:w="2589"/>
        <w:gridCol w:w="7442"/>
      </w:tblGrid>
      <w:tr w:rsidR="00F42355" w:rsidRPr="00442EB6"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F42355" w:rsidRPr="00442EB6" w:rsidRDefault="00F42355" w:rsidP="004C0429">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w:t>
            </w:r>
            <w:proofErr w:type="spellStart"/>
            <w:r w:rsidRPr="00442EB6">
              <w:rPr>
                <w:rFonts w:cs="Times New Roman"/>
                <w:b/>
                <w:snapToGrid/>
                <w:sz w:val="20"/>
                <w:szCs w:val="20"/>
                <w:lang w:eastAsia="zh-TW"/>
              </w:rPr>
              <w:t>Noeud</w:t>
            </w:r>
            <w:proofErr w:type="spellEnd"/>
          </w:p>
        </w:tc>
        <w:tc>
          <w:tcPr>
            <w:tcW w:w="7442" w:type="dxa"/>
          </w:tcPr>
          <w:p w:rsidR="00F42355" w:rsidRPr="00442EB6" w:rsidRDefault="00F42355" w:rsidP="004C0429">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r>
      <w:tr w:rsidR="00F4235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proofErr w:type="spellStart"/>
            <w:r w:rsidRPr="00442EB6">
              <w:rPr>
                <w:rFonts w:cs="Times New Roman"/>
                <w:b/>
                <w:i/>
                <w:snapToGrid/>
                <w:sz w:val="20"/>
                <w:lang w:eastAsia="zh-TW"/>
              </w:rPr>
              <w:t>Placemark</w:t>
            </w:r>
            <w:proofErr w:type="spellEnd"/>
          </w:p>
        </w:tc>
        <w:tc>
          <w:tcPr>
            <w:tcW w:w="7442" w:type="dxa"/>
          </w:tcPr>
          <w:p w:rsidR="00F42355" w:rsidRPr="00442EB6" w:rsidRDefault="00F42355" w:rsidP="004C042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Ce nœud représente un élément (Marqueur) que vous voulez importer. Il contiendra toutes les informations que vous souhaitez télécharger et qui décriront cet élément.</w:t>
            </w:r>
          </w:p>
        </w:tc>
      </w:tr>
      <w:tr w:rsidR="00F42355"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977835" w:rsidP="004C0429">
            <w:pPr>
              <w:spacing w:before="60" w:after="60"/>
              <w:ind w:left="764" w:hanging="764"/>
              <w:rPr>
                <w:rFonts w:cs="Times New Roman"/>
                <w:b/>
                <w:i/>
                <w:snapToGrid/>
                <w:sz w:val="20"/>
                <w:szCs w:val="20"/>
                <w:lang w:eastAsia="zh-TW"/>
              </w:rPr>
            </w:pPr>
            <w:proofErr w:type="spellStart"/>
            <w:r w:rsidRPr="00442EB6">
              <w:rPr>
                <w:rFonts w:cs="Times New Roman"/>
                <w:b/>
                <w:i/>
                <w:snapToGrid/>
                <w:sz w:val="20"/>
                <w:szCs w:val="20"/>
                <w:lang w:eastAsia="zh-TW"/>
              </w:rPr>
              <w:t>Polygon</w:t>
            </w:r>
            <w:proofErr w:type="spellEnd"/>
          </w:p>
        </w:tc>
        <w:tc>
          <w:tcPr>
            <w:tcW w:w="7442" w:type="dxa"/>
          </w:tcPr>
          <w:p w:rsidR="00F42355" w:rsidRPr="00442EB6" w:rsidRDefault="00F42355" w:rsidP="006A5284">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442EB6">
              <w:rPr>
                <w:sz w:val="20"/>
                <w:szCs w:val="20"/>
              </w:rPr>
              <w:t xml:space="preserve">L’élément </w:t>
            </w:r>
            <w:proofErr w:type="spellStart"/>
            <w:r w:rsidR="00977835" w:rsidRPr="00442EB6">
              <w:rPr>
                <w:i/>
                <w:sz w:val="20"/>
                <w:szCs w:val="20"/>
              </w:rPr>
              <w:t>Polygon</w:t>
            </w:r>
            <w:proofErr w:type="spellEnd"/>
            <w:r w:rsidR="006A5284" w:rsidRPr="00442EB6">
              <w:rPr>
                <w:i/>
                <w:sz w:val="20"/>
                <w:szCs w:val="20"/>
              </w:rPr>
              <w:t xml:space="preserve"> </w:t>
            </w:r>
            <w:r w:rsidR="006A5284" w:rsidRPr="00442EB6">
              <w:rPr>
                <w:sz w:val="20"/>
                <w:szCs w:val="20"/>
              </w:rPr>
              <w:t xml:space="preserve">est le conteneur permettant de dessiner un polygone sur la carte. La balise </w:t>
            </w:r>
            <w:r w:rsidR="006A5284" w:rsidRPr="00442EB6">
              <w:rPr>
                <w:i/>
                <w:sz w:val="20"/>
                <w:szCs w:val="20"/>
              </w:rPr>
              <w:t>Polygone</w:t>
            </w:r>
            <w:r w:rsidR="006A5284" w:rsidRPr="00442EB6">
              <w:rPr>
                <w:sz w:val="20"/>
                <w:szCs w:val="20"/>
              </w:rPr>
              <w:t xml:space="preserve"> ainsi que tous s</w:t>
            </w:r>
            <w:r w:rsidR="00977835" w:rsidRPr="00442EB6">
              <w:rPr>
                <w:sz w:val="20"/>
                <w:szCs w:val="20"/>
              </w:rPr>
              <w:t>es enfants présentés dans le code ci-dessus sont obligatoires</w:t>
            </w:r>
            <w:r w:rsidRPr="00442EB6">
              <w:rPr>
                <w:sz w:val="20"/>
                <w:szCs w:val="20"/>
              </w:rPr>
              <w:t>.</w:t>
            </w:r>
          </w:p>
        </w:tc>
      </w:tr>
      <w:tr w:rsidR="0097783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977835" w:rsidRPr="00442EB6" w:rsidRDefault="00977835" w:rsidP="004C0429">
            <w:pPr>
              <w:spacing w:before="60" w:after="60"/>
              <w:ind w:left="764" w:hanging="764"/>
              <w:rPr>
                <w:rFonts w:cs="Times New Roman"/>
                <w:b/>
                <w:i/>
                <w:snapToGrid/>
                <w:sz w:val="20"/>
                <w:szCs w:val="20"/>
                <w:lang w:eastAsia="zh-TW"/>
              </w:rPr>
            </w:pPr>
            <w:proofErr w:type="spellStart"/>
            <w:r w:rsidRPr="00442EB6">
              <w:rPr>
                <w:rFonts w:cs="Times New Roman"/>
                <w:b/>
                <w:i/>
                <w:snapToGrid/>
                <w:sz w:val="20"/>
                <w:szCs w:val="20"/>
                <w:lang w:eastAsia="zh-TW"/>
              </w:rPr>
              <w:t>outerBoundaryIs</w:t>
            </w:r>
            <w:proofErr w:type="spellEnd"/>
          </w:p>
        </w:tc>
        <w:tc>
          <w:tcPr>
            <w:tcW w:w="7442" w:type="dxa"/>
          </w:tcPr>
          <w:p w:rsidR="00977835" w:rsidRPr="00442EB6" w:rsidRDefault="00977835" w:rsidP="00977835">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Représente la balise qui définit le type de tracé du polygone. Cette balise est obligatoire et ne doit pas être modifiée.</w:t>
            </w:r>
          </w:p>
        </w:tc>
      </w:tr>
      <w:tr w:rsidR="00977835"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977835" w:rsidRPr="00442EB6" w:rsidRDefault="00977835" w:rsidP="004C0429">
            <w:pPr>
              <w:spacing w:before="60" w:after="60"/>
              <w:ind w:left="764" w:hanging="764"/>
              <w:rPr>
                <w:rFonts w:cs="Times New Roman"/>
                <w:b/>
                <w:i/>
                <w:snapToGrid/>
                <w:sz w:val="20"/>
                <w:szCs w:val="20"/>
                <w:lang w:eastAsia="zh-TW"/>
              </w:rPr>
            </w:pPr>
            <w:proofErr w:type="spellStart"/>
            <w:r w:rsidRPr="00442EB6">
              <w:rPr>
                <w:rFonts w:cs="Times New Roman"/>
                <w:b/>
                <w:i/>
                <w:snapToGrid/>
                <w:sz w:val="20"/>
                <w:szCs w:val="20"/>
                <w:lang w:eastAsia="zh-TW"/>
              </w:rPr>
              <w:t>LinearRing</w:t>
            </w:r>
            <w:proofErr w:type="spellEnd"/>
          </w:p>
        </w:tc>
        <w:tc>
          <w:tcPr>
            <w:tcW w:w="7442" w:type="dxa"/>
          </w:tcPr>
          <w:p w:rsidR="00977835" w:rsidRPr="00442EB6" w:rsidRDefault="00977835" w:rsidP="006A5284">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 xml:space="preserve">Décrit les frontières du polygone comme étant un trait </w:t>
            </w:r>
            <w:r w:rsidR="006A5284" w:rsidRPr="00442EB6">
              <w:rPr>
                <w:sz w:val="20"/>
                <w:szCs w:val="20"/>
              </w:rPr>
              <w:t>continu</w:t>
            </w:r>
            <w:r w:rsidRPr="00442EB6">
              <w:rPr>
                <w:sz w:val="20"/>
                <w:szCs w:val="20"/>
              </w:rPr>
              <w:t>. Cette balise est obligatoire et ne doit pas être modifiée.</w:t>
            </w:r>
          </w:p>
        </w:tc>
      </w:tr>
      <w:tr w:rsidR="00F4235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proofErr w:type="spellStart"/>
            <w:r w:rsidRPr="00442EB6">
              <w:rPr>
                <w:rFonts w:cs="Times New Roman"/>
                <w:b/>
                <w:i/>
                <w:snapToGrid/>
                <w:sz w:val="20"/>
                <w:lang w:eastAsia="zh-TW"/>
              </w:rPr>
              <w:t>Coordinates</w:t>
            </w:r>
            <w:proofErr w:type="spellEnd"/>
          </w:p>
        </w:tc>
        <w:tc>
          <w:tcPr>
            <w:tcW w:w="7442" w:type="dxa"/>
          </w:tcPr>
          <w:p w:rsidR="00F42355" w:rsidRPr="00442EB6" w:rsidRDefault="00F42355" w:rsidP="00030483">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442EB6">
              <w:rPr>
                <w:i/>
                <w:sz w:val="20"/>
                <w:szCs w:val="20"/>
              </w:rPr>
              <w:t>Coordinates</w:t>
            </w:r>
            <w:proofErr w:type="spellEnd"/>
            <w:r w:rsidRPr="00442EB6">
              <w:rPr>
                <w:sz w:val="20"/>
                <w:szCs w:val="20"/>
              </w:rPr>
              <w:t xml:space="preserve"> est l’</w:t>
            </w:r>
            <w:r w:rsidR="00977835" w:rsidRPr="00442EB6">
              <w:rPr>
                <w:sz w:val="20"/>
                <w:szCs w:val="20"/>
              </w:rPr>
              <w:t>élément contenant l’ensemble des coordonnées composant</w:t>
            </w:r>
            <w:r w:rsidR="00030483" w:rsidRPr="00442EB6">
              <w:rPr>
                <w:sz w:val="20"/>
                <w:szCs w:val="20"/>
              </w:rPr>
              <w:t xml:space="preserve"> le polygone</w:t>
            </w:r>
            <w:r w:rsidRPr="00442EB6">
              <w:rPr>
                <w:sz w:val="20"/>
                <w:szCs w:val="20"/>
              </w:rPr>
              <w:t xml:space="preserve">. </w:t>
            </w:r>
            <w:r w:rsidR="00030483" w:rsidRPr="00442EB6">
              <w:rPr>
                <w:sz w:val="20"/>
                <w:szCs w:val="20"/>
              </w:rPr>
              <w:t xml:space="preserve">Afin d’afficher un polygone de façon </w:t>
            </w:r>
            <w:r w:rsidR="004E1361" w:rsidRPr="00442EB6">
              <w:rPr>
                <w:sz w:val="20"/>
                <w:szCs w:val="20"/>
              </w:rPr>
              <w:t>optimale</w:t>
            </w:r>
            <w:r w:rsidR="00030483" w:rsidRPr="00442EB6">
              <w:rPr>
                <w:sz w:val="20"/>
                <w:szCs w:val="20"/>
              </w:rPr>
              <w:t xml:space="preserve"> les coordonnées doivent respecter les caractéristiques suivantes :</w:t>
            </w:r>
          </w:p>
          <w:p w:rsidR="00030483" w:rsidRPr="00442EB6" w:rsidRDefault="00030483" w:rsidP="00030483">
            <w:pPr>
              <w:pStyle w:val="ListParagraph"/>
              <w:numPr>
                <w:ilvl w:val="0"/>
                <w:numId w:val="24"/>
              </w:num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La latitude et la longitude doivent être séparées par un </w:t>
            </w:r>
            <w:r w:rsidRPr="00442EB6">
              <w:rPr>
                <w:b/>
                <w:sz w:val="20"/>
                <w:szCs w:val="20"/>
              </w:rPr>
              <w:t>espace</w:t>
            </w:r>
          </w:p>
          <w:p w:rsidR="00030483" w:rsidRPr="00442EB6" w:rsidRDefault="00030483" w:rsidP="00030483">
            <w:pPr>
              <w:pStyle w:val="ListParagraph"/>
              <w:numPr>
                <w:ilvl w:val="0"/>
                <w:numId w:val="24"/>
              </w:num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Chaque ensemble latitude/longitude doit être séparé par une </w:t>
            </w:r>
            <w:r w:rsidRPr="00442EB6">
              <w:rPr>
                <w:b/>
                <w:sz w:val="20"/>
                <w:szCs w:val="20"/>
              </w:rPr>
              <w:t>virgule</w:t>
            </w:r>
          </w:p>
          <w:p w:rsidR="00030483" w:rsidRPr="00442EB6" w:rsidRDefault="00030483" w:rsidP="00030483">
            <w:pPr>
              <w:pStyle w:val="ListParagraph"/>
              <w:numPr>
                <w:ilvl w:val="0"/>
                <w:numId w:val="24"/>
              </w:num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La première </w:t>
            </w:r>
            <w:r w:rsidRPr="00442EB6">
              <w:rPr>
                <w:b/>
                <w:sz w:val="20"/>
                <w:szCs w:val="20"/>
              </w:rPr>
              <w:t>latitude</w:t>
            </w:r>
            <w:r w:rsidRPr="00442EB6">
              <w:rPr>
                <w:sz w:val="20"/>
                <w:szCs w:val="20"/>
              </w:rPr>
              <w:t xml:space="preserve"> doit être placée à la fin de l’ensemble des coordonnées </w:t>
            </w:r>
            <w:r w:rsidRPr="00442EB6">
              <w:rPr>
                <w:b/>
                <w:sz w:val="20"/>
                <w:szCs w:val="20"/>
              </w:rPr>
              <w:t>et</w:t>
            </w:r>
            <w:r w:rsidRPr="00442EB6">
              <w:rPr>
                <w:sz w:val="20"/>
                <w:szCs w:val="20"/>
              </w:rPr>
              <w:t xml:space="preserve"> séparée de son prédécesseur par une </w:t>
            </w:r>
            <w:r w:rsidRPr="00442EB6">
              <w:rPr>
                <w:b/>
                <w:sz w:val="20"/>
                <w:szCs w:val="20"/>
              </w:rPr>
              <w:t>virgule</w:t>
            </w:r>
            <w:r w:rsidRPr="00442EB6">
              <w:rPr>
                <w:sz w:val="20"/>
                <w:szCs w:val="20"/>
              </w:rPr>
              <w:t>. Ceci permet de fermer le polygone</w:t>
            </w:r>
          </w:p>
          <w:p w:rsidR="00030483" w:rsidRPr="00442EB6" w:rsidRDefault="00030483" w:rsidP="00030483">
            <w:pPr>
              <w:spacing w:before="60" w:after="60"/>
              <w:jc w:val="both"/>
              <w:cnfStyle w:val="000000100000" w:firstRow="0" w:lastRow="0" w:firstColumn="0" w:lastColumn="0" w:oddVBand="0" w:evenVBand="0" w:oddHBand="1" w:evenHBand="0" w:firstRowFirstColumn="0" w:firstRowLastColumn="0" w:lastRowFirstColumn="0" w:lastRowLastColumn="0"/>
              <w:rPr>
                <w:snapToGrid/>
                <w:sz w:val="20"/>
                <w:szCs w:val="20"/>
              </w:rPr>
            </w:pPr>
            <w:r w:rsidRPr="00442EB6">
              <w:rPr>
                <w:snapToGrid/>
                <w:sz w:val="20"/>
                <w:szCs w:val="20"/>
              </w:rPr>
              <w:t>Exemple :</w:t>
            </w:r>
          </w:p>
          <w:p w:rsidR="00030483" w:rsidRPr="00442EB6" w:rsidRDefault="00030483" w:rsidP="00030483">
            <w:pPr>
              <w:spacing w:before="60" w:after="60"/>
              <w:cnfStyle w:val="000000100000" w:firstRow="0" w:lastRow="0" w:firstColumn="0" w:lastColumn="0" w:oddVBand="0" w:evenVBand="0" w:oddHBand="1" w:evenHBand="0" w:firstRowFirstColumn="0" w:firstRowLastColumn="0" w:lastRowFirstColumn="0" w:lastRowLastColumn="0"/>
              <w:rPr>
                <w:snapToGrid/>
                <w:sz w:val="20"/>
                <w:szCs w:val="20"/>
              </w:rPr>
            </w:pPr>
            <w:r w:rsidRPr="00442EB6">
              <w:rPr>
                <w:snapToGrid/>
                <w:sz w:val="20"/>
                <w:szCs w:val="20"/>
              </w:rPr>
              <w:t>&lt;</w:t>
            </w:r>
            <w:proofErr w:type="spellStart"/>
            <w:r w:rsidRPr="00442EB6">
              <w:rPr>
                <w:snapToGrid/>
                <w:sz w:val="20"/>
                <w:szCs w:val="20"/>
              </w:rPr>
              <w:t>coordinates</w:t>
            </w:r>
            <w:proofErr w:type="spellEnd"/>
            <w:r w:rsidRPr="00442EB6">
              <w:rPr>
                <w:snapToGrid/>
                <w:sz w:val="20"/>
                <w:szCs w:val="20"/>
              </w:rPr>
              <w:t>&gt;</w:t>
            </w:r>
            <w:r w:rsidRPr="00442EB6">
              <w:rPr>
                <w:b/>
                <w:snapToGrid/>
                <w:sz w:val="20"/>
                <w:szCs w:val="20"/>
              </w:rPr>
              <w:t>longitude1</w:t>
            </w:r>
            <w:proofErr w:type="gramStart"/>
            <w:r w:rsidRPr="00442EB6">
              <w:rPr>
                <w:snapToGrid/>
                <w:sz w:val="20"/>
                <w:szCs w:val="20"/>
              </w:rPr>
              <w:t>,latitude2</w:t>
            </w:r>
            <w:proofErr w:type="gramEnd"/>
            <w:r w:rsidRPr="00442EB6">
              <w:rPr>
                <w:snapToGrid/>
                <w:sz w:val="20"/>
                <w:szCs w:val="20"/>
              </w:rPr>
              <w:t xml:space="preserve"> longitude2,latitude3 longitude3,</w:t>
            </w:r>
            <w:r w:rsidRPr="00442EB6">
              <w:rPr>
                <w:b/>
                <w:snapToGrid/>
                <w:sz w:val="20"/>
                <w:szCs w:val="20"/>
              </w:rPr>
              <w:t>latitude1</w:t>
            </w:r>
            <w:r w:rsidRPr="00442EB6">
              <w:rPr>
                <w:snapToGrid/>
                <w:sz w:val="20"/>
                <w:szCs w:val="20"/>
              </w:rPr>
              <w:t>&lt;/</w:t>
            </w:r>
            <w:proofErr w:type="spellStart"/>
            <w:r w:rsidRPr="00442EB6">
              <w:rPr>
                <w:snapToGrid/>
                <w:sz w:val="20"/>
                <w:szCs w:val="20"/>
              </w:rPr>
              <w:t>coordinates</w:t>
            </w:r>
            <w:proofErr w:type="spellEnd"/>
            <w:r w:rsidRPr="00442EB6">
              <w:rPr>
                <w:snapToGrid/>
                <w:sz w:val="20"/>
                <w:szCs w:val="20"/>
              </w:rPr>
              <w:t>&gt;</w:t>
            </w:r>
          </w:p>
        </w:tc>
      </w:tr>
      <w:tr w:rsidR="00F42355"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r w:rsidRPr="00442EB6">
              <w:rPr>
                <w:rFonts w:cs="Times New Roman"/>
                <w:b/>
                <w:i/>
                <w:snapToGrid/>
                <w:sz w:val="20"/>
                <w:lang w:eastAsia="zh-TW"/>
              </w:rPr>
              <w:t>Name</w:t>
            </w:r>
          </w:p>
        </w:tc>
        <w:tc>
          <w:tcPr>
            <w:tcW w:w="7442" w:type="dxa"/>
          </w:tcPr>
          <w:p w:rsidR="00F42355" w:rsidRPr="00442EB6" w:rsidRDefault="00F42355" w:rsidP="00030483">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 xml:space="preserve">Le nom du </w:t>
            </w:r>
            <w:r w:rsidR="00030483" w:rsidRPr="00442EB6">
              <w:rPr>
                <w:sz w:val="20"/>
                <w:szCs w:val="20"/>
              </w:rPr>
              <w:t>polygone</w:t>
            </w:r>
            <w:r w:rsidRPr="00442EB6">
              <w:rPr>
                <w:sz w:val="20"/>
                <w:szCs w:val="20"/>
              </w:rPr>
              <w:t>.</w:t>
            </w:r>
          </w:p>
        </w:tc>
      </w:tr>
      <w:tr w:rsidR="00F4235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r w:rsidRPr="00442EB6">
              <w:rPr>
                <w:rFonts w:cs="Times New Roman"/>
                <w:b/>
                <w:i/>
                <w:snapToGrid/>
                <w:sz w:val="20"/>
                <w:lang w:eastAsia="zh-TW"/>
              </w:rPr>
              <w:t>Description</w:t>
            </w:r>
          </w:p>
        </w:tc>
        <w:tc>
          <w:tcPr>
            <w:tcW w:w="7442" w:type="dxa"/>
          </w:tcPr>
          <w:p w:rsidR="00F42355" w:rsidRPr="00442EB6" w:rsidRDefault="00F42355" w:rsidP="0080648F">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La description du </w:t>
            </w:r>
            <w:r w:rsidR="00030483" w:rsidRPr="00442EB6">
              <w:rPr>
                <w:sz w:val="20"/>
                <w:szCs w:val="20"/>
              </w:rPr>
              <w:t>polygone</w:t>
            </w:r>
            <w:r w:rsidR="0080648F" w:rsidRPr="00442EB6">
              <w:rPr>
                <w:sz w:val="20"/>
                <w:szCs w:val="20"/>
              </w:rPr>
              <w:t>.</w:t>
            </w:r>
          </w:p>
        </w:tc>
      </w:tr>
    </w:tbl>
    <w:p w:rsidR="00F42355" w:rsidRPr="00442EB6" w:rsidRDefault="00F42355" w:rsidP="0099498F">
      <w:pPr>
        <w:jc w:val="center"/>
      </w:pPr>
    </w:p>
    <w:p w:rsidR="00F42355" w:rsidRPr="00442EB6" w:rsidRDefault="00F42355" w:rsidP="00F42355">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181217C8" wp14:editId="09270E7B">
            <wp:extent cx="228600" cy="171450"/>
            <wp:effectExtent l="0" t="0" r="0" b="0"/>
            <wp:docPr id="27" name="Image 2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99498F" w:rsidRPr="0097011C" w:rsidRDefault="00F42355" w:rsidP="0097011C">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 xml:space="preserve">Vous pouvez rajouter d’autres éléments dans la balise </w:t>
      </w:r>
      <w:proofErr w:type="spellStart"/>
      <w:r w:rsidRPr="00442EB6">
        <w:rPr>
          <w:rFonts w:asciiTheme="minorHAnsi" w:hAnsiTheme="minorHAnsi" w:cstheme="minorHAnsi"/>
          <w:i/>
          <w:sz w:val="22"/>
          <w:szCs w:val="22"/>
        </w:rPr>
        <w:t>Placemark</w:t>
      </w:r>
      <w:proofErr w:type="spellEnd"/>
      <w:r w:rsidRPr="00442EB6">
        <w:rPr>
          <w:rFonts w:asciiTheme="minorHAnsi" w:hAnsiTheme="minorHAnsi" w:cstheme="minorHAnsi"/>
          <w:sz w:val="22"/>
          <w:szCs w:val="22"/>
        </w:rPr>
        <w:t xml:space="preserve"> ceux-ci seront importés et pourront être réutilisés via le service de données.</w:t>
      </w:r>
    </w:p>
    <w:p w:rsidR="008A46A3" w:rsidRPr="00442EB6" w:rsidRDefault="008A46A3" w:rsidP="008A46A3">
      <w:pPr>
        <w:pStyle w:val="Heading3"/>
      </w:pPr>
      <w:bookmarkStart w:id="34" w:name="_Toc353278958"/>
      <w:r w:rsidRPr="00442EB6">
        <w:lastRenderedPageBreak/>
        <w:t>Segmentation des données</w:t>
      </w:r>
      <w:bookmarkEnd w:id="34"/>
    </w:p>
    <w:p w:rsidR="008A46A3" w:rsidRPr="00442EB6" w:rsidRDefault="00007DE8" w:rsidP="008A46A3">
      <w:pPr>
        <w:jc w:val="both"/>
      </w:pPr>
      <w:r w:rsidRPr="00442EB6">
        <w:t>Avec OGDI</w:t>
      </w:r>
      <w:r w:rsidRPr="00442EB6">
        <w:rPr>
          <w:noProof/>
        </w:rPr>
        <w:t xml:space="preserve"> DataLab</w:t>
      </w:r>
      <w:r w:rsidR="008A46A3" w:rsidRPr="00442EB6">
        <w:t xml:space="preserve">, les données sont présentées en faisant appel au protocole OData ; les utilisateurs peuvent ainsi effectuer des requêtes sur les données, et en extraire les éléments qui les intéressent. </w:t>
      </w:r>
    </w:p>
    <w:p w:rsidR="008A46A3" w:rsidRPr="00442EB6" w:rsidRDefault="008A46A3" w:rsidP="008A46A3">
      <w:pPr>
        <w:keepNext/>
        <w:keepLines/>
        <w:jc w:val="both"/>
      </w:pPr>
      <w:r w:rsidRPr="00442EB6">
        <w:t xml:space="preserve">Vous devrez télécharger les données dans des </w:t>
      </w:r>
      <w:r w:rsidR="00106C7E" w:rsidRPr="00442EB6">
        <w:t>balises</w:t>
      </w:r>
      <w:r w:rsidRPr="00442EB6">
        <w:t xml:space="preserve"> séparées pour permettre aux utilisateurs d'effectuer ces opérations :</w:t>
      </w:r>
    </w:p>
    <w:p w:rsidR="008A46A3" w:rsidRPr="00442EB6" w:rsidRDefault="008A46A3" w:rsidP="008A46A3">
      <w:pPr>
        <w:pStyle w:val="Heading4"/>
      </w:pPr>
      <w:r w:rsidRPr="00442EB6">
        <w:t>Exemple erroné</w:t>
      </w:r>
    </w:p>
    <w:p w:rsidR="00106C7E" w:rsidRPr="00442EB6" w:rsidRDefault="00106C7E" w:rsidP="00106C7E">
      <w:pPr>
        <w:pStyle w:val="code"/>
      </w:pPr>
      <w:r w:rsidRPr="00442EB6">
        <w:t>&lt;adresse&gt;22 Rue de Brest, 35000 Rennes&lt;/adresse&gt;</w:t>
      </w:r>
    </w:p>
    <w:p w:rsidR="00106C7E" w:rsidRPr="00442EB6" w:rsidRDefault="008A46A3" w:rsidP="00106C7E">
      <w:pPr>
        <w:pStyle w:val="Heading4"/>
      </w:pPr>
      <w:r w:rsidRPr="00442EB6">
        <w:t>Exemple correct</w:t>
      </w:r>
    </w:p>
    <w:p w:rsidR="00106C7E" w:rsidRPr="00442EB6" w:rsidRDefault="00106C7E" w:rsidP="00106C7E">
      <w:pPr>
        <w:pStyle w:val="code"/>
      </w:pPr>
      <w:r w:rsidRPr="00442EB6">
        <w:t>&lt;rue&gt;Rue de Brest&lt;/rue&gt;</w:t>
      </w:r>
    </w:p>
    <w:p w:rsidR="00106C7E" w:rsidRPr="00442EB6" w:rsidRDefault="00106C7E" w:rsidP="00106C7E">
      <w:pPr>
        <w:pStyle w:val="code"/>
      </w:pPr>
      <w:r w:rsidRPr="00442EB6">
        <w:t>&lt;numero&gt;22&lt;/numero&gt;</w:t>
      </w:r>
    </w:p>
    <w:p w:rsidR="00106C7E" w:rsidRPr="00442EB6" w:rsidRDefault="00106C7E" w:rsidP="00106C7E">
      <w:pPr>
        <w:pStyle w:val="code"/>
      </w:pPr>
      <w:r w:rsidRPr="00442EB6">
        <w:t>&lt;codepostal&gt;35000&lt;/codepostal&gt;</w:t>
      </w:r>
    </w:p>
    <w:p w:rsidR="00106C7E" w:rsidRPr="00442EB6" w:rsidRDefault="00106C7E" w:rsidP="00106C7E">
      <w:pPr>
        <w:pStyle w:val="code"/>
      </w:pPr>
      <w:r w:rsidRPr="00442EB6">
        <w:t>&lt;ville&gt;Rennes&lt;/ville&gt;</w:t>
      </w:r>
    </w:p>
    <w:p w:rsidR="008A46A3" w:rsidRPr="00442EB6" w:rsidRDefault="008A46A3" w:rsidP="0097011C">
      <w:pPr>
        <w:spacing w:before="120"/>
        <w:jc w:val="both"/>
      </w:pPr>
      <w:r w:rsidRPr="00442EB6">
        <w:t>Dans le deuxième exemple, les utilisateurs ont la possibilité de faire des requêtes sur les données, rechercher toutes les adresses d'une ville donnée, ou encore rechercher toutes les adresses pour une gamme de codes postaux définis. Ainsi, les utilisateurs ont la possibilité d'exploiter et de présenter les données dans leurs propres applications, selon la méthode qui leur convient le mieux.</w:t>
      </w:r>
    </w:p>
    <w:p w:rsidR="00256633" w:rsidRPr="00442EB6" w:rsidRDefault="00F75D89" w:rsidP="007A5DD5">
      <w:pPr>
        <w:pStyle w:val="Heading2"/>
      </w:pPr>
      <w:bookmarkStart w:id="35" w:name="_Toc353278959"/>
      <w:r w:rsidRPr="00442EB6">
        <w:t>Envoi des données</w:t>
      </w:r>
      <w:bookmarkEnd w:id="35"/>
    </w:p>
    <w:p w:rsidR="00256633" w:rsidRPr="00442EB6" w:rsidRDefault="00DE6649" w:rsidP="00181815">
      <w:pPr>
        <w:jc w:val="both"/>
      </w:pPr>
      <w:r w:rsidRPr="00442EB6">
        <w:t>Lorsque vous êtes prêts à nous envoyer vos données</w:t>
      </w:r>
      <w:r w:rsidR="00256633" w:rsidRPr="00442EB6">
        <w:t>, compress</w:t>
      </w:r>
      <w:r w:rsidRPr="00442EB6">
        <w:t>ez</w:t>
      </w:r>
      <w:r w:rsidR="00256633" w:rsidRPr="00442EB6">
        <w:t xml:space="preserve"> </w:t>
      </w:r>
      <w:r w:rsidR="0099712D" w:rsidRPr="00442EB6">
        <w:t>le</w:t>
      </w:r>
      <w:r w:rsidRPr="00442EB6">
        <w:t xml:space="preserve">s fichiers au format </w:t>
      </w:r>
      <w:r w:rsidR="00256633" w:rsidRPr="00442EB6">
        <w:t>CSV</w:t>
      </w:r>
      <w:r w:rsidR="00106C7E" w:rsidRPr="00442EB6">
        <w:t xml:space="preserve"> ou utilisez le fichier KML généré</w:t>
      </w:r>
      <w:r w:rsidR="00256633" w:rsidRPr="00442EB6">
        <w:t xml:space="preserve"> </w:t>
      </w:r>
      <w:r w:rsidRPr="00442EB6">
        <w:t xml:space="preserve">et faites-les nous parvenir à l'adresse </w:t>
      </w:r>
      <w:hyperlink r:id="rId30" w:history="1">
        <w:r w:rsidR="004E7A99" w:rsidRPr="00442EB6">
          <w:rPr>
            <w:rStyle w:val="Hyperlink"/>
          </w:rPr>
          <w:t>ogdifrance@live.fr</w:t>
        </w:r>
      </w:hyperlink>
      <w:r w:rsidR="00256633" w:rsidRPr="00442EB6">
        <w:t>.</w:t>
      </w:r>
      <w:r w:rsidR="00FC172F" w:rsidRPr="00442EB6">
        <w:t xml:space="preserve"> </w:t>
      </w:r>
      <w:r w:rsidR="0099712D" w:rsidRPr="00442EB6">
        <w:t>Nous les vérifierons et les mettrons en ligne</w:t>
      </w:r>
      <w:r w:rsidR="00256633" w:rsidRPr="00442EB6">
        <w:t xml:space="preserve">. </w:t>
      </w:r>
      <w:r w:rsidR="0099712D" w:rsidRPr="00442EB6">
        <w:t xml:space="preserve">Nous vous rappelons qu'il s'agit d'un </w:t>
      </w:r>
      <w:r w:rsidR="00256633" w:rsidRPr="00442EB6">
        <w:t>process</w:t>
      </w:r>
      <w:r w:rsidR="0099712D" w:rsidRPr="00442EB6">
        <w:t>us manuel</w:t>
      </w:r>
      <w:r w:rsidR="00256633" w:rsidRPr="00442EB6">
        <w:t xml:space="preserve">. </w:t>
      </w:r>
      <w:r w:rsidR="0099712D" w:rsidRPr="00442EB6">
        <w:t xml:space="preserve">Nous </w:t>
      </w:r>
      <w:r w:rsidR="00256633" w:rsidRPr="00442EB6">
        <w:t>accept</w:t>
      </w:r>
      <w:r w:rsidR="0099712D" w:rsidRPr="00442EB6">
        <w:t>ons uniquement les fichiers</w:t>
      </w:r>
      <w:r w:rsidR="00256633" w:rsidRPr="00442EB6">
        <w:t xml:space="preserve"> </w:t>
      </w:r>
      <w:r w:rsidR="0099712D" w:rsidRPr="00442EB6">
        <w:t xml:space="preserve">ne faisant pas l'objet de modifications trop </w:t>
      </w:r>
      <w:r w:rsidR="00256633" w:rsidRPr="00442EB6">
        <w:t>fr</w:t>
      </w:r>
      <w:r w:rsidR="0099712D" w:rsidRPr="00442EB6">
        <w:t>é</w:t>
      </w:r>
      <w:r w:rsidR="00256633" w:rsidRPr="00442EB6">
        <w:t xml:space="preserve">quentes, </w:t>
      </w:r>
      <w:r w:rsidR="0099712D" w:rsidRPr="00442EB6">
        <w:t xml:space="preserve">et dont la taille est </w:t>
      </w:r>
      <w:r w:rsidR="00256633" w:rsidRPr="00442EB6">
        <w:t>limit</w:t>
      </w:r>
      <w:r w:rsidR="0099712D" w:rsidRPr="00442EB6">
        <w:t>ée</w:t>
      </w:r>
      <w:r w:rsidR="00256633" w:rsidRPr="00442EB6">
        <w:t>.</w:t>
      </w:r>
    </w:p>
    <w:p w:rsidR="00256633" w:rsidRPr="00442EB6" w:rsidRDefault="00A25C2D" w:rsidP="007A5DD5">
      <w:pPr>
        <w:pStyle w:val="Heading2"/>
      </w:pPr>
      <w:bookmarkStart w:id="36" w:name="_Toc353278960"/>
      <w:r w:rsidRPr="00442EB6">
        <w:t>Téléchargement des données vers votre instance de s</w:t>
      </w:r>
      <w:r w:rsidR="00256633" w:rsidRPr="00442EB6">
        <w:t>to</w:t>
      </w:r>
      <w:r w:rsidRPr="00442EB6">
        <w:t>ck</w:t>
      </w:r>
      <w:r w:rsidR="00256633" w:rsidRPr="00442EB6">
        <w:t>age</w:t>
      </w:r>
      <w:bookmarkEnd w:id="36"/>
    </w:p>
    <w:p w:rsidR="00256633" w:rsidRPr="00442EB6" w:rsidRDefault="003B71F2" w:rsidP="00181815">
      <w:pPr>
        <w:jc w:val="both"/>
      </w:pPr>
      <w:r w:rsidRPr="00442EB6">
        <w:t xml:space="preserve">Pour bénéficier du téléchargement de vos données vers votre propre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de données</w:t>
      </w:r>
      <w:r w:rsidR="00256633" w:rsidRPr="00442EB6">
        <w:t xml:space="preserve">, </w:t>
      </w:r>
      <w:r w:rsidRPr="00442EB6">
        <w:t xml:space="preserve">vous devez disposer d'un abonnement </w:t>
      </w:r>
      <w:r w:rsidR="002C52BF" w:rsidRPr="00442EB6">
        <w:t>Windows</w:t>
      </w:r>
      <w:r w:rsidR="00256633" w:rsidRPr="00442EB6">
        <w:t xml:space="preserve"> Azure </w:t>
      </w:r>
      <w:r w:rsidRPr="00442EB6">
        <w:t xml:space="preserve">et </w:t>
      </w:r>
      <w:r w:rsidR="00A053E7" w:rsidRPr="00442EB6">
        <w:t>configurer</w:t>
      </w:r>
      <w:r w:rsidRPr="00442EB6">
        <w:t xml:space="preserve"> </w:t>
      </w:r>
      <w:r w:rsidR="00A053E7" w:rsidRPr="00442EB6">
        <w:t>votre compte Windows Azure</w:t>
      </w:r>
      <w:r w:rsidR="00256633" w:rsidRPr="00442EB6">
        <w:t xml:space="preserve">. </w:t>
      </w:r>
      <w:r w:rsidR="004E7A99" w:rsidRPr="00442EB6">
        <w:t>Veuillez-vous</w:t>
      </w:r>
      <w:r w:rsidR="00FF3772" w:rsidRPr="00442EB6">
        <w:t xml:space="preserve"> reporter au </w:t>
      </w:r>
      <w:r w:rsidR="00FF6CBB" w:rsidRPr="00442EB6">
        <w:t xml:space="preserve">guide </w:t>
      </w:r>
      <w:r w:rsidR="00FF6CBB" w:rsidRPr="00442EB6">
        <w:rPr>
          <w:smallCaps/>
        </w:rPr>
        <w:t>Déployer le Kit de démarrage OGDI</w:t>
      </w:r>
      <w:r w:rsidR="00007DE8" w:rsidRPr="00442EB6">
        <w:rPr>
          <w:smallCaps/>
        </w:rPr>
        <w:t xml:space="preserve"> DataLab</w:t>
      </w:r>
      <w:r w:rsidR="00FF6CBB" w:rsidRPr="00442EB6">
        <w:rPr>
          <w:smallCaps/>
        </w:rPr>
        <w:t xml:space="preserve"> dans Windows Azure</w:t>
      </w:r>
      <w:r w:rsidR="00256633" w:rsidRPr="00442EB6">
        <w:t xml:space="preserve"> </w:t>
      </w:r>
      <w:r w:rsidR="00FF3772" w:rsidRPr="00442EB6">
        <w:t>pour plus d'informations sur l</w:t>
      </w:r>
      <w:r w:rsidR="00E82346" w:rsidRPr="00442EB6">
        <w:t xml:space="preserve">es </w:t>
      </w:r>
      <w:r w:rsidR="00FF3772" w:rsidRPr="00442EB6">
        <w:t>abonnement</w:t>
      </w:r>
      <w:r w:rsidR="00E82346" w:rsidRPr="00442EB6">
        <w:t>s</w:t>
      </w:r>
      <w:r w:rsidR="00FF3772" w:rsidRPr="00442EB6">
        <w:t xml:space="preserve"> </w:t>
      </w:r>
      <w:r w:rsidR="00256633" w:rsidRPr="00442EB6">
        <w:t xml:space="preserve">Azure </w:t>
      </w:r>
      <w:r w:rsidR="00FF3772" w:rsidRPr="00442EB6">
        <w:t xml:space="preserve">et la </w:t>
      </w:r>
      <w:r w:rsidR="00256633" w:rsidRPr="00442EB6">
        <w:t>configur</w:t>
      </w:r>
      <w:r w:rsidR="00FF3772" w:rsidRPr="00442EB6">
        <w:t xml:space="preserve">ation de votre </w:t>
      </w:r>
      <w:r w:rsidR="00A053E7" w:rsidRPr="00442EB6">
        <w:t>compte</w:t>
      </w:r>
      <w:r w:rsidR="00FF3772" w:rsidRPr="00442EB6">
        <w:t xml:space="preserve"> de </w:t>
      </w:r>
      <w:r w:rsidR="00256633" w:rsidRPr="00442EB6">
        <w:t>sto</w:t>
      </w:r>
      <w:r w:rsidR="00FF3772" w:rsidRPr="00442EB6">
        <w:t>ck</w:t>
      </w:r>
      <w:r w:rsidR="00256633" w:rsidRPr="00442EB6">
        <w:t>age</w:t>
      </w:r>
      <w:r w:rsidR="00A053E7" w:rsidRPr="00442EB6">
        <w:t xml:space="preserve"> de données</w:t>
      </w:r>
      <w:r w:rsidR="00256633" w:rsidRPr="00442EB6">
        <w:t>.</w:t>
      </w:r>
    </w:p>
    <w:p w:rsidR="00256633" w:rsidRPr="00442EB6" w:rsidRDefault="007825AA" w:rsidP="00181815">
      <w:pPr>
        <w:jc w:val="both"/>
      </w:pPr>
      <w:r w:rsidRPr="00442EB6">
        <w:lastRenderedPageBreak/>
        <w:t>Une fois l'instance prête à l'emploi, vous pouvez commencer à télécharger les données</w:t>
      </w:r>
      <w:r w:rsidR="00256633" w:rsidRPr="00442EB6">
        <w:t xml:space="preserve">. </w:t>
      </w:r>
      <w:r w:rsidRPr="00442EB6">
        <w:t xml:space="preserve">Les </w:t>
      </w:r>
      <w:r w:rsidR="00256633" w:rsidRPr="00442EB6">
        <w:t>pr</w:t>
      </w:r>
      <w:r w:rsidRPr="00442EB6">
        <w:t>é</w:t>
      </w:r>
      <w:r w:rsidR="00256633" w:rsidRPr="00442EB6">
        <w:t>requis</w:t>
      </w:r>
      <w:r w:rsidRPr="00442EB6">
        <w:t xml:space="preserve"> sont </w:t>
      </w:r>
      <w:r w:rsidR="00256633" w:rsidRPr="00442EB6">
        <w:t>:</w:t>
      </w:r>
    </w:p>
    <w:p w:rsidR="00256633" w:rsidRPr="00442EB6" w:rsidRDefault="007825AA" w:rsidP="00511B1D">
      <w:pPr>
        <w:pStyle w:val="ListParagraph"/>
        <w:numPr>
          <w:ilvl w:val="0"/>
          <w:numId w:val="14"/>
        </w:numPr>
        <w:ind w:left="714" w:hanging="357"/>
        <w:contextualSpacing w:val="0"/>
        <w:jc w:val="both"/>
      </w:pPr>
      <w:r w:rsidRPr="00442EB6">
        <w:t>No</w:t>
      </w:r>
      <w:r w:rsidR="00256633" w:rsidRPr="00442EB6">
        <w:t>m</w:t>
      </w:r>
      <w:r w:rsidRPr="00442EB6">
        <w:t xml:space="preserve"> d</w:t>
      </w:r>
      <w:r w:rsidR="00256633" w:rsidRPr="00442EB6">
        <w:t xml:space="preserve">e </w:t>
      </w:r>
      <w:r w:rsidRPr="00442EB6">
        <w:t xml:space="preserve">votre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de données</w:t>
      </w:r>
      <w:r w:rsidRPr="00442EB6">
        <w:t> </w:t>
      </w:r>
      <w:r w:rsidR="000742A3" w:rsidRPr="00442EB6">
        <w:t>;</w:t>
      </w:r>
    </w:p>
    <w:p w:rsidR="00256633" w:rsidRPr="00442EB6" w:rsidRDefault="007825AA" w:rsidP="00511B1D">
      <w:pPr>
        <w:pStyle w:val="ListParagraph"/>
        <w:numPr>
          <w:ilvl w:val="0"/>
          <w:numId w:val="14"/>
        </w:numPr>
        <w:ind w:left="714" w:hanging="357"/>
        <w:contextualSpacing w:val="0"/>
        <w:jc w:val="both"/>
      </w:pPr>
      <w:r w:rsidRPr="00442EB6">
        <w:t xml:space="preserve">Clé d'accès à votre </w:t>
      </w:r>
      <w:r w:rsidR="00A053E7" w:rsidRPr="00442EB6">
        <w:t>compte</w:t>
      </w:r>
      <w:r w:rsidRPr="00442EB6">
        <w:t xml:space="preserve"> de stockage</w:t>
      </w:r>
      <w:r w:rsidR="00A053E7" w:rsidRPr="00442EB6">
        <w:t xml:space="preserve"> de données</w:t>
      </w:r>
      <w:r w:rsidRPr="00442EB6">
        <w:t> </w:t>
      </w:r>
      <w:r w:rsidR="000742A3" w:rsidRPr="00442EB6">
        <w:t>;</w:t>
      </w:r>
    </w:p>
    <w:p w:rsidR="00256633" w:rsidRPr="00442EB6" w:rsidRDefault="009A2690" w:rsidP="00511B1D">
      <w:pPr>
        <w:pStyle w:val="ListParagraph"/>
        <w:numPr>
          <w:ilvl w:val="0"/>
          <w:numId w:val="14"/>
        </w:numPr>
        <w:ind w:left="714" w:hanging="357"/>
        <w:contextualSpacing w:val="0"/>
        <w:jc w:val="both"/>
      </w:pPr>
      <w:r w:rsidRPr="00442EB6">
        <w:t>I</w:t>
      </w:r>
      <w:r w:rsidR="00256633" w:rsidRPr="00442EB6">
        <w:t xml:space="preserve">nstance </w:t>
      </w:r>
      <w:r w:rsidRPr="00442EB6">
        <w:t xml:space="preserve">de stockage configurée pour </w:t>
      </w:r>
      <w:r w:rsidR="004E7A99" w:rsidRPr="00442EB6">
        <w:t>OGDI</w:t>
      </w:r>
      <w:r w:rsidR="00007DE8" w:rsidRPr="00442EB6">
        <w:rPr>
          <w:noProof/>
          <w:snapToGrid w:val="0"/>
        </w:rPr>
        <w:t xml:space="preserve"> DataLab</w:t>
      </w:r>
      <w:r w:rsidR="000742A3" w:rsidRPr="00442EB6">
        <w:t>;</w:t>
      </w:r>
    </w:p>
    <w:p w:rsidR="00256633" w:rsidRPr="00442EB6" w:rsidRDefault="009A2690" w:rsidP="00511B1D">
      <w:pPr>
        <w:pStyle w:val="ListParagraph"/>
        <w:numPr>
          <w:ilvl w:val="0"/>
          <w:numId w:val="14"/>
        </w:numPr>
        <w:ind w:left="714" w:hanging="357"/>
        <w:contextualSpacing w:val="0"/>
        <w:jc w:val="both"/>
      </w:pPr>
      <w:r w:rsidRPr="00442EB6">
        <w:t xml:space="preserve">Données préparées sous forme de fichier </w:t>
      </w:r>
      <w:r w:rsidR="00256633" w:rsidRPr="00442EB6">
        <w:t>CSV</w:t>
      </w:r>
      <w:r w:rsidR="00106C7E" w:rsidRPr="00442EB6">
        <w:t xml:space="preserve"> ou KML</w:t>
      </w:r>
      <w:r w:rsidRPr="00442EB6">
        <w:t xml:space="preserve">, tel que décrit dans ce </w:t>
      </w:r>
      <w:r w:rsidR="00256633" w:rsidRPr="00442EB6">
        <w:t>guide</w:t>
      </w:r>
      <w:r w:rsidR="000742A3" w:rsidRPr="00442EB6">
        <w:t>.</w:t>
      </w:r>
    </w:p>
    <w:p w:rsidR="00256633" w:rsidRPr="00442EB6" w:rsidRDefault="00256633" w:rsidP="007A5DD5">
      <w:pPr>
        <w:pStyle w:val="Heading3"/>
      </w:pPr>
      <w:bookmarkStart w:id="37" w:name="_Toc353278961"/>
      <w:r w:rsidRPr="00442EB6">
        <w:t>Install</w:t>
      </w:r>
      <w:r w:rsidR="009A2690" w:rsidRPr="00442EB6">
        <w:t>ation de l'outil de téléchargement</w:t>
      </w:r>
      <w:bookmarkEnd w:id="37"/>
    </w:p>
    <w:p w:rsidR="0036025D" w:rsidRPr="00442EB6" w:rsidRDefault="009A2690" w:rsidP="00181815">
      <w:pPr>
        <w:jc w:val="both"/>
      </w:pPr>
      <w:r w:rsidRPr="00442EB6">
        <w:t xml:space="preserve">Vous pouvez vous procurer l'outil de téléchargement sur le site Web </w:t>
      </w:r>
      <w:r w:rsidR="00256633" w:rsidRPr="00442EB6">
        <w:t>GovData.eu (</w:t>
      </w:r>
      <w:hyperlink r:id="rId31" w:history="1">
        <w:r w:rsidR="00FB4763">
          <w:rPr>
            <w:rStyle w:val="Hyperlink"/>
          </w:rPr>
          <w:t>http://frogdidata.blob.core.windows.net/public/OGDI_DataLoader.zip</w:t>
        </w:r>
      </w:hyperlink>
      <w:r w:rsidR="00256633" w:rsidRPr="00442EB6">
        <w:t>)</w:t>
      </w:r>
      <w:r w:rsidRPr="00442EB6">
        <w:t>,</w:t>
      </w:r>
      <w:r w:rsidR="00256633" w:rsidRPr="00442EB6">
        <w:t xml:space="preserve"> o</w:t>
      </w:r>
      <w:r w:rsidRPr="00442EB6">
        <w:t>u</w:t>
      </w:r>
      <w:r w:rsidR="00256633" w:rsidRPr="00442EB6">
        <w:t xml:space="preserve"> </w:t>
      </w:r>
      <w:r w:rsidR="00FF6CBB" w:rsidRPr="00442EB6">
        <w:t>compile</w:t>
      </w:r>
      <w:r w:rsidRPr="00442EB6">
        <w:t>r</w:t>
      </w:r>
      <w:r w:rsidR="00FF6CBB" w:rsidRPr="00442EB6">
        <w:t xml:space="preserve"> </w:t>
      </w:r>
      <w:r w:rsidRPr="00442EB6">
        <w:t xml:space="preserve">le </w:t>
      </w:r>
      <w:r w:rsidR="00256633" w:rsidRPr="00442EB6">
        <w:t xml:space="preserve">code </w:t>
      </w:r>
      <w:r w:rsidRPr="00442EB6">
        <w:t xml:space="preserve">source des </w:t>
      </w:r>
      <w:r w:rsidR="005F1084" w:rsidRPr="00442EB6">
        <w:t>utilitaires de chargement</w:t>
      </w:r>
      <w:r w:rsidRPr="00442EB6">
        <w:t xml:space="preserve"> fournis avec le </w:t>
      </w:r>
      <w:r w:rsidR="00431469" w:rsidRPr="00442EB6">
        <w:t xml:space="preserve">Kit de démarrage </w:t>
      </w:r>
      <w:r w:rsidR="00FF6CBB" w:rsidRPr="00442EB6">
        <w:t>OGDI</w:t>
      </w:r>
      <w:r w:rsidR="00007DE8" w:rsidRPr="00442EB6">
        <w:rPr>
          <w:noProof/>
        </w:rPr>
        <w:t xml:space="preserve"> DataLab</w:t>
      </w:r>
      <w:r w:rsidR="00256633" w:rsidRPr="00442EB6">
        <w:t xml:space="preserve">. </w:t>
      </w:r>
    </w:p>
    <w:p w:rsidR="00256633" w:rsidRPr="00442EB6" w:rsidRDefault="00F54217" w:rsidP="007A5DD5">
      <w:pPr>
        <w:pStyle w:val="Heading3"/>
      </w:pPr>
      <w:bookmarkStart w:id="38" w:name="_Toc353278962"/>
      <w:r w:rsidRPr="00442EB6">
        <w:t>Configuration de l'application de téléchargement des données</w:t>
      </w:r>
      <w:bookmarkEnd w:id="38"/>
    </w:p>
    <w:p w:rsidR="000742A3" w:rsidRPr="00442EB6" w:rsidRDefault="00FC08FD" w:rsidP="00181815">
      <w:pPr>
        <w:jc w:val="both"/>
      </w:pPr>
      <w:r w:rsidRPr="00442EB6">
        <w:t>Au lancement de l'</w:t>
      </w:r>
      <w:r w:rsidR="00256633" w:rsidRPr="00442EB6">
        <w:t>application</w:t>
      </w:r>
      <w:r w:rsidRPr="00442EB6">
        <w:t xml:space="preserve">, vous devez configurer les informations d'identification pour le moteur de </w:t>
      </w:r>
      <w:r w:rsidR="00256633" w:rsidRPr="00442EB6">
        <w:t>sto</w:t>
      </w:r>
      <w:r w:rsidRPr="00442EB6">
        <w:t>ck</w:t>
      </w:r>
      <w:r w:rsidR="00256633" w:rsidRPr="00442EB6">
        <w:t xml:space="preserve">age. </w:t>
      </w:r>
    </w:p>
    <w:p w:rsidR="000742A3" w:rsidRPr="00442EB6" w:rsidRDefault="000742A3" w:rsidP="0097011C">
      <w:pPr>
        <w:keepNext/>
        <w:keepLines/>
        <w:jc w:val="both"/>
        <w:rPr>
          <w:snapToGrid/>
          <w:lang w:eastAsia="en-US"/>
        </w:rPr>
      </w:pPr>
      <w:r w:rsidRPr="00442EB6">
        <w:rPr>
          <w:noProof/>
          <w:snapToGrid/>
        </w:rPr>
        <w:drawing>
          <wp:inline distT="0" distB="0" distL="0" distR="0" wp14:anchorId="3A63285A" wp14:editId="090FC9DC">
            <wp:extent cx="228600" cy="171450"/>
            <wp:effectExtent l="0" t="0" r="0" b="0"/>
            <wp:docPr id="1196" name="Image 1196"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snapToGrid/>
          <w:lang w:eastAsia="en-US"/>
        </w:rPr>
        <w:t xml:space="preserve"> Proc</w:t>
      </w:r>
      <w:r w:rsidR="00FC08FD" w:rsidRPr="00442EB6">
        <w:rPr>
          <w:snapToGrid/>
          <w:lang w:eastAsia="en-US"/>
        </w:rPr>
        <w:t>é</w:t>
      </w:r>
      <w:r w:rsidRPr="00442EB6">
        <w:rPr>
          <w:snapToGrid/>
          <w:lang w:eastAsia="en-US"/>
        </w:rPr>
        <w:t>d</w:t>
      </w:r>
      <w:r w:rsidR="00FC08FD" w:rsidRPr="00442EB6">
        <w:rPr>
          <w:snapToGrid/>
          <w:lang w:eastAsia="en-US"/>
        </w:rPr>
        <w:t>ez</w:t>
      </w:r>
      <w:r w:rsidRPr="00442EB6">
        <w:rPr>
          <w:snapToGrid/>
          <w:lang w:eastAsia="en-US"/>
        </w:rPr>
        <w:t xml:space="preserve"> </w:t>
      </w:r>
      <w:r w:rsidR="00FC08FD" w:rsidRPr="00442EB6">
        <w:rPr>
          <w:snapToGrid/>
          <w:lang w:eastAsia="en-US"/>
        </w:rPr>
        <w:t>de la manière suivante </w:t>
      </w:r>
      <w:r w:rsidRPr="00442EB6">
        <w:rPr>
          <w:snapToGrid/>
          <w:lang w:eastAsia="en-US"/>
        </w:rPr>
        <w:t>:</w:t>
      </w:r>
    </w:p>
    <w:p w:rsidR="000742A3" w:rsidRPr="00442EB6" w:rsidRDefault="00FC08FD" w:rsidP="00511B1D">
      <w:pPr>
        <w:pStyle w:val="ListParagraph"/>
        <w:numPr>
          <w:ilvl w:val="0"/>
          <w:numId w:val="17"/>
        </w:numPr>
        <w:contextualSpacing w:val="0"/>
        <w:jc w:val="both"/>
        <w:rPr>
          <w:lang w:eastAsia="en-US"/>
        </w:rPr>
      </w:pPr>
      <w:r w:rsidRPr="00442EB6">
        <w:t>Cliquez sur l</w:t>
      </w:r>
      <w:r w:rsidR="00B83F21">
        <w:t xml:space="preserve">e menu </w:t>
      </w:r>
      <w:r w:rsidR="00B83F21" w:rsidRPr="00B83F21">
        <w:rPr>
          <w:b/>
        </w:rPr>
        <w:t>File</w:t>
      </w:r>
      <w:r w:rsidR="00B83F21">
        <w:t xml:space="preserve">, puis sur </w:t>
      </w:r>
      <w:r w:rsidR="00B83F21" w:rsidRPr="00B83F21">
        <w:rPr>
          <w:b/>
        </w:rPr>
        <w:t>Settings</w:t>
      </w:r>
      <w:r w:rsidR="00256633" w:rsidRPr="00442EB6">
        <w:t xml:space="preserve">. </w:t>
      </w:r>
    </w:p>
    <w:p w:rsidR="005F1084" w:rsidRPr="00442EB6" w:rsidRDefault="005F1084" w:rsidP="005F1084">
      <w:pPr>
        <w:jc w:val="center"/>
        <w:rPr>
          <w:lang w:eastAsia="en-US"/>
        </w:rPr>
      </w:pPr>
      <w:r w:rsidRPr="00442EB6">
        <w:rPr>
          <w:noProof/>
          <w:snapToGrid/>
        </w:rPr>
        <w:drawing>
          <wp:inline distT="0" distB="0" distL="0" distR="0" wp14:anchorId="3DBFA323" wp14:editId="7BE2419D">
            <wp:extent cx="4181956" cy="208888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81956" cy="2088880"/>
                    </a:xfrm>
                    <a:prstGeom prst="rect">
                      <a:avLst/>
                    </a:prstGeom>
                  </pic:spPr>
                </pic:pic>
              </a:graphicData>
            </a:graphic>
          </wp:inline>
        </w:drawing>
      </w:r>
    </w:p>
    <w:p w:rsidR="00256633" w:rsidRPr="00442EB6" w:rsidRDefault="000742A3" w:rsidP="00511B1D">
      <w:pPr>
        <w:pStyle w:val="ListParagraph"/>
        <w:numPr>
          <w:ilvl w:val="0"/>
          <w:numId w:val="17"/>
        </w:numPr>
        <w:contextualSpacing w:val="0"/>
        <w:jc w:val="both"/>
        <w:rPr>
          <w:lang w:eastAsia="en-US"/>
        </w:rPr>
      </w:pPr>
      <w:r w:rsidRPr="00442EB6">
        <w:t>E</w:t>
      </w:r>
      <w:r w:rsidR="00256633" w:rsidRPr="00442EB6">
        <w:t>nt</w:t>
      </w:r>
      <w:r w:rsidR="00FC08FD" w:rsidRPr="00442EB6">
        <w:t>rez</w:t>
      </w:r>
      <w:r w:rsidRPr="00442EB6">
        <w:t xml:space="preserve"> </w:t>
      </w:r>
      <w:r w:rsidR="00FC08FD" w:rsidRPr="00442EB6">
        <w:t xml:space="preserve">les informations d'identification du </w:t>
      </w:r>
      <w:r w:rsidR="00A053E7" w:rsidRPr="00442EB6">
        <w:t xml:space="preserve">compte de </w:t>
      </w:r>
      <w:r w:rsidR="00FC08FD" w:rsidRPr="00442EB6">
        <w:t xml:space="preserve">stockage </w:t>
      </w:r>
      <w:r w:rsidR="00A053E7" w:rsidRPr="00442EB6">
        <w:t>de données Windows Azure</w:t>
      </w:r>
      <w:r w:rsidRPr="00442EB6">
        <w:t>.</w:t>
      </w:r>
    </w:p>
    <w:p w:rsidR="00256633" w:rsidRPr="00442EB6" w:rsidRDefault="005F1084" w:rsidP="007A5DD5">
      <w:pPr>
        <w:jc w:val="center"/>
      </w:pPr>
      <w:r w:rsidRPr="00442EB6">
        <w:rPr>
          <w:noProof/>
          <w:snapToGrid/>
        </w:rPr>
        <w:lastRenderedPageBreak/>
        <w:drawing>
          <wp:inline distT="0" distB="0" distL="0" distR="0" wp14:anchorId="31FC2450" wp14:editId="3109E9B4">
            <wp:extent cx="3945064" cy="8233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45064" cy="823355"/>
                    </a:xfrm>
                    <a:prstGeom prst="rect">
                      <a:avLst/>
                    </a:prstGeom>
                  </pic:spPr>
                </pic:pic>
              </a:graphicData>
            </a:graphic>
          </wp:inline>
        </w:drawing>
      </w:r>
    </w:p>
    <w:p w:rsidR="000742A3" w:rsidRPr="00442EB6" w:rsidRDefault="000742A3" w:rsidP="00511B1D">
      <w:pPr>
        <w:pStyle w:val="ListParagraph"/>
        <w:numPr>
          <w:ilvl w:val="0"/>
          <w:numId w:val="17"/>
        </w:numPr>
        <w:contextualSpacing w:val="0"/>
        <w:jc w:val="both"/>
        <w:rPr>
          <w:lang w:eastAsia="en-US"/>
        </w:rPr>
      </w:pPr>
      <w:r w:rsidRPr="00442EB6">
        <w:t>Cli</w:t>
      </w:r>
      <w:r w:rsidR="0089510B" w:rsidRPr="00442EB6">
        <w:t xml:space="preserve">quez sur </w:t>
      </w:r>
      <w:r w:rsidR="00B83F21">
        <w:rPr>
          <w:b/>
        </w:rPr>
        <w:t>OK</w:t>
      </w:r>
      <w:r w:rsidRPr="00442EB6">
        <w:t>.</w:t>
      </w:r>
    </w:p>
    <w:p w:rsidR="00256633" w:rsidRPr="00442EB6" w:rsidRDefault="00256633" w:rsidP="007A5DD5">
      <w:pPr>
        <w:pStyle w:val="Heading3"/>
      </w:pPr>
      <w:bookmarkStart w:id="39" w:name="_Toc353278963"/>
      <w:r w:rsidRPr="00442EB6">
        <w:t>Pr</w:t>
      </w:r>
      <w:r w:rsidR="0089510B" w:rsidRPr="00442EB6">
        <w:t>é</w:t>
      </w:r>
      <w:r w:rsidRPr="00442EB6">
        <w:t>par</w:t>
      </w:r>
      <w:r w:rsidR="0089510B" w:rsidRPr="00442EB6">
        <w:t>ation du téléchargement montant</w:t>
      </w:r>
      <w:bookmarkEnd w:id="39"/>
    </w:p>
    <w:p w:rsidR="000742A3" w:rsidRPr="00442EB6" w:rsidRDefault="000742A3" w:rsidP="000742A3">
      <w:pPr>
        <w:jc w:val="both"/>
        <w:rPr>
          <w:snapToGrid/>
          <w:lang w:eastAsia="en-US"/>
        </w:rPr>
      </w:pPr>
      <w:r w:rsidRPr="00442EB6">
        <w:rPr>
          <w:noProof/>
          <w:snapToGrid/>
        </w:rPr>
        <w:drawing>
          <wp:inline distT="0" distB="0" distL="0" distR="0" wp14:anchorId="645773A8" wp14:editId="09FCE8FF">
            <wp:extent cx="228600" cy="171450"/>
            <wp:effectExtent l="0" t="0" r="0" b="0"/>
            <wp:docPr id="81" name="Image 81"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89510B" w:rsidRPr="00442EB6">
        <w:rPr>
          <w:snapToGrid/>
          <w:lang w:eastAsia="en-US"/>
        </w:rPr>
        <w:t xml:space="preserve">Pour </w:t>
      </w:r>
      <w:r w:rsidRPr="00442EB6">
        <w:rPr>
          <w:snapToGrid/>
          <w:lang w:eastAsia="en-US"/>
        </w:rPr>
        <w:t>pr</w:t>
      </w:r>
      <w:r w:rsidR="0089510B" w:rsidRPr="00442EB6">
        <w:rPr>
          <w:snapToGrid/>
          <w:lang w:eastAsia="en-US"/>
        </w:rPr>
        <w:t>é</w:t>
      </w:r>
      <w:r w:rsidRPr="00442EB6">
        <w:rPr>
          <w:snapToGrid/>
          <w:lang w:eastAsia="en-US"/>
        </w:rPr>
        <w:t>pare</w:t>
      </w:r>
      <w:r w:rsidR="0089510B" w:rsidRPr="00442EB6">
        <w:rPr>
          <w:snapToGrid/>
          <w:lang w:eastAsia="en-US"/>
        </w:rPr>
        <w:t>r le téléchargement</w:t>
      </w:r>
      <w:r w:rsidRPr="00442EB6">
        <w:rPr>
          <w:snapToGrid/>
          <w:lang w:eastAsia="en-US"/>
        </w:rPr>
        <w:t>, proc</w:t>
      </w:r>
      <w:r w:rsidR="0089510B" w:rsidRPr="00442EB6">
        <w:rPr>
          <w:snapToGrid/>
          <w:lang w:eastAsia="en-US"/>
        </w:rPr>
        <w:t>é</w:t>
      </w:r>
      <w:r w:rsidRPr="00442EB6">
        <w:rPr>
          <w:snapToGrid/>
          <w:lang w:eastAsia="en-US"/>
        </w:rPr>
        <w:t>d</w:t>
      </w:r>
      <w:r w:rsidR="0089510B" w:rsidRPr="00442EB6">
        <w:rPr>
          <w:snapToGrid/>
          <w:lang w:eastAsia="en-US"/>
        </w:rPr>
        <w:t>ez</w:t>
      </w:r>
      <w:r w:rsidRPr="00442EB6">
        <w:rPr>
          <w:snapToGrid/>
          <w:lang w:eastAsia="en-US"/>
        </w:rPr>
        <w:t xml:space="preserve"> </w:t>
      </w:r>
      <w:r w:rsidR="0089510B" w:rsidRPr="00442EB6">
        <w:rPr>
          <w:snapToGrid/>
          <w:lang w:eastAsia="en-US"/>
        </w:rPr>
        <w:t>de la manière suivante </w:t>
      </w:r>
      <w:r w:rsidRPr="00442EB6">
        <w:rPr>
          <w:snapToGrid/>
          <w:lang w:eastAsia="en-US"/>
        </w:rPr>
        <w:t>:</w:t>
      </w:r>
    </w:p>
    <w:p w:rsidR="000742A3" w:rsidRPr="00442EB6" w:rsidRDefault="0089510B" w:rsidP="00511B1D">
      <w:pPr>
        <w:pStyle w:val="ListParagraph"/>
        <w:numPr>
          <w:ilvl w:val="0"/>
          <w:numId w:val="13"/>
        </w:numPr>
        <w:contextualSpacing w:val="0"/>
        <w:jc w:val="both"/>
        <w:rPr>
          <w:lang w:eastAsia="en-US"/>
        </w:rPr>
      </w:pPr>
      <w:r w:rsidRPr="00442EB6">
        <w:t xml:space="preserve">Ouvrez le fichier </w:t>
      </w:r>
      <w:r w:rsidR="000742A3" w:rsidRPr="00442EB6">
        <w:t>CSV pr</w:t>
      </w:r>
      <w:r w:rsidRPr="00442EB6">
        <w:t>é</w:t>
      </w:r>
      <w:r w:rsidR="000742A3" w:rsidRPr="00442EB6">
        <w:t>par</w:t>
      </w:r>
      <w:r w:rsidRPr="00442EB6">
        <w:t>é précédemment</w:t>
      </w:r>
      <w:r w:rsidR="00B83F21">
        <w:t xml:space="preserve"> en sélectionnant </w:t>
      </w:r>
      <w:r w:rsidR="00B83F21" w:rsidRPr="00442EB6">
        <w:rPr>
          <w:b/>
        </w:rPr>
        <w:t>File</w:t>
      </w:r>
      <w:r w:rsidR="00B83F21" w:rsidRPr="00442EB6">
        <w:t xml:space="preserve"> | </w:t>
      </w:r>
      <w:r w:rsidR="00B83F21" w:rsidRPr="00442EB6">
        <w:rPr>
          <w:b/>
        </w:rPr>
        <w:t>Open</w:t>
      </w:r>
      <w:r w:rsidR="000742A3" w:rsidRPr="00442EB6">
        <w:rPr>
          <w:rFonts w:cs="Segoe UI"/>
        </w:rPr>
        <w:t>.</w:t>
      </w:r>
    </w:p>
    <w:p w:rsidR="00256633" w:rsidRPr="00442EB6" w:rsidRDefault="00173E4D" w:rsidP="00511B1D">
      <w:pPr>
        <w:pStyle w:val="ListParagraph"/>
        <w:numPr>
          <w:ilvl w:val="0"/>
          <w:numId w:val="13"/>
        </w:numPr>
        <w:contextualSpacing w:val="0"/>
        <w:jc w:val="both"/>
        <w:rPr>
          <w:lang w:eastAsia="en-US"/>
        </w:rPr>
      </w:pPr>
      <w:r w:rsidRPr="00442EB6">
        <w:t>Recherchez puis ouvrez le jeu de données que vous voulez télécharger</w:t>
      </w:r>
      <w:r w:rsidR="00256633" w:rsidRPr="00442EB6">
        <w:t xml:space="preserve">. </w:t>
      </w:r>
      <w:r w:rsidR="0066522F" w:rsidRPr="00442EB6">
        <w:t>À</w:t>
      </w:r>
      <w:r w:rsidR="00BA5477" w:rsidRPr="00442EB6">
        <w:t xml:space="preserve"> l'ouverture du fichier </w:t>
      </w:r>
      <w:r w:rsidR="00256633" w:rsidRPr="00442EB6">
        <w:t>CSV</w:t>
      </w:r>
      <w:r w:rsidR="00106C7E" w:rsidRPr="00442EB6">
        <w:t>/KML</w:t>
      </w:r>
      <w:r w:rsidR="00BA5477" w:rsidRPr="00442EB6">
        <w:t xml:space="preserve">, </w:t>
      </w:r>
      <w:r w:rsidR="00B83F21">
        <w:t>la fenêtre</w:t>
      </w:r>
      <w:r w:rsidR="00BA5477" w:rsidRPr="00442EB6">
        <w:t xml:space="preserve"> </w:t>
      </w:r>
      <w:proofErr w:type="spellStart"/>
      <w:r w:rsidR="00256633" w:rsidRPr="00442EB6">
        <w:rPr>
          <w:i/>
        </w:rPr>
        <w:t>Metadata</w:t>
      </w:r>
      <w:proofErr w:type="spellEnd"/>
      <w:r w:rsidR="00256633" w:rsidRPr="00442EB6">
        <w:rPr>
          <w:i/>
        </w:rPr>
        <w:t xml:space="preserve"> Designer</w:t>
      </w:r>
      <w:r w:rsidR="00256633" w:rsidRPr="00442EB6">
        <w:t xml:space="preserve"> </w:t>
      </w:r>
      <w:r w:rsidR="00BA5477" w:rsidRPr="00442EB6">
        <w:t>s'ouvre</w:t>
      </w:r>
      <w:r w:rsidR="000742A3" w:rsidRPr="00442EB6">
        <w:t>.</w:t>
      </w:r>
    </w:p>
    <w:p w:rsidR="00256633" w:rsidRPr="00442EB6" w:rsidRDefault="009E3D6A" w:rsidP="007A5DD5">
      <w:pPr>
        <w:jc w:val="center"/>
      </w:pPr>
      <w:r w:rsidRPr="00442EB6">
        <w:rPr>
          <w:noProof/>
          <w:snapToGrid/>
        </w:rPr>
        <w:drawing>
          <wp:inline distT="0" distB="0" distL="0" distR="0" wp14:anchorId="468346DE" wp14:editId="35429062">
            <wp:extent cx="4389815" cy="3308742"/>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89815" cy="3308742"/>
                    </a:xfrm>
                    <a:prstGeom prst="rect">
                      <a:avLst/>
                    </a:prstGeom>
                  </pic:spPr>
                </pic:pic>
              </a:graphicData>
            </a:graphic>
          </wp:inline>
        </w:drawing>
      </w:r>
    </w:p>
    <w:p w:rsidR="000E751E" w:rsidRPr="00442EB6" w:rsidRDefault="00BA5477" w:rsidP="000E751E">
      <w:pPr>
        <w:spacing w:before="120"/>
      </w:pPr>
      <w:r w:rsidRPr="00442EB6">
        <w:rPr>
          <w:rStyle w:val="Heading4Char"/>
        </w:rPr>
        <w:t xml:space="preserve">Onglet </w:t>
      </w:r>
      <w:proofErr w:type="spellStart"/>
      <w:r w:rsidR="00256633" w:rsidRPr="00442EB6">
        <w:rPr>
          <w:rStyle w:val="Heading4Char"/>
        </w:rPr>
        <w:t>Dataset</w:t>
      </w:r>
      <w:proofErr w:type="spellEnd"/>
      <w:r w:rsidR="00256633" w:rsidRPr="00442EB6">
        <w:rPr>
          <w:rStyle w:val="Heading4Char"/>
        </w:rPr>
        <w:t xml:space="preserve"> </w:t>
      </w:r>
      <w:proofErr w:type="spellStart"/>
      <w:r w:rsidR="00256633" w:rsidRPr="00442EB6">
        <w:rPr>
          <w:rStyle w:val="Heading4Char"/>
        </w:rPr>
        <w:t>Metadata</w:t>
      </w:r>
      <w:proofErr w:type="spellEnd"/>
    </w:p>
    <w:p w:rsidR="00256633" w:rsidRPr="00442EB6" w:rsidRDefault="00BA5477" w:rsidP="000E751E">
      <w:pPr>
        <w:spacing w:before="120"/>
      </w:pPr>
      <w:r w:rsidRPr="00442EB6">
        <w:t>L'interface de l'application contient les éléments suivants </w:t>
      </w:r>
      <w:r w:rsidR="00256633" w:rsidRPr="00442EB6">
        <w:t>:</w:t>
      </w:r>
    </w:p>
    <w:tbl>
      <w:tblPr>
        <w:tblStyle w:val="Listemoyenne2-Accent11"/>
        <w:tblW w:w="0" w:type="auto"/>
        <w:tblLook w:val="04A0" w:firstRow="1" w:lastRow="0" w:firstColumn="1" w:lastColumn="0" w:noHBand="0" w:noVBand="1"/>
      </w:tblPr>
      <w:tblGrid>
        <w:gridCol w:w="2589"/>
        <w:gridCol w:w="7163"/>
      </w:tblGrid>
      <w:tr w:rsidR="000E751E" w:rsidRPr="00442EB6"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E751E" w:rsidRPr="00442EB6" w:rsidRDefault="000E751E" w:rsidP="00BA5477">
            <w:pPr>
              <w:ind w:left="764" w:hanging="764"/>
              <w:rPr>
                <w:rFonts w:cs="Times New Roman"/>
                <w:b/>
                <w:snapToGrid/>
                <w:sz w:val="20"/>
                <w:szCs w:val="20"/>
                <w:lang w:eastAsia="zh-TW"/>
              </w:rPr>
            </w:pPr>
            <w:r w:rsidRPr="00442EB6">
              <w:rPr>
                <w:rFonts w:cs="Times New Roman"/>
                <w:b/>
                <w:snapToGrid/>
                <w:sz w:val="20"/>
                <w:szCs w:val="20"/>
                <w:lang w:eastAsia="zh-TW"/>
              </w:rPr>
              <w:lastRenderedPageBreak/>
              <w:t xml:space="preserve">  </w:t>
            </w:r>
            <w:r w:rsidR="00BA5477" w:rsidRPr="00442EB6">
              <w:rPr>
                <w:rFonts w:cs="Times New Roman"/>
                <w:b/>
                <w:snapToGrid/>
                <w:sz w:val="20"/>
                <w:szCs w:val="20"/>
                <w:lang w:eastAsia="zh-TW"/>
              </w:rPr>
              <w:t>Élément</w:t>
            </w:r>
          </w:p>
        </w:tc>
        <w:tc>
          <w:tcPr>
            <w:tcW w:w="7163" w:type="dxa"/>
          </w:tcPr>
          <w:p w:rsidR="000E751E" w:rsidRPr="00442EB6" w:rsidRDefault="000E751E" w:rsidP="000742A3">
            <w:pPr>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Dataset name (internal)</w:t>
            </w:r>
          </w:p>
        </w:tc>
        <w:tc>
          <w:tcPr>
            <w:tcW w:w="7163" w:type="dxa"/>
          </w:tcPr>
          <w:p w:rsidR="000E751E" w:rsidRPr="00442EB6" w:rsidRDefault="00BA5477" w:rsidP="00BA5477">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 xml:space="preserve">Nom du jeu de données dans le service Web </w:t>
            </w:r>
            <w:r w:rsidR="000E751E" w:rsidRPr="00442EB6">
              <w:rPr>
                <w:sz w:val="20"/>
              </w:rPr>
              <w:t xml:space="preserve">OData. </w:t>
            </w:r>
            <w:r w:rsidRPr="00442EB6">
              <w:rPr>
                <w:sz w:val="20"/>
              </w:rPr>
              <w:t xml:space="preserve">Ce nom est </w:t>
            </w:r>
            <w:r w:rsidR="000E751E" w:rsidRPr="00442EB6">
              <w:rPr>
                <w:sz w:val="20"/>
              </w:rPr>
              <w:t>expos</w:t>
            </w:r>
            <w:r w:rsidRPr="00442EB6">
              <w:rPr>
                <w:sz w:val="20"/>
              </w:rPr>
              <w:t xml:space="preserve">é en externe dans le </w:t>
            </w:r>
            <w:r w:rsidR="000E751E" w:rsidRPr="00442EB6">
              <w:rPr>
                <w:sz w:val="20"/>
              </w:rPr>
              <w:t>service</w:t>
            </w:r>
            <w:r w:rsidRPr="00442EB6">
              <w:rPr>
                <w:sz w:val="20"/>
              </w:rPr>
              <w:t xml:space="preserve"> Web</w:t>
            </w:r>
            <w:r w:rsidR="000E751E" w:rsidRPr="00442EB6">
              <w:rPr>
                <w:sz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Dataset name (external)</w:t>
            </w:r>
          </w:p>
        </w:tc>
        <w:tc>
          <w:tcPr>
            <w:tcW w:w="7163" w:type="dxa"/>
          </w:tcPr>
          <w:p w:rsidR="000E751E" w:rsidRPr="00442EB6" w:rsidRDefault="00DF6A20" w:rsidP="00DF6A20">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 xml:space="preserve">Nom explicite sur le portail du développeur de l'instance </w:t>
            </w:r>
            <w:r w:rsidR="000E751E" w:rsidRPr="00442EB6">
              <w:rPr>
                <w:sz w:val="20"/>
              </w:rPr>
              <w:t>OGDI</w:t>
            </w:r>
            <w:r w:rsidR="00007DE8" w:rsidRPr="00442EB6">
              <w:rPr>
                <w:sz w:val="20"/>
              </w:rPr>
              <w:t xml:space="preserve"> DataLab</w:t>
            </w:r>
            <w:r w:rsidR="000E751E" w:rsidRPr="00442EB6">
              <w:rPr>
                <w:sz w:val="20"/>
              </w:rPr>
              <w:t xml:space="preserve">. </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Category</w:t>
            </w:r>
          </w:p>
        </w:tc>
        <w:tc>
          <w:tcPr>
            <w:tcW w:w="7163" w:type="dxa"/>
          </w:tcPr>
          <w:p w:rsidR="000E751E" w:rsidRPr="00442EB6" w:rsidRDefault="000E751E" w:rsidP="00DF6A20">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Cat</w:t>
            </w:r>
            <w:r w:rsidR="00DF6A20" w:rsidRPr="00442EB6">
              <w:rPr>
                <w:sz w:val="20"/>
              </w:rPr>
              <w:t>é</w:t>
            </w:r>
            <w:r w:rsidRPr="00442EB6">
              <w:rPr>
                <w:sz w:val="20"/>
              </w:rPr>
              <w:t>gor</w:t>
            </w:r>
            <w:r w:rsidR="00DF6A20" w:rsidRPr="00442EB6">
              <w:rPr>
                <w:sz w:val="20"/>
              </w:rPr>
              <w:t>ie</w:t>
            </w:r>
            <w:r w:rsidRPr="00442EB6">
              <w:rPr>
                <w:sz w:val="20"/>
              </w:rPr>
              <w:t xml:space="preserve"> </w:t>
            </w:r>
            <w:r w:rsidR="00DF6A20" w:rsidRPr="00442EB6">
              <w:rPr>
                <w:sz w:val="20"/>
              </w:rPr>
              <w:t>affichée sur le portail du développeur de l'instance OGDI</w:t>
            </w:r>
            <w:r w:rsidR="00007DE8" w:rsidRPr="00442EB6">
              <w:rPr>
                <w:sz w:val="20"/>
              </w:rPr>
              <w:t xml:space="preserve"> DataLab</w:t>
            </w:r>
            <w:r w:rsidRPr="00442EB6">
              <w:rPr>
                <w:sz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Dataset Source</w:t>
            </w:r>
          </w:p>
        </w:tc>
        <w:tc>
          <w:tcPr>
            <w:tcW w:w="7163" w:type="dxa"/>
          </w:tcPr>
          <w:p w:rsidR="000E751E" w:rsidRPr="00442EB6" w:rsidRDefault="000E751E" w:rsidP="00DF6A20">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 xml:space="preserve">Source </w:t>
            </w:r>
            <w:r w:rsidR="00DF6A20" w:rsidRPr="00442EB6">
              <w:rPr>
                <w:sz w:val="20"/>
              </w:rPr>
              <w:t>des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Date released</w:t>
            </w:r>
          </w:p>
        </w:tc>
        <w:tc>
          <w:tcPr>
            <w:tcW w:w="7163" w:type="dxa"/>
          </w:tcPr>
          <w:p w:rsidR="000E751E" w:rsidRPr="00442EB6" w:rsidRDefault="00DF6A20"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Date de publication</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Date updated</w:t>
            </w:r>
          </w:p>
        </w:tc>
        <w:tc>
          <w:tcPr>
            <w:tcW w:w="7163" w:type="dxa"/>
          </w:tcPr>
          <w:p w:rsidR="000E751E" w:rsidRPr="00442EB6" w:rsidRDefault="00DF6A20"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Date de la dernière mise à jour</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Expiration date</w:t>
            </w:r>
          </w:p>
        </w:tc>
        <w:tc>
          <w:tcPr>
            <w:tcW w:w="7163" w:type="dxa"/>
          </w:tcPr>
          <w:p w:rsidR="000E751E" w:rsidRPr="00442EB6" w:rsidRDefault="00DF6A20"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Date d'expiration des données</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Update frequency</w:t>
            </w:r>
          </w:p>
        </w:tc>
        <w:tc>
          <w:tcPr>
            <w:tcW w:w="7163" w:type="dxa"/>
          </w:tcPr>
          <w:p w:rsidR="000E751E" w:rsidRPr="00442EB6" w:rsidRDefault="00DF6A20"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Fréquence de mise à jour</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Time Period Covered</w:t>
            </w:r>
          </w:p>
        </w:tc>
        <w:tc>
          <w:tcPr>
            <w:tcW w:w="7163" w:type="dxa"/>
          </w:tcPr>
          <w:p w:rsidR="000E751E" w:rsidRPr="00442EB6" w:rsidRDefault="00B11B01"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Période de temps couverte</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Geographic Coverage</w:t>
            </w:r>
          </w:p>
        </w:tc>
        <w:tc>
          <w:tcPr>
            <w:tcW w:w="7163" w:type="dxa"/>
          </w:tcPr>
          <w:p w:rsidR="000E751E" w:rsidRPr="00442EB6" w:rsidRDefault="00B11B01" w:rsidP="000E751E">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Aire géographique couverte</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Collection mode</w:t>
            </w:r>
          </w:p>
        </w:tc>
        <w:tc>
          <w:tcPr>
            <w:tcW w:w="7163"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Description</w:t>
            </w:r>
          </w:p>
        </w:tc>
        <w:tc>
          <w:tcPr>
            <w:tcW w:w="7163" w:type="dxa"/>
          </w:tcPr>
          <w:p w:rsidR="000E751E" w:rsidRPr="00442EB6" w:rsidRDefault="000E751E" w:rsidP="00B11B01">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 xml:space="preserve">Description </w:t>
            </w:r>
            <w:r w:rsidR="00B11B01" w:rsidRPr="00442EB6">
              <w:rPr>
                <w:sz w:val="20"/>
                <w:szCs w:val="20"/>
              </w:rPr>
              <w:t>du jeu de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Metadata URL</w:t>
            </w:r>
          </w:p>
        </w:tc>
        <w:tc>
          <w:tcPr>
            <w:tcW w:w="7163" w:type="dxa"/>
          </w:tcPr>
          <w:p w:rsidR="000E751E" w:rsidRPr="00442EB6" w:rsidRDefault="00AA4B3D" w:rsidP="00AA4B3D">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Adresse </w:t>
            </w:r>
            <w:r w:rsidR="000E751E" w:rsidRPr="00442EB6">
              <w:rPr>
                <w:sz w:val="20"/>
                <w:szCs w:val="20"/>
              </w:rPr>
              <w:t xml:space="preserve">URL </w:t>
            </w:r>
            <w:r w:rsidRPr="00442EB6">
              <w:rPr>
                <w:sz w:val="20"/>
                <w:szCs w:val="20"/>
              </w:rPr>
              <w:t>permettant d'obtenir plus d'</w:t>
            </w:r>
            <w:r w:rsidR="000E751E" w:rsidRPr="00442EB6">
              <w:rPr>
                <w:sz w:val="20"/>
                <w:szCs w:val="20"/>
              </w:rPr>
              <w:t>information</w:t>
            </w:r>
            <w:r w:rsidRPr="00442EB6">
              <w:rPr>
                <w:sz w:val="20"/>
                <w:szCs w:val="20"/>
              </w:rPr>
              <w:t>s</w:t>
            </w:r>
            <w:r w:rsidR="000E751E" w:rsidRPr="00442EB6">
              <w:rPr>
                <w:sz w:val="20"/>
                <w:szCs w:val="20"/>
              </w:rPr>
              <w:t xml:space="preserve"> </w:t>
            </w:r>
            <w:r w:rsidRPr="00442EB6">
              <w:rPr>
                <w:sz w:val="20"/>
                <w:szCs w:val="20"/>
              </w:rPr>
              <w:t>sur le jeu de données</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Keywords</w:t>
            </w:r>
          </w:p>
        </w:tc>
        <w:tc>
          <w:tcPr>
            <w:tcW w:w="7163" w:type="dxa"/>
          </w:tcPr>
          <w:p w:rsidR="000E751E" w:rsidRPr="00442EB6" w:rsidRDefault="00405183" w:rsidP="000E751E">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Mots-clés</w:t>
            </w:r>
            <w:r w:rsidR="00AA4B3D" w:rsidRPr="00442EB6">
              <w:rPr>
                <w:sz w:val="20"/>
                <w:szCs w:val="20"/>
              </w:rPr>
              <w:t xml:space="preserve"> pour la recherche</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Links/References</w:t>
            </w:r>
          </w:p>
        </w:tc>
        <w:tc>
          <w:tcPr>
            <w:tcW w:w="7163" w:type="dxa"/>
          </w:tcPr>
          <w:p w:rsidR="000E751E" w:rsidRPr="00442EB6" w:rsidRDefault="00AA4B3D" w:rsidP="00AA4B3D">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Adresse(s) URL contenant plus d'informations sur les jeux de données</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Collection Instruments</w:t>
            </w:r>
          </w:p>
        </w:tc>
        <w:tc>
          <w:tcPr>
            <w:tcW w:w="7163" w:type="dxa"/>
          </w:tcPr>
          <w:p w:rsidR="000E751E" w:rsidRPr="00442EB6" w:rsidRDefault="00AE34AF" w:rsidP="00AE34AF">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I</w:t>
            </w:r>
            <w:r w:rsidR="000E751E" w:rsidRPr="00442EB6">
              <w:rPr>
                <w:sz w:val="20"/>
                <w:szCs w:val="20"/>
              </w:rPr>
              <w:t xml:space="preserve">nstruments </w:t>
            </w:r>
            <w:r w:rsidRPr="00442EB6">
              <w:rPr>
                <w:sz w:val="20"/>
                <w:szCs w:val="20"/>
              </w:rPr>
              <w:t>utilisés pour la collecte des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Data dictionary / Variables</w:t>
            </w:r>
          </w:p>
        </w:tc>
        <w:tc>
          <w:tcPr>
            <w:tcW w:w="7163"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Technical Documentation</w:t>
            </w:r>
          </w:p>
        </w:tc>
        <w:tc>
          <w:tcPr>
            <w:tcW w:w="7163" w:type="dxa"/>
          </w:tcPr>
          <w:p w:rsidR="000E751E" w:rsidRPr="00442EB6" w:rsidRDefault="00AE34AF" w:rsidP="00AE34AF">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I</w:t>
            </w:r>
            <w:r w:rsidR="000E751E" w:rsidRPr="00442EB6">
              <w:rPr>
                <w:sz w:val="20"/>
                <w:szCs w:val="20"/>
              </w:rPr>
              <w:t>nformation</w:t>
            </w:r>
            <w:r w:rsidRPr="00442EB6">
              <w:rPr>
                <w:sz w:val="20"/>
                <w:szCs w:val="20"/>
              </w:rPr>
              <w:t xml:space="preserve">s complémentaires sur les parties </w:t>
            </w:r>
            <w:r w:rsidR="000E751E" w:rsidRPr="00442EB6">
              <w:rPr>
                <w:sz w:val="20"/>
                <w:szCs w:val="20"/>
              </w:rPr>
              <w:t>techni</w:t>
            </w:r>
            <w:r w:rsidRPr="00442EB6">
              <w:rPr>
                <w:sz w:val="20"/>
                <w:szCs w:val="20"/>
              </w:rPr>
              <w:t>ques des jeux de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Additional information</w:t>
            </w:r>
          </w:p>
        </w:tc>
        <w:tc>
          <w:tcPr>
            <w:tcW w:w="7163" w:type="dxa"/>
          </w:tcPr>
          <w:p w:rsidR="000E751E" w:rsidRPr="00442EB6" w:rsidRDefault="00AE34AF" w:rsidP="00AE34AF">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Informations complémentaires sur les jeux de données</w:t>
            </w:r>
          </w:p>
        </w:tc>
      </w:tr>
    </w:tbl>
    <w:p w:rsidR="00431469" w:rsidRPr="00442EB6" w:rsidRDefault="00431469" w:rsidP="00431469">
      <w:pPr>
        <w:pStyle w:val="AlertLabelinList1"/>
        <w:spacing w:line="240" w:lineRule="auto"/>
        <w:ind w:left="0"/>
        <w:jc w:val="both"/>
        <w:rPr>
          <w:rFonts w:ascii="Calibri" w:hAnsi="Calibri"/>
          <w:b w:val="0"/>
          <w:kern w:val="0"/>
          <w:sz w:val="22"/>
          <w:szCs w:val="22"/>
          <w:lang w:eastAsia="zh-TW"/>
        </w:rPr>
      </w:pPr>
      <w:r w:rsidRPr="00442EB6">
        <w:rPr>
          <w:noProof/>
          <w:lang w:eastAsia="fr-FR"/>
        </w:rPr>
        <w:drawing>
          <wp:inline distT="0" distB="0" distL="0" distR="0" wp14:anchorId="55A9E25B" wp14:editId="715DA655">
            <wp:extent cx="228600" cy="171450"/>
            <wp:effectExtent l="19050" t="0" r="0" b="0"/>
            <wp:docPr id="67"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4"/>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442EB6">
        <w:rPr>
          <w:noProof/>
        </w:rPr>
        <w:t xml:space="preserve">Remarque </w:t>
      </w:r>
      <w:r w:rsidRPr="00442EB6">
        <w:rPr>
          <w:rFonts w:ascii="Calibri" w:hAnsi="Calibri"/>
          <w:kern w:val="0"/>
          <w:sz w:val="22"/>
          <w:szCs w:val="22"/>
          <w:lang w:eastAsia="zh-TW"/>
        </w:rPr>
        <w:t>importante :</w:t>
      </w:r>
      <w:r w:rsidRPr="00442EB6">
        <w:rPr>
          <w:rFonts w:ascii="Calibri" w:hAnsi="Calibri"/>
          <w:b w:val="0"/>
          <w:kern w:val="0"/>
          <w:sz w:val="22"/>
          <w:szCs w:val="22"/>
          <w:lang w:eastAsia="zh-TW"/>
        </w:rPr>
        <w:t xml:space="preserve"> </w:t>
      </w:r>
    </w:p>
    <w:p w:rsidR="00431469" w:rsidRPr="00442EB6" w:rsidRDefault="00FC668D" w:rsidP="00431469">
      <w:pPr>
        <w:pStyle w:val="AlertTextinList1"/>
        <w:spacing w:after="200" w:line="240" w:lineRule="auto"/>
        <w:ind w:left="360" w:right="357"/>
        <w:jc w:val="both"/>
        <w:rPr>
          <w:rFonts w:asciiTheme="minorHAnsi" w:hAnsiTheme="minorHAnsi" w:cstheme="minorHAnsi"/>
          <w:sz w:val="22"/>
          <w:szCs w:val="22"/>
        </w:rPr>
      </w:pPr>
      <w:r w:rsidRPr="00442EB6">
        <w:rPr>
          <w:rFonts w:asciiTheme="minorHAnsi" w:hAnsiTheme="minorHAnsi" w:cstheme="minorHAnsi"/>
          <w:sz w:val="22"/>
          <w:szCs w:val="22"/>
        </w:rPr>
        <w:t>Nous vous remercions de</w:t>
      </w:r>
      <w:r w:rsidR="00F218C3" w:rsidRPr="00442EB6">
        <w:rPr>
          <w:rFonts w:asciiTheme="minorHAnsi" w:hAnsiTheme="minorHAnsi" w:cstheme="minorHAnsi"/>
          <w:sz w:val="22"/>
          <w:szCs w:val="22"/>
        </w:rPr>
        <w:t xml:space="preserve"> fournir les </w:t>
      </w:r>
      <w:r w:rsidR="00431469" w:rsidRPr="00442EB6">
        <w:rPr>
          <w:rFonts w:asciiTheme="minorHAnsi" w:hAnsiTheme="minorHAnsi" w:cstheme="minorHAnsi"/>
          <w:sz w:val="22"/>
          <w:szCs w:val="22"/>
        </w:rPr>
        <w:t>information</w:t>
      </w:r>
      <w:r w:rsidR="00F218C3" w:rsidRPr="00442EB6">
        <w:rPr>
          <w:rFonts w:asciiTheme="minorHAnsi" w:hAnsiTheme="minorHAnsi" w:cstheme="minorHAnsi"/>
          <w:sz w:val="22"/>
          <w:szCs w:val="22"/>
        </w:rPr>
        <w:t>s</w:t>
      </w:r>
      <w:r w:rsidR="00431469" w:rsidRPr="00442EB6">
        <w:rPr>
          <w:rFonts w:asciiTheme="minorHAnsi" w:hAnsiTheme="minorHAnsi" w:cstheme="minorHAnsi"/>
          <w:sz w:val="22"/>
          <w:szCs w:val="22"/>
        </w:rPr>
        <w:t xml:space="preserve"> </w:t>
      </w:r>
      <w:r w:rsidR="00F218C3" w:rsidRPr="00442EB6">
        <w:rPr>
          <w:rFonts w:asciiTheme="minorHAnsi" w:hAnsiTheme="minorHAnsi" w:cstheme="minorHAnsi"/>
          <w:sz w:val="22"/>
          <w:szCs w:val="22"/>
        </w:rPr>
        <w:t xml:space="preserve">sur la </w:t>
      </w:r>
      <w:r w:rsidR="00431469" w:rsidRPr="00442EB6">
        <w:rPr>
          <w:rFonts w:asciiTheme="minorHAnsi" w:hAnsiTheme="minorHAnsi" w:cstheme="minorHAnsi"/>
          <w:sz w:val="22"/>
          <w:szCs w:val="22"/>
        </w:rPr>
        <w:t xml:space="preserve">source </w:t>
      </w:r>
      <w:r w:rsidR="00F218C3" w:rsidRPr="00442EB6">
        <w:rPr>
          <w:rFonts w:asciiTheme="minorHAnsi" w:hAnsiTheme="minorHAnsi" w:cstheme="minorHAnsi"/>
          <w:sz w:val="22"/>
          <w:szCs w:val="22"/>
        </w:rPr>
        <w:t xml:space="preserve">originale et la </w:t>
      </w:r>
      <w:r w:rsidR="00431469" w:rsidRPr="00442EB6">
        <w:rPr>
          <w:rFonts w:asciiTheme="minorHAnsi" w:hAnsiTheme="minorHAnsi" w:cstheme="minorHAnsi"/>
          <w:sz w:val="22"/>
          <w:szCs w:val="22"/>
        </w:rPr>
        <w:t>licen</w:t>
      </w:r>
      <w:r w:rsidR="00F218C3" w:rsidRPr="00442EB6">
        <w:rPr>
          <w:rFonts w:asciiTheme="minorHAnsi" w:hAnsiTheme="minorHAnsi" w:cstheme="minorHAnsi"/>
          <w:sz w:val="22"/>
          <w:szCs w:val="22"/>
        </w:rPr>
        <w:t>c</w:t>
      </w:r>
      <w:r w:rsidR="00431469" w:rsidRPr="00442EB6">
        <w:rPr>
          <w:rFonts w:asciiTheme="minorHAnsi" w:hAnsiTheme="minorHAnsi" w:cstheme="minorHAnsi"/>
          <w:sz w:val="22"/>
          <w:szCs w:val="22"/>
        </w:rPr>
        <w:t xml:space="preserve">e </w:t>
      </w:r>
      <w:r w:rsidR="00F218C3" w:rsidRPr="00442EB6">
        <w:rPr>
          <w:rFonts w:asciiTheme="minorHAnsi" w:hAnsiTheme="minorHAnsi" w:cstheme="minorHAnsi"/>
          <w:sz w:val="22"/>
          <w:szCs w:val="22"/>
        </w:rPr>
        <w:t>des données dans l'</w:t>
      </w:r>
      <w:r w:rsidR="00405183" w:rsidRPr="00442EB6">
        <w:rPr>
          <w:rFonts w:asciiTheme="minorHAnsi" w:hAnsiTheme="minorHAnsi" w:cstheme="minorHAnsi"/>
          <w:sz w:val="22"/>
          <w:szCs w:val="22"/>
        </w:rPr>
        <w:t>Éditeur</w:t>
      </w:r>
      <w:r w:rsidR="00F218C3" w:rsidRPr="00442EB6">
        <w:rPr>
          <w:rFonts w:asciiTheme="minorHAnsi" w:hAnsiTheme="minorHAnsi" w:cstheme="minorHAnsi"/>
          <w:sz w:val="22"/>
          <w:szCs w:val="22"/>
        </w:rPr>
        <w:t xml:space="preserve"> des métadonnées</w:t>
      </w:r>
      <w:r w:rsidRPr="00442EB6">
        <w:rPr>
          <w:rFonts w:asciiTheme="minorHAnsi" w:hAnsiTheme="minorHAnsi" w:cstheme="minorHAnsi"/>
          <w:sz w:val="22"/>
          <w:szCs w:val="22"/>
        </w:rPr>
        <w:t>. Vous pouvez vous référe</w:t>
      </w:r>
      <w:r w:rsidR="00494A50" w:rsidRPr="00442EB6">
        <w:rPr>
          <w:rFonts w:asciiTheme="minorHAnsi" w:hAnsiTheme="minorHAnsi" w:cstheme="minorHAnsi"/>
          <w:sz w:val="22"/>
          <w:szCs w:val="22"/>
        </w:rPr>
        <w:t>r</w:t>
      </w:r>
      <w:r w:rsidRPr="00442EB6">
        <w:rPr>
          <w:rFonts w:asciiTheme="minorHAnsi" w:hAnsiTheme="minorHAnsi" w:cstheme="minorHAnsi"/>
          <w:sz w:val="22"/>
          <w:szCs w:val="22"/>
        </w:rPr>
        <w:t xml:space="preserve"> pour cela à la page</w:t>
      </w:r>
      <w:r w:rsidR="00431469" w:rsidRPr="00442EB6">
        <w:rPr>
          <w:rFonts w:asciiTheme="minorHAnsi" w:hAnsiTheme="minorHAnsi" w:cstheme="minorHAnsi"/>
          <w:sz w:val="22"/>
          <w:szCs w:val="22"/>
        </w:rPr>
        <w:t xml:space="preserve"> </w:t>
      </w:r>
      <w:hyperlink r:id="rId36" w:history="1">
        <w:r w:rsidR="001657DC" w:rsidRPr="00442EB6">
          <w:rPr>
            <w:rStyle w:val="Hyperlink"/>
            <w:rFonts w:asciiTheme="minorHAnsi" w:hAnsiTheme="minorHAnsi" w:cstheme="minorHAnsi"/>
            <w:sz w:val="22"/>
            <w:szCs w:val="22"/>
          </w:rPr>
          <w:t>http://ogdifrance.cloudapp.net/Home/TermsOfUse</w:t>
        </w:r>
      </w:hyperlink>
      <w:r w:rsidR="00431469" w:rsidRPr="00442EB6">
        <w:rPr>
          <w:rFonts w:asciiTheme="minorHAnsi" w:hAnsiTheme="minorHAnsi" w:cstheme="minorHAnsi"/>
          <w:sz w:val="22"/>
          <w:szCs w:val="22"/>
        </w:rPr>
        <w:t>.</w:t>
      </w:r>
    </w:p>
    <w:p w:rsidR="00256633" w:rsidRPr="00442EB6" w:rsidRDefault="00C350A1" w:rsidP="007A5DD5">
      <w:pPr>
        <w:pStyle w:val="Heading4"/>
      </w:pPr>
      <w:r w:rsidRPr="00442EB6">
        <w:lastRenderedPageBreak/>
        <w:t xml:space="preserve">Onglet </w:t>
      </w:r>
      <w:r w:rsidR="00256633" w:rsidRPr="00442EB6">
        <w:rPr>
          <w:lang w:val="en-US"/>
        </w:rPr>
        <w:t>Dataset Properties</w:t>
      </w:r>
    </w:p>
    <w:p w:rsidR="00256633" w:rsidRPr="00442EB6" w:rsidRDefault="009E3D6A" w:rsidP="007A5DD5">
      <w:pPr>
        <w:jc w:val="center"/>
      </w:pPr>
      <w:r w:rsidRPr="00442EB6">
        <w:rPr>
          <w:noProof/>
          <w:snapToGrid/>
        </w:rPr>
        <w:drawing>
          <wp:inline distT="0" distB="0" distL="0" distR="0" wp14:anchorId="30C2EC96" wp14:editId="40FB0AF0">
            <wp:extent cx="4707274" cy="1332722"/>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707274" cy="1332722"/>
                    </a:xfrm>
                    <a:prstGeom prst="rect">
                      <a:avLst/>
                    </a:prstGeom>
                  </pic:spPr>
                </pic:pic>
              </a:graphicData>
            </a:graphic>
          </wp:inline>
        </w:drawing>
      </w:r>
    </w:p>
    <w:p w:rsidR="000742A3" w:rsidRPr="00442EB6" w:rsidRDefault="00FD727D" w:rsidP="00181815">
      <w:pPr>
        <w:jc w:val="both"/>
      </w:pPr>
      <w:r w:rsidRPr="00442EB6">
        <w:t xml:space="preserve">Cette boîte de dialogue permet de définir le </w:t>
      </w:r>
      <w:r w:rsidR="00256633" w:rsidRPr="00442EB6">
        <w:t>partition</w:t>
      </w:r>
      <w:r w:rsidRPr="00442EB6">
        <w:t>nement des jeux de données</w:t>
      </w:r>
      <w:r w:rsidR="00256633" w:rsidRPr="00442EB6">
        <w:t xml:space="preserve">, </w:t>
      </w:r>
      <w:r w:rsidR="007B4473" w:rsidRPr="00442EB6">
        <w:t xml:space="preserve">ainsi que le fuseau horaire de la </w:t>
      </w:r>
      <w:r w:rsidR="00256633" w:rsidRPr="00442EB6">
        <w:t xml:space="preserve">source </w:t>
      </w:r>
      <w:r w:rsidR="007B4473" w:rsidRPr="00442EB6">
        <w:t>des données</w:t>
      </w:r>
      <w:r w:rsidR="00256633" w:rsidRPr="00442EB6">
        <w:t xml:space="preserve">. </w:t>
      </w:r>
    </w:p>
    <w:p w:rsidR="00A8765E" w:rsidRPr="00442EB6" w:rsidRDefault="00A8765E" w:rsidP="00A8765E">
      <w:pPr>
        <w:pStyle w:val="AlertLabelinList1"/>
        <w:spacing w:line="240" w:lineRule="auto"/>
        <w:ind w:left="0"/>
        <w:jc w:val="both"/>
        <w:rPr>
          <w:rFonts w:ascii="Calibri" w:hAnsi="Calibri"/>
          <w:b w:val="0"/>
          <w:kern w:val="0"/>
          <w:sz w:val="22"/>
          <w:szCs w:val="22"/>
          <w:lang w:eastAsia="zh-TW"/>
        </w:rPr>
      </w:pPr>
      <w:r w:rsidRPr="00442EB6">
        <w:rPr>
          <w:noProof/>
          <w:lang w:eastAsia="fr-FR"/>
        </w:rPr>
        <w:drawing>
          <wp:inline distT="0" distB="0" distL="0" distR="0" wp14:anchorId="79DF67DC" wp14:editId="0AA0587D">
            <wp:extent cx="228600" cy="171450"/>
            <wp:effectExtent l="0" t="0" r="0" b="0"/>
            <wp:docPr id="1212" name="Image 121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A8765E" w:rsidRPr="00442EB6" w:rsidRDefault="009B493C" w:rsidP="00A8765E">
      <w:pPr>
        <w:pStyle w:val="AlertTextinList1"/>
        <w:spacing w:after="120" w:line="240" w:lineRule="auto"/>
        <w:ind w:left="36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Pour plus d'</w:t>
      </w:r>
      <w:r w:rsidR="00A8765E" w:rsidRPr="00442EB6">
        <w:rPr>
          <w:rFonts w:asciiTheme="minorHAnsi" w:hAnsiTheme="minorHAnsi" w:cstheme="minorHAnsi"/>
          <w:sz w:val="22"/>
          <w:szCs w:val="22"/>
        </w:rPr>
        <w:t>information</w:t>
      </w:r>
      <w:r w:rsidRPr="00442EB6">
        <w:rPr>
          <w:rFonts w:asciiTheme="minorHAnsi" w:hAnsiTheme="minorHAnsi" w:cstheme="minorHAnsi"/>
          <w:sz w:val="22"/>
          <w:szCs w:val="22"/>
        </w:rPr>
        <w:t>s</w:t>
      </w:r>
      <w:r w:rsidR="00A8765E" w:rsidRPr="00442EB6">
        <w:rPr>
          <w:rFonts w:asciiTheme="minorHAnsi" w:hAnsiTheme="minorHAnsi" w:cstheme="minorHAnsi"/>
          <w:sz w:val="22"/>
          <w:szCs w:val="22"/>
        </w:rPr>
        <w:t xml:space="preserve"> </w:t>
      </w:r>
      <w:r w:rsidRPr="00442EB6">
        <w:rPr>
          <w:rFonts w:asciiTheme="minorHAnsi" w:hAnsiTheme="minorHAnsi" w:cstheme="minorHAnsi"/>
          <w:sz w:val="22"/>
          <w:szCs w:val="22"/>
        </w:rPr>
        <w:t xml:space="preserve">sur la sélection de la </w:t>
      </w:r>
      <w:r w:rsidR="00A8765E" w:rsidRPr="00442EB6">
        <w:rPr>
          <w:rFonts w:asciiTheme="minorHAnsi" w:hAnsiTheme="minorHAnsi" w:cstheme="minorHAnsi"/>
          <w:sz w:val="22"/>
          <w:szCs w:val="22"/>
        </w:rPr>
        <w:t xml:space="preserve">partition </w:t>
      </w:r>
      <w:r w:rsidRPr="00442EB6">
        <w:rPr>
          <w:rFonts w:asciiTheme="minorHAnsi" w:hAnsiTheme="minorHAnsi" w:cstheme="minorHAnsi"/>
          <w:sz w:val="22"/>
          <w:szCs w:val="22"/>
        </w:rPr>
        <w:t xml:space="preserve">et la </w:t>
      </w:r>
      <w:r w:rsidR="003316BD" w:rsidRPr="00442EB6">
        <w:rPr>
          <w:rFonts w:asciiTheme="minorHAnsi" w:hAnsiTheme="minorHAnsi" w:cstheme="minorHAnsi"/>
          <w:sz w:val="22"/>
          <w:szCs w:val="22"/>
        </w:rPr>
        <w:t xml:space="preserve">propriété </w:t>
      </w:r>
      <w:proofErr w:type="spellStart"/>
      <w:r w:rsidR="003316BD" w:rsidRPr="00442EB6">
        <w:rPr>
          <w:rFonts w:asciiTheme="minorHAnsi" w:hAnsiTheme="minorHAnsi" w:cstheme="minorHAnsi"/>
          <w:sz w:val="22"/>
          <w:szCs w:val="22"/>
        </w:rPr>
        <w:t>R</w:t>
      </w:r>
      <w:r w:rsidR="00A8765E" w:rsidRPr="00442EB6">
        <w:rPr>
          <w:rFonts w:asciiTheme="minorHAnsi" w:hAnsiTheme="minorHAnsi" w:cstheme="minorHAnsi"/>
          <w:sz w:val="22"/>
          <w:szCs w:val="22"/>
        </w:rPr>
        <w:t>ow</w:t>
      </w:r>
      <w:r w:rsidR="003316BD" w:rsidRPr="00442EB6">
        <w:rPr>
          <w:rFonts w:asciiTheme="minorHAnsi" w:hAnsiTheme="minorHAnsi" w:cstheme="minorHAnsi"/>
          <w:sz w:val="22"/>
          <w:szCs w:val="22"/>
        </w:rPr>
        <w:t>K</w:t>
      </w:r>
      <w:r w:rsidR="00A8765E" w:rsidRPr="00442EB6">
        <w:rPr>
          <w:rFonts w:asciiTheme="minorHAnsi" w:hAnsiTheme="minorHAnsi" w:cstheme="minorHAnsi"/>
          <w:sz w:val="22"/>
          <w:szCs w:val="22"/>
        </w:rPr>
        <w:t>ey</w:t>
      </w:r>
      <w:proofErr w:type="spellEnd"/>
      <w:r w:rsidR="00A8765E" w:rsidRPr="00442EB6">
        <w:rPr>
          <w:rFonts w:asciiTheme="minorHAnsi" w:hAnsiTheme="minorHAnsi" w:cstheme="minorHAnsi"/>
          <w:sz w:val="22"/>
          <w:szCs w:val="22"/>
        </w:rPr>
        <w:t xml:space="preserve">, </w:t>
      </w:r>
      <w:r w:rsidR="00FC668D" w:rsidRPr="00442EB6">
        <w:rPr>
          <w:rFonts w:asciiTheme="minorHAnsi" w:hAnsiTheme="minorHAnsi" w:cstheme="minorHAnsi"/>
          <w:sz w:val="22"/>
          <w:szCs w:val="22"/>
        </w:rPr>
        <w:t>veuillez-vous</w:t>
      </w:r>
      <w:r w:rsidR="003316BD" w:rsidRPr="00442EB6">
        <w:rPr>
          <w:rFonts w:asciiTheme="minorHAnsi" w:hAnsiTheme="minorHAnsi" w:cstheme="minorHAnsi"/>
          <w:sz w:val="22"/>
          <w:szCs w:val="22"/>
        </w:rPr>
        <w:t xml:space="preserve"> reporter à la page</w:t>
      </w:r>
      <w:r w:rsidR="00A8765E" w:rsidRPr="00442EB6">
        <w:rPr>
          <w:rFonts w:asciiTheme="minorHAnsi" w:hAnsiTheme="minorHAnsi" w:cstheme="minorHAnsi"/>
          <w:sz w:val="22"/>
          <w:szCs w:val="22"/>
        </w:rPr>
        <w:t xml:space="preserve"> </w:t>
      </w:r>
      <w:proofErr w:type="spellStart"/>
      <w:r w:rsidR="00A8765E" w:rsidRPr="00442EB6">
        <w:rPr>
          <w:rFonts w:asciiTheme="minorHAnsi" w:hAnsiTheme="minorHAnsi" w:cstheme="minorHAnsi"/>
          <w:smallCaps/>
          <w:sz w:val="22"/>
          <w:szCs w:val="22"/>
        </w:rPr>
        <w:t>Understanding</w:t>
      </w:r>
      <w:proofErr w:type="spellEnd"/>
      <w:r w:rsidR="00A8765E" w:rsidRPr="00442EB6">
        <w:rPr>
          <w:rFonts w:asciiTheme="minorHAnsi" w:hAnsiTheme="minorHAnsi" w:cstheme="minorHAnsi"/>
          <w:smallCaps/>
          <w:sz w:val="22"/>
          <w:szCs w:val="22"/>
        </w:rPr>
        <w:t xml:space="preserve"> the Table Service Data Model</w:t>
      </w:r>
      <w:r w:rsidR="00A8765E" w:rsidRPr="00442EB6">
        <w:rPr>
          <w:rFonts w:asciiTheme="minorHAnsi" w:hAnsiTheme="minorHAnsi" w:cstheme="minorHAnsi"/>
          <w:sz w:val="22"/>
          <w:szCs w:val="22"/>
        </w:rPr>
        <w:t xml:space="preserve"> (</w:t>
      </w:r>
      <w:hyperlink r:id="rId38" w:history="1">
        <w:r w:rsidR="00A8765E" w:rsidRPr="00442EB6">
          <w:rPr>
            <w:rStyle w:val="Hyperlink"/>
            <w:rFonts w:asciiTheme="minorHAnsi" w:hAnsiTheme="minorHAnsi" w:cstheme="minorHAnsi"/>
            <w:sz w:val="22"/>
            <w:szCs w:val="22"/>
          </w:rPr>
          <w:t>http://msdn.microsoft.com/en-us/library/dd179338.aspx</w:t>
        </w:r>
      </w:hyperlink>
      <w:r w:rsidR="00A8765E" w:rsidRPr="00442EB6">
        <w:rPr>
          <w:rFonts w:asciiTheme="minorHAnsi" w:hAnsiTheme="minorHAnsi" w:cstheme="minorHAnsi"/>
          <w:sz w:val="22"/>
          <w:szCs w:val="22"/>
        </w:rPr>
        <w:t>)</w:t>
      </w:r>
      <w:r w:rsidR="00A8765E" w:rsidRPr="00442EB6">
        <w:rPr>
          <w:rFonts w:asciiTheme="minorHAnsi" w:hAnsiTheme="minorHAnsi" w:cstheme="minorHAnsi"/>
          <w:iCs/>
          <w:snapToGrid w:val="0"/>
          <w:color w:val="000000" w:themeColor="text1"/>
          <w:kern w:val="0"/>
          <w:sz w:val="22"/>
          <w:szCs w:val="22"/>
          <w:lang w:eastAsia="fr-FR"/>
        </w:rPr>
        <w:t>.</w:t>
      </w:r>
    </w:p>
    <w:p w:rsidR="00256633" w:rsidRPr="00442EB6" w:rsidRDefault="00527EB4" w:rsidP="007A5DD5">
      <w:pPr>
        <w:pStyle w:val="Heading4"/>
      </w:pPr>
      <w:r w:rsidRPr="00442EB6">
        <w:t xml:space="preserve">Onglet </w:t>
      </w:r>
      <w:proofErr w:type="spellStart"/>
      <w:r w:rsidR="00256633" w:rsidRPr="00442EB6">
        <w:t>Dataset</w:t>
      </w:r>
      <w:proofErr w:type="spellEnd"/>
      <w:r w:rsidR="00256633" w:rsidRPr="00442EB6">
        <w:t xml:space="preserve"> </w:t>
      </w:r>
      <w:proofErr w:type="spellStart"/>
      <w:r w:rsidRPr="00442EB6">
        <w:t>C</w:t>
      </w:r>
      <w:r w:rsidR="00256633" w:rsidRPr="00442EB6">
        <w:t>olumns</w:t>
      </w:r>
      <w:proofErr w:type="spellEnd"/>
    </w:p>
    <w:p w:rsidR="00256633" w:rsidRPr="00442EB6" w:rsidRDefault="000A36BB" w:rsidP="00181815">
      <w:pPr>
        <w:jc w:val="both"/>
      </w:pPr>
      <w:r w:rsidRPr="00442EB6">
        <w:t>Dans l'onglet</w:t>
      </w:r>
      <w:r w:rsidR="000742A3" w:rsidRPr="00442EB6">
        <w:t xml:space="preserve"> </w:t>
      </w:r>
      <w:proofErr w:type="spellStart"/>
      <w:r w:rsidR="000742A3" w:rsidRPr="00442EB6">
        <w:rPr>
          <w:b/>
        </w:rPr>
        <w:t>Dataset</w:t>
      </w:r>
      <w:proofErr w:type="spellEnd"/>
      <w:r w:rsidR="000742A3" w:rsidRPr="00442EB6">
        <w:rPr>
          <w:b/>
        </w:rPr>
        <w:t xml:space="preserve"> </w:t>
      </w:r>
      <w:proofErr w:type="spellStart"/>
      <w:r w:rsidR="000742A3" w:rsidRPr="00442EB6">
        <w:rPr>
          <w:b/>
        </w:rPr>
        <w:t>Columns</w:t>
      </w:r>
      <w:proofErr w:type="spellEnd"/>
      <w:r w:rsidR="00256633" w:rsidRPr="00442EB6">
        <w:t xml:space="preserve">, </w:t>
      </w:r>
      <w:r w:rsidRPr="00442EB6">
        <w:t>vous pouvez définir la chaîne de caractères qui sera affichée sur la carte d'un jeu de données</w:t>
      </w:r>
      <w:r w:rsidR="00256633" w:rsidRPr="00442EB6">
        <w:t xml:space="preserve">. </w:t>
      </w:r>
    </w:p>
    <w:p w:rsidR="00256633" w:rsidRPr="00442EB6" w:rsidRDefault="00627C78" w:rsidP="007A5DD5">
      <w:pPr>
        <w:jc w:val="center"/>
      </w:pPr>
      <w:r w:rsidRPr="00442EB6">
        <w:rPr>
          <w:noProof/>
          <w:snapToGrid/>
        </w:rPr>
        <w:lastRenderedPageBreak/>
        <w:drawing>
          <wp:inline distT="0" distB="0" distL="0" distR="0" wp14:anchorId="446F66BC" wp14:editId="00C52466">
            <wp:extent cx="4892400" cy="2566800"/>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2400" cy="2566800"/>
                    </a:xfrm>
                    <a:prstGeom prst="rect">
                      <a:avLst/>
                    </a:prstGeom>
                    <a:noFill/>
                    <a:ln>
                      <a:noFill/>
                    </a:ln>
                  </pic:spPr>
                </pic:pic>
              </a:graphicData>
            </a:graphic>
          </wp:inline>
        </w:drawing>
      </w:r>
    </w:p>
    <w:p w:rsidR="000742A3" w:rsidRPr="00442EB6" w:rsidRDefault="000A36BB" w:rsidP="00181815">
      <w:pPr>
        <w:jc w:val="both"/>
      </w:pPr>
      <w:r w:rsidRPr="00442EB6">
        <w:t xml:space="preserve">Dans cet </w:t>
      </w:r>
      <w:r w:rsidR="00256633" w:rsidRPr="00442EB6">
        <w:t>ex</w:t>
      </w:r>
      <w:r w:rsidRPr="00442EB6">
        <w:t>e</w:t>
      </w:r>
      <w:r w:rsidR="00256633" w:rsidRPr="00442EB6">
        <w:t>mple</w:t>
      </w:r>
      <w:r w:rsidR="00FC668D" w:rsidRPr="00442EB6">
        <w:t xml:space="preserve">, à savoir les </w:t>
      </w:r>
      <w:r w:rsidR="0036025D" w:rsidRPr="00442EB6">
        <w:t xml:space="preserve">points d’apports volontaires </w:t>
      </w:r>
      <w:r w:rsidR="00FC668D" w:rsidRPr="00442EB6">
        <w:t xml:space="preserve">(PAV) </w:t>
      </w:r>
      <w:r w:rsidR="0036025D" w:rsidRPr="00442EB6">
        <w:t>des déchets ménagers</w:t>
      </w:r>
      <w:r w:rsidR="00712BE5" w:rsidRPr="00442EB6">
        <w:t>,</w:t>
      </w:r>
      <w:r w:rsidR="00256633" w:rsidRPr="00442EB6">
        <w:t xml:space="preserve"> </w:t>
      </w:r>
      <w:r w:rsidR="00712BE5" w:rsidRPr="00442EB6">
        <w:t xml:space="preserve">le titre contient à la fois </w:t>
      </w:r>
      <w:r w:rsidR="003506D0" w:rsidRPr="00442EB6">
        <w:t>la localisation et le domaine du point d’apport volontaire</w:t>
      </w:r>
      <w:r w:rsidR="00256633" w:rsidRPr="00442EB6">
        <w:t xml:space="preserve">. </w:t>
      </w:r>
      <w:r w:rsidR="00712BE5" w:rsidRPr="00442EB6">
        <w:t xml:space="preserve">Ces éléments peuvent être configurés dans </w:t>
      </w:r>
      <w:proofErr w:type="spellStart"/>
      <w:r w:rsidR="00256633" w:rsidRPr="00442EB6">
        <w:rPr>
          <w:b/>
        </w:rPr>
        <w:t>Map</w:t>
      </w:r>
      <w:proofErr w:type="spellEnd"/>
      <w:r w:rsidR="00256633" w:rsidRPr="00442EB6">
        <w:rPr>
          <w:b/>
        </w:rPr>
        <w:t xml:space="preserve"> Push Pin </w:t>
      </w:r>
      <w:proofErr w:type="spellStart"/>
      <w:r w:rsidR="00256633" w:rsidRPr="00442EB6">
        <w:rPr>
          <w:b/>
        </w:rPr>
        <w:t>Text</w:t>
      </w:r>
      <w:proofErr w:type="spellEnd"/>
      <w:r w:rsidR="00256633" w:rsidRPr="00442EB6">
        <w:rPr>
          <w:b/>
        </w:rPr>
        <w:t xml:space="preserve"> Format String</w:t>
      </w:r>
      <w:r w:rsidR="00256633" w:rsidRPr="00442EB6">
        <w:t xml:space="preserve">. </w:t>
      </w:r>
      <w:r w:rsidR="00712BE5" w:rsidRPr="00442EB6">
        <w:t xml:space="preserve">Définissez d'abord un </w:t>
      </w:r>
      <w:r w:rsidR="00256633" w:rsidRPr="00442EB6">
        <w:t>symb</w:t>
      </w:r>
      <w:r w:rsidR="00712BE5" w:rsidRPr="00442EB6">
        <w:t>o</w:t>
      </w:r>
      <w:r w:rsidR="00256633" w:rsidRPr="00442EB6">
        <w:t>l</w:t>
      </w:r>
      <w:r w:rsidR="00712BE5" w:rsidRPr="00442EB6">
        <w:t>e</w:t>
      </w:r>
      <w:r w:rsidR="00256633" w:rsidRPr="00442EB6">
        <w:t xml:space="preserve"> </w:t>
      </w:r>
      <w:r w:rsidR="00712BE5" w:rsidRPr="00442EB6">
        <w:t xml:space="preserve">pour chaque champ qui sera utilisé dans la chaîne de </w:t>
      </w:r>
      <w:r w:rsidR="00256633" w:rsidRPr="00442EB6">
        <w:t xml:space="preserve">format. </w:t>
      </w:r>
    </w:p>
    <w:p w:rsidR="00256633" w:rsidRPr="00442EB6" w:rsidRDefault="00167C80" w:rsidP="00181815">
      <w:pPr>
        <w:jc w:val="both"/>
      </w:pPr>
      <w:r w:rsidRPr="00442EB6">
        <w:t xml:space="preserve">Chaque champ doit avoir son propre symbole de positionnement sur la carte </w:t>
      </w:r>
      <w:r w:rsidR="00256633" w:rsidRPr="00442EB6">
        <w:t>(</w:t>
      </w:r>
      <w:r w:rsidR="00256633" w:rsidRPr="00442EB6">
        <w:rPr>
          <w:i/>
        </w:rPr>
        <w:t>{0}</w:t>
      </w:r>
      <w:r w:rsidR="00256633" w:rsidRPr="00442EB6">
        <w:t xml:space="preserve">, </w:t>
      </w:r>
      <w:r w:rsidR="00256633" w:rsidRPr="00442EB6">
        <w:rPr>
          <w:i/>
        </w:rPr>
        <w:t>{1}</w:t>
      </w:r>
      <w:r w:rsidR="00256633" w:rsidRPr="00442EB6">
        <w:t xml:space="preserve">, </w:t>
      </w:r>
      <w:r w:rsidR="00256633" w:rsidRPr="00442EB6">
        <w:rPr>
          <w:i/>
        </w:rPr>
        <w:t>{2}</w:t>
      </w:r>
      <w:r w:rsidR="00256633" w:rsidRPr="00442EB6">
        <w:t>,</w:t>
      </w:r>
      <w:r w:rsidR="000742A3" w:rsidRPr="00442EB6">
        <w:t xml:space="preserve"> etc</w:t>
      </w:r>
      <w:r w:rsidR="00256633" w:rsidRPr="00442EB6">
        <w:t>.</w:t>
      </w:r>
      <w:r w:rsidR="000742A3" w:rsidRPr="00442EB6">
        <w:t>).</w:t>
      </w:r>
      <w:r w:rsidR="00256633" w:rsidRPr="00442EB6">
        <w:t xml:space="preserve"> </w:t>
      </w:r>
      <w:r w:rsidRPr="00442EB6">
        <w:t xml:space="preserve">Utilisez ensuite ces </w:t>
      </w:r>
      <w:r w:rsidR="00256633" w:rsidRPr="00442EB6">
        <w:t>symbol</w:t>
      </w:r>
      <w:r w:rsidRPr="00442EB6">
        <w:t>e</w:t>
      </w:r>
      <w:r w:rsidR="00256633" w:rsidRPr="00442EB6">
        <w:t xml:space="preserve">s </w:t>
      </w:r>
      <w:r w:rsidRPr="00442EB6">
        <w:t xml:space="preserve">dans la </w:t>
      </w:r>
      <w:r w:rsidR="009942A2" w:rsidRPr="00442EB6">
        <w:t xml:space="preserve">zone de texte </w:t>
      </w:r>
      <w:r w:rsidR="00256633" w:rsidRPr="00442EB6">
        <w:rPr>
          <w:b/>
        </w:rPr>
        <w:t>Format String</w:t>
      </w:r>
      <w:r w:rsidR="000742A3" w:rsidRPr="00442EB6">
        <w:t>.</w:t>
      </w:r>
    </w:p>
    <w:p w:rsidR="00256633" w:rsidRPr="00442EB6" w:rsidRDefault="009E3D6A" w:rsidP="007A5DD5">
      <w:pPr>
        <w:jc w:val="center"/>
      </w:pPr>
      <w:r w:rsidRPr="00442EB6">
        <w:rPr>
          <w:noProof/>
          <w:snapToGrid/>
        </w:rPr>
        <w:lastRenderedPageBreak/>
        <w:drawing>
          <wp:inline distT="0" distB="0" distL="0" distR="0" wp14:anchorId="26121853" wp14:editId="1F3BF5A2">
            <wp:extent cx="4648200" cy="3020425"/>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648200" cy="3020425"/>
                    </a:xfrm>
                    <a:prstGeom prst="rect">
                      <a:avLst/>
                    </a:prstGeom>
                  </pic:spPr>
                </pic:pic>
              </a:graphicData>
            </a:graphic>
          </wp:inline>
        </w:drawing>
      </w:r>
    </w:p>
    <w:p w:rsidR="009E3D6A" w:rsidRPr="00442EB6" w:rsidRDefault="009E3D6A" w:rsidP="007A5DD5">
      <w:pPr>
        <w:jc w:val="center"/>
      </w:pPr>
    </w:p>
    <w:p w:rsidR="009E3D6A" w:rsidRPr="00442EB6" w:rsidRDefault="009E3D6A" w:rsidP="007A5DD5">
      <w:pPr>
        <w:jc w:val="center"/>
      </w:pPr>
    </w:p>
    <w:p w:rsidR="009E3D6A" w:rsidRPr="00442EB6" w:rsidRDefault="009E3D6A" w:rsidP="007A5DD5">
      <w:pPr>
        <w:jc w:val="center"/>
      </w:pPr>
    </w:p>
    <w:p w:rsidR="009E3D6A" w:rsidRPr="00442EB6" w:rsidRDefault="009E3D6A" w:rsidP="009E3D6A">
      <w:pPr>
        <w:pStyle w:val="Heading4"/>
      </w:pPr>
      <w:r w:rsidRPr="00442EB6">
        <w:lastRenderedPageBreak/>
        <w:t xml:space="preserve">Onglet </w:t>
      </w:r>
      <w:proofErr w:type="spellStart"/>
      <w:r w:rsidRPr="00442EB6">
        <w:t>Dataset</w:t>
      </w:r>
      <w:proofErr w:type="spellEnd"/>
      <w:r w:rsidRPr="00442EB6">
        <w:t xml:space="preserve"> </w:t>
      </w:r>
      <w:proofErr w:type="spellStart"/>
      <w:r w:rsidRPr="00442EB6">
        <w:t>Columns</w:t>
      </w:r>
      <w:proofErr w:type="spellEnd"/>
      <w:r w:rsidRPr="00442EB6">
        <w:t xml:space="preserve"> </w:t>
      </w:r>
      <w:proofErr w:type="spellStart"/>
      <w:r w:rsidRPr="00442EB6">
        <w:t>Metadata</w:t>
      </w:r>
      <w:proofErr w:type="spellEnd"/>
    </w:p>
    <w:p w:rsidR="009E3D6A" w:rsidRPr="00442EB6" w:rsidRDefault="009E3D6A" w:rsidP="009E3D6A">
      <w:pPr>
        <w:jc w:val="center"/>
      </w:pPr>
      <w:r w:rsidRPr="00442EB6">
        <w:rPr>
          <w:noProof/>
          <w:snapToGrid/>
        </w:rPr>
        <w:drawing>
          <wp:inline distT="0" distB="0" distL="0" distR="0" wp14:anchorId="5A4AFFC9" wp14:editId="0A439F7F">
            <wp:extent cx="4647687" cy="2534733"/>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47687" cy="2534733"/>
                    </a:xfrm>
                    <a:prstGeom prst="rect">
                      <a:avLst/>
                    </a:prstGeom>
                  </pic:spPr>
                </pic:pic>
              </a:graphicData>
            </a:graphic>
          </wp:inline>
        </w:drawing>
      </w:r>
    </w:p>
    <w:p w:rsidR="009E3D6A" w:rsidRPr="00442EB6" w:rsidRDefault="009E3D6A" w:rsidP="009E3D6A">
      <w:pPr>
        <w:jc w:val="both"/>
      </w:pPr>
      <w:r w:rsidRPr="00442EB6">
        <w:t xml:space="preserve">Cet onglet permet de définir les métadonnées RDF </w:t>
      </w:r>
      <w:r w:rsidR="00456AA7" w:rsidRPr="00442EB6">
        <w:t>(</w:t>
      </w:r>
      <w:r w:rsidR="00456AA7" w:rsidRPr="00442EB6">
        <w:rPr>
          <w:i/>
        </w:rPr>
        <w:t>Resource Description Framework</w:t>
      </w:r>
      <w:r w:rsidR="00456AA7" w:rsidRPr="00442EB6">
        <w:t xml:space="preserve">) </w:t>
      </w:r>
      <w:r w:rsidRPr="00442EB6">
        <w:t xml:space="preserve">pour les colonnes du jeu de données. Dans cet onglet, </w:t>
      </w:r>
      <w:r w:rsidR="00456AA7" w:rsidRPr="00442EB6">
        <w:t>deux approches s’offrent à vous</w:t>
      </w:r>
      <w:r w:rsidRPr="00442EB6">
        <w:t xml:space="preserve"> pour associer des métadonnées aux colonnes :</w:t>
      </w:r>
    </w:p>
    <w:p w:rsidR="009E3D6A" w:rsidRPr="00442EB6" w:rsidRDefault="009E3D6A" w:rsidP="009E3D6A">
      <w:pPr>
        <w:pStyle w:val="ListParagraph"/>
        <w:numPr>
          <w:ilvl w:val="0"/>
          <w:numId w:val="21"/>
        </w:numPr>
        <w:jc w:val="both"/>
      </w:pPr>
      <w:r w:rsidRPr="00442EB6">
        <w:t>Vous pouvez choisir une option de ce que représente la colonne</w:t>
      </w:r>
      <w:r w:rsidR="00456AA7" w:rsidRPr="00442EB6">
        <w:t> ;</w:t>
      </w:r>
    </w:p>
    <w:p w:rsidR="009E3D6A" w:rsidRPr="00442EB6" w:rsidRDefault="009E3D6A" w:rsidP="009E3D6A">
      <w:pPr>
        <w:pStyle w:val="ListParagraph"/>
        <w:numPr>
          <w:ilvl w:val="0"/>
          <w:numId w:val="21"/>
        </w:numPr>
        <w:jc w:val="both"/>
      </w:pPr>
      <w:r w:rsidRPr="00442EB6">
        <w:t>Vous pouvez éditer manuellement</w:t>
      </w:r>
      <w:r w:rsidR="00456AA7" w:rsidRPr="00442EB6">
        <w:t>,</w:t>
      </w:r>
      <w:r w:rsidRPr="00442EB6">
        <w:t xml:space="preserve"> pour chaque colonne</w:t>
      </w:r>
      <w:r w:rsidR="00456AA7" w:rsidRPr="00442EB6">
        <w:t xml:space="preserve">, la description et l’espace de </w:t>
      </w:r>
      <w:r w:rsidRPr="00442EB6">
        <w:t>nom</w:t>
      </w:r>
      <w:r w:rsidR="00456AA7" w:rsidRPr="00442EB6">
        <w:t>s</w:t>
      </w:r>
      <w:r w:rsidRPr="00442EB6">
        <w:t xml:space="preserve"> de la description.</w:t>
      </w:r>
    </w:p>
    <w:p w:rsidR="009E3D6A" w:rsidRPr="00442EB6" w:rsidRDefault="00456AA7" w:rsidP="009E3D6A">
      <w:pPr>
        <w:jc w:val="both"/>
      </w:pPr>
      <w:r w:rsidRPr="00442EB6">
        <w:t>Pour ce qu</w:t>
      </w:r>
      <w:r w:rsidR="006A050C">
        <w:t>i est de la première approche, l</w:t>
      </w:r>
      <w:r w:rsidRPr="00442EB6">
        <w:t xml:space="preserve">e champ </w:t>
      </w:r>
      <w:proofErr w:type="spellStart"/>
      <w:r w:rsidR="00187BAA" w:rsidRPr="00442EB6">
        <w:rPr>
          <w:b/>
        </w:rPr>
        <w:t>What</w:t>
      </w:r>
      <w:proofErr w:type="spellEnd"/>
      <w:r w:rsidR="00B83F21">
        <w:rPr>
          <w:b/>
        </w:rPr>
        <w:t xml:space="preserve"> </w:t>
      </w:r>
      <w:proofErr w:type="spellStart"/>
      <w:r w:rsidR="00B83F21">
        <w:rPr>
          <w:b/>
        </w:rPr>
        <w:t>does</w:t>
      </w:r>
      <w:proofErr w:type="spellEnd"/>
      <w:r w:rsidR="00187BAA" w:rsidRPr="00442EB6">
        <w:rPr>
          <w:b/>
        </w:rPr>
        <w:t xml:space="preserve"> </w:t>
      </w:r>
      <w:proofErr w:type="spellStart"/>
      <w:r w:rsidR="00187BAA" w:rsidRPr="00442EB6">
        <w:rPr>
          <w:b/>
        </w:rPr>
        <w:t>it</w:t>
      </w:r>
      <w:proofErr w:type="spellEnd"/>
      <w:r w:rsidR="00187BAA" w:rsidRPr="00442EB6">
        <w:rPr>
          <w:b/>
        </w:rPr>
        <w:t xml:space="preserve"> </w:t>
      </w:r>
      <w:proofErr w:type="spellStart"/>
      <w:r w:rsidR="00187BAA" w:rsidRPr="00442EB6">
        <w:rPr>
          <w:b/>
        </w:rPr>
        <w:t>represents</w:t>
      </w:r>
      <w:proofErr w:type="spellEnd"/>
      <w:r w:rsidR="009E3D6A" w:rsidRPr="00442EB6">
        <w:rPr>
          <w:b/>
        </w:rPr>
        <w:t>?</w:t>
      </w:r>
      <w:r w:rsidR="009E3D6A" w:rsidRPr="00442EB6">
        <w:t> </w:t>
      </w:r>
      <w:proofErr w:type="gramStart"/>
      <w:r w:rsidR="009E3D6A" w:rsidRPr="00442EB6">
        <w:t>est</w:t>
      </w:r>
      <w:proofErr w:type="gramEnd"/>
      <w:r w:rsidR="009E3D6A" w:rsidRPr="00442EB6">
        <w:t xml:space="preserve"> une liste déroulante</w:t>
      </w:r>
      <w:r w:rsidRPr="00442EB6">
        <w:t xml:space="preserve"> qui</w:t>
      </w:r>
      <w:r w:rsidR="00601ED2" w:rsidRPr="00442EB6">
        <w:t xml:space="preserve"> </w:t>
      </w:r>
      <w:r w:rsidRPr="00442EB6">
        <w:t>vous permet de</w:t>
      </w:r>
      <w:r w:rsidR="00601ED2" w:rsidRPr="00442EB6">
        <w:t xml:space="preserve"> choisir </w:t>
      </w:r>
      <w:r w:rsidRPr="00442EB6">
        <w:t xml:space="preserve">depuis celle-ci </w:t>
      </w:r>
      <w:r w:rsidR="00601ED2" w:rsidRPr="00442EB6">
        <w:t>un attribut décri</w:t>
      </w:r>
      <w:r w:rsidR="006477B2" w:rsidRPr="00442EB6">
        <w:t>vant au mieux</w:t>
      </w:r>
      <w:r w:rsidR="00601ED2" w:rsidRPr="00442EB6">
        <w:t xml:space="preserve"> la colonne.</w:t>
      </w:r>
    </w:p>
    <w:p w:rsidR="00601ED2" w:rsidRPr="00442EB6" w:rsidRDefault="00601ED2" w:rsidP="009E3D6A">
      <w:pPr>
        <w:jc w:val="both"/>
      </w:pPr>
      <w:r w:rsidRPr="00442EB6">
        <w:t xml:space="preserve">La liste des attributs </w:t>
      </w:r>
      <w:r w:rsidR="006477B2" w:rsidRPr="00442EB6">
        <w:t>disponibles peut être édité</w:t>
      </w:r>
      <w:r w:rsidR="00652DCD" w:rsidRPr="00442EB6">
        <w:t>e</w:t>
      </w:r>
      <w:r w:rsidRPr="00442EB6">
        <w:t xml:space="preserve"> manuellement depuis le fichier de con</w:t>
      </w:r>
      <w:r w:rsidR="00456AA7" w:rsidRPr="00442EB6">
        <w:t xml:space="preserve">figuration </w:t>
      </w:r>
      <w:r w:rsidR="00456AA7" w:rsidRPr="00442EB6">
        <w:rPr>
          <w:i/>
        </w:rPr>
        <w:t>RDFNamespaces.xml </w:t>
      </w:r>
      <w:r w:rsidRPr="00442EB6">
        <w:t xml:space="preserve"> qui doit </w:t>
      </w:r>
      <w:r w:rsidR="006477B2" w:rsidRPr="00442EB6">
        <w:t>se trouver</w:t>
      </w:r>
      <w:r w:rsidRPr="00442EB6">
        <w:t xml:space="preserve"> dans le même dossier que l’exécutable du chargeur de données.</w:t>
      </w:r>
    </w:p>
    <w:p w:rsidR="006477B2" w:rsidRPr="00442EB6" w:rsidRDefault="006477B2" w:rsidP="009E3D6A">
      <w:pPr>
        <w:jc w:val="both"/>
      </w:pPr>
      <w:r w:rsidRPr="00442EB6">
        <w:t>Plusieurs attributs peuvent être ajoutés à ce champ simplement en ajoutant le nom de l'option (propriété), celui de l'espace de noms (préfixe) et enfin l'URL de l'espace de noms.</w:t>
      </w:r>
    </w:p>
    <w:p w:rsidR="00F64E90" w:rsidRPr="00442EB6" w:rsidRDefault="00456AA7" w:rsidP="009E3D6A">
      <w:pPr>
        <w:jc w:val="both"/>
      </w:pPr>
      <w:r w:rsidRPr="00442EB6">
        <w:t>Une</w:t>
      </w:r>
      <w:r w:rsidR="00F64E90" w:rsidRPr="00442EB6">
        <w:t xml:space="preserve"> structure typique du fichier </w:t>
      </w:r>
      <w:r w:rsidR="00F64E90" w:rsidRPr="00442EB6">
        <w:rPr>
          <w:i/>
        </w:rPr>
        <w:t>RDFNamespaces.xml</w:t>
      </w:r>
      <w:r w:rsidR="00F64E90" w:rsidRPr="00442EB6">
        <w:t> </w:t>
      </w:r>
      <w:r w:rsidRPr="00442EB6">
        <w:t xml:space="preserve">est la suivante </w:t>
      </w:r>
      <w:r w:rsidR="00F64E90" w:rsidRPr="00442EB6">
        <w:t>:</w:t>
      </w:r>
    </w:p>
    <w:p w:rsidR="00456AA7" w:rsidRPr="00442EB6" w:rsidRDefault="00456AA7" w:rsidP="00456AA7">
      <w:pPr>
        <w:pStyle w:val="code"/>
      </w:pPr>
    </w:p>
    <w:p w:rsidR="00F64E90" w:rsidRPr="00442EB6" w:rsidRDefault="00F64E90" w:rsidP="00456AA7">
      <w:pPr>
        <w:pStyle w:val="code"/>
        <w:rPr>
          <w:lang w:val="en-US"/>
        </w:rPr>
      </w:pPr>
      <w:r w:rsidRPr="00442EB6">
        <w:rPr>
          <w:lang w:val="en-US"/>
        </w:rPr>
        <w:t>&lt;?xml version="1.0" encoding="utf-8" ?&gt;</w:t>
      </w:r>
    </w:p>
    <w:p w:rsidR="00F64E90" w:rsidRPr="00442EB6" w:rsidRDefault="00F64E90" w:rsidP="00456AA7">
      <w:pPr>
        <w:pStyle w:val="code"/>
        <w:rPr>
          <w:lang w:val="en-US"/>
        </w:rPr>
      </w:pPr>
      <w:r w:rsidRPr="00442EB6">
        <w:rPr>
          <w:lang w:val="en-US"/>
        </w:rPr>
        <w:t>&lt;metadata&gt;</w:t>
      </w:r>
    </w:p>
    <w:p w:rsidR="00F64E90" w:rsidRPr="00442EB6" w:rsidRDefault="00F64E90" w:rsidP="00456AA7">
      <w:pPr>
        <w:pStyle w:val="code"/>
        <w:rPr>
          <w:lang w:val="en-US"/>
        </w:rPr>
      </w:pPr>
      <w:r w:rsidRPr="00442EB6">
        <w:rPr>
          <w:lang w:val="en-US"/>
        </w:rPr>
        <w:t>&lt;description&gt;It represents the {0} of a/an {1}.&lt;/description&gt;</w:t>
      </w:r>
    </w:p>
    <w:p w:rsidR="00F64E90" w:rsidRPr="00442EB6" w:rsidRDefault="00F64E90" w:rsidP="00456AA7">
      <w:pPr>
        <w:pStyle w:val="code"/>
        <w:rPr>
          <w:lang w:val="en-US"/>
        </w:rPr>
      </w:pPr>
      <w:r w:rsidRPr="00442EB6">
        <w:rPr>
          <w:lang w:val="en-US"/>
        </w:rPr>
        <w:t>&lt;namespaces&gt;</w:t>
      </w:r>
    </w:p>
    <w:p w:rsidR="00F64E90" w:rsidRPr="00442EB6" w:rsidRDefault="00F64E90" w:rsidP="00456AA7">
      <w:pPr>
        <w:pStyle w:val="code"/>
        <w:rPr>
          <w:lang w:val="en-US"/>
        </w:rPr>
      </w:pPr>
      <w:r w:rsidRPr="00442EB6">
        <w:rPr>
          <w:lang w:val="en-US"/>
        </w:rPr>
        <w:lastRenderedPageBreak/>
        <w:t xml:space="preserve">  &lt;namespace&gt;</w:t>
      </w:r>
    </w:p>
    <w:p w:rsidR="00F64E90" w:rsidRPr="00442EB6" w:rsidRDefault="00F64E90" w:rsidP="00456AA7">
      <w:pPr>
        <w:pStyle w:val="code"/>
        <w:rPr>
          <w:lang w:val="en-US"/>
        </w:rPr>
      </w:pPr>
      <w:r w:rsidRPr="00442EB6">
        <w:rPr>
          <w:lang w:val="en-US"/>
        </w:rPr>
        <w:t xml:space="preserve">    &lt;property&gt;Name&lt;/property&gt;</w:t>
      </w:r>
    </w:p>
    <w:p w:rsidR="00F64E90" w:rsidRPr="00442EB6" w:rsidRDefault="00F64E90" w:rsidP="00456AA7">
      <w:pPr>
        <w:pStyle w:val="code"/>
        <w:rPr>
          <w:lang w:val="en-US"/>
        </w:rPr>
      </w:pPr>
      <w:r w:rsidRPr="00442EB6">
        <w:rPr>
          <w:lang w:val="en-US"/>
        </w:rPr>
        <w:t xml:space="preserve">    &lt;prefix&gt;foaf&lt;/prefix&gt;</w:t>
      </w:r>
    </w:p>
    <w:p w:rsidR="00F64E90" w:rsidRPr="00442EB6" w:rsidRDefault="00F64E90" w:rsidP="00456AA7">
      <w:pPr>
        <w:pStyle w:val="code"/>
        <w:rPr>
          <w:lang w:val="en-US"/>
        </w:rPr>
      </w:pPr>
      <w:r w:rsidRPr="00442EB6">
        <w:rPr>
          <w:lang w:val="en-US"/>
        </w:rPr>
        <w:t xml:space="preserve">    &lt;url&gt;http://xmlns.com/foaf/0.1/&lt;/url&gt;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&lt;property&gt;Address&lt;/property&gt;</w:t>
      </w:r>
    </w:p>
    <w:p w:rsidR="00F64E90" w:rsidRPr="00442EB6" w:rsidRDefault="00F64E90" w:rsidP="00456AA7">
      <w:pPr>
        <w:pStyle w:val="code"/>
        <w:rPr>
          <w:lang w:val="en-US"/>
        </w:rPr>
      </w:pPr>
      <w:r w:rsidRPr="00442EB6">
        <w:rPr>
          <w:lang w:val="en-US"/>
        </w:rPr>
        <w:t xml:space="preserve">    &lt;prefix&gt;foaf&lt;/prefix&gt;</w:t>
      </w:r>
    </w:p>
    <w:p w:rsidR="00F64E90" w:rsidRPr="00442EB6" w:rsidRDefault="00F64E90" w:rsidP="00456AA7">
      <w:pPr>
        <w:pStyle w:val="code"/>
        <w:rPr>
          <w:lang w:val="en-US"/>
        </w:rPr>
      </w:pPr>
      <w:r w:rsidRPr="00442EB6">
        <w:rPr>
          <w:lang w:val="en-US"/>
        </w:rPr>
        <w:t xml:space="preserve">    &lt;url&gt;http://xmlns.com/foaf/0.1/&lt;/url&gt;</w:t>
      </w:r>
    </w:p>
    <w:p w:rsidR="00F64E90" w:rsidRPr="00442EB6" w:rsidRDefault="00F64E90" w:rsidP="00456AA7">
      <w:pPr>
        <w:pStyle w:val="code"/>
      </w:pPr>
      <w:r w:rsidRPr="00442EB6">
        <w:rPr>
          <w:lang w:val="en-US"/>
        </w:rPr>
        <w:t xml:space="preserve">  </w:t>
      </w:r>
      <w:r w:rsidRPr="00442EB6">
        <w:t>&lt;/namespace&gt;</w:t>
      </w:r>
    </w:p>
    <w:p w:rsidR="00F64E90" w:rsidRPr="00442EB6" w:rsidRDefault="00F64E90" w:rsidP="00456AA7">
      <w:pPr>
        <w:pStyle w:val="code"/>
      </w:pPr>
      <w:r w:rsidRPr="00442EB6">
        <w:t>&lt;/namespaces&gt;</w:t>
      </w:r>
    </w:p>
    <w:p w:rsidR="00F64E90" w:rsidRPr="00442EB6" w:rsidRDefault="00F64E90" w:rsidP="00456AA7">
      <w:pPr>
        <w:pStyle w:val="code"/>
      </w:pPr>
      <w:r w:rsidRPr="00442EB6">
        <w:t>&lt;/metadata&gt;</w:t>
      </w:r>
    </w:p>
    <w:p w:rsidR="00456AA7" w:rsidRPr="00442EB6" w:rsidRDefault="00456AA7" w:rsidP="00456AA7">
      <w:pPr>
        <w:pStyle w:val="code"/>
      </w:pPr>
    </w:p>
    <w:p w:rsidR="00456AA7" w:rsidRPr="00442EB6" w:rsidRDefault="00F64E90" w:rsidP="00417FC4">
      <w:pPr>
        <w:spacing w:before="120"/>
        <w:jc w:val="both"/>
      </w:pPr>
      <w:r w:rsidRPr="00442EB6">
        <w:t>L</w:t>
      </w:r>
      <w:r w:rsidR="00456AA7" w:rsidRPr="00442EB6">
        <w:t>’élément</w:t>
      </w:r>
      <w:r w:rsidRPr="00442EB6">
        <w:t xml:space="preserve"> </w:t>
      </w:r>
      <w:r w:rsidRPr="00442EB6">
        <w:rPr>
          <w:b/>
        </w:rPr>
        <w:t>description</w:t>
      </w:r>
      <w:r w:rsidRPr="00442EB6">
        <w:t xml:space="preserve"> est un champ obligatoire et représente la description par défaut qui sera associée aux métadonnées. Sa valeur peut être changée, mais les deux paramètres </w:t>
      </w:r>
      <w:r w:rsidRPr="00442EB6">
        <w:rPr>
          <w:i/>
        </w:rPr>
        <w:t>{0}</w:t>
      </w:r>
      <w:r w:rsidRPr="00442EB6">
        <w:t xml:space="preserve"> et </w:t>
      </w:r>
      <w:r w:rsidRPr="00442EB6">
        <w:rPr>
          <w:i/>
        </w:rPr>
        <w:t>{1}</w:t>
      </w:r>
      <w:r w:rsidRPr="00442EB6">
        <w:t xml:space="preserve"> doivent être </w:t>
      </w:r>
      <w:r w:rsidR="00456AA7" w:rsidRPr="00442EB6">
        <w:t xml:space="preserve">impérativement </w:t>
      </w:r>
      <w:r w:rsidR="006477B2" w:rsidRPr="00442EB6">
        <w:t xml:space="preserve">utilisés et </w:t>
      </w:r>
      <w:r w:rsidR="00456AA7" w:rsidRPr="00442EB6">
        <w:t>renseigné</w:t>
      </w:r>
      <w:r w:rsidRPr="00442EB6">
        <w:t>s</w:t>
      </w:r>
      <w:r w:rsidR="00456AA7" w:rsidRPr="00442EB6">
        <w:t> :</w:t>
      </w:r>
      <w:r w:rsidRPr="00442EB6">
        <w:t xml:space="preserve"> </w:t>
      </w:r>
    </w:p>
    <w:p w:rsidR="00456AA7" w:rsidRPr="00442EB6" w:rsidRDefault="00456AA7" w:rsidP="00417FC4">
      <w:pPr>
        <w:pStyle w:val="ListParagraph"/>
        <w:numPr>
          <w:ilvl w:val="0"/>
          <w:numId w:val="22"/>
        </w:numPr>
        <w:jc w:val="both"/>
      </w:pPr>
      <w:r w:rsidRPr="00442EB6">
        <w:t xml:space="preserve">Le paramètre </w:t>
      </w:r>
      <w:r w:rsidR="00F64E90" w:rsidRPr="00442EB6">
        <w:rPr>
          <w:i/>
        </w:rPr>
        <w:t>{0}</w:t>
      </w:r>
      <w:r w:rsidR="00F64E90" w:rsidRPr="00442EB6">
        <w:t xml:space="preserve"> représente le nom de la colonne</w:t>
      </w:r>
      <w:r w:rsidRPr="00442EB6">
        <w:t> ;</w:t>
      </w:r>
    </w:p>
    <w:p w:rsidR="00F64E90" w:rsidRPr="00442EB6" w:rsidRDefault="00456AA7" w:rsidP="00417FC4">
      <w:pPr>
        <w:pStyle w:val="ListParagraph"/>
        <w:numPr>
          <w:ilvl w:val="0"/>
          <w:numId w:val="22"/>
        </w:numPr>
        <w:jc w:val="both"/>
      </w:pPr>
      <w:r w:rsidRPr="00442EB6">
        <w:t xml:space="preserve">Le paramètre </w:t>
      </w:r>
      <w:r w:rsidR="00F64E90" w:rsidRPr="00442EB6">
        <w:rPr>
          <w:i/>
        </w:rPr>
        <w:t>{1}</w:t>
      </w:r>
      <w:r w:rsidR="00F64E90" w:rsidRPr="00442EB6">
        <w:t xml:space="preserve"> représente le nom du jeu de données.</w:t>
      </w:r>
    </w:p>
    <w:p w:rsidR="006477B2" w:rsidRPr="00442EB6" w:rsidRDefault="006477B2" w:rsidP="00417FC4">
      <w:pPr>
        <w:jc w:val="both"/>
      </w:pPr>
      <w:r w:rsidRPr="00442EB6">
        <w:t xml:space="preserve">Les éléments relatifs aux espaces de noms sont les nouveaux attributs qui peuvent être modifiés ou ajoutés pour remplir le champ </w:t>
      </w:r>
      <w:proofErr w:type="spellStart"/>
      <w:r w:rsidR="00DF358C">
        <w:rPr>
          <w:b/>
        </w:rPr>
        <w:t>What</w:t>
      </w:r>
      <w:proofErr w:type="spellEnd"/>
      <w:r w:rsidR="00DF358C">
        <w:rPr>
          <w:b/>
        </w:rPr>
        <w:t xml:space="preserve"> </w:t>
      </w:r>
      <w:proofErr w:type="spellStart"/>
      <w:r w:rsidR="00DF358C">
        <w:rPr>
          <w:b/>
        </w:rPr>
        <w:t>does</w:t>
      </w:r>
      <w:proofErr w:type="spellEnd"/>
      <w:r w:rsidR="00DF358C">
        <w:rPr>
          <w:b/>
        </w:rPr>
        <w:t xml:space="preserve"> </w:t>
      </w:r>
      <w:proofErr w:type="spellStart"/>
      <w:r w:rsidR="00DF358C">
        <w:rPr>
          <w:b/>
        </w:rPr>
        <w:t>it</w:t>
      </w:r>
      <w:proofErr w:type="spellEnd"/>
      <w:r w:rsidR="00DF358C">
        <w:rPr>
          <w:b/>
        </w:rPr>
        <w:t xml:space="preserve"> </w:t>
      </w:r>
      <w:proofErr w:type="spellStart"/>
      <w:r w:rsidR="00DF358C">
        <w:rPr>
          <w:b/>
        </w:rPr>
        <w:t>represent</w:t>
      </w:r>
      <w:proofErr w:type="spellEnd"/>
      <w:r w:rsidRPr="00442EB6">
        <w:rPr>
          <w:b/>
        </w:rPr>
        <w:t>?</w:t>
      </w:r>
      <w:r w:rsidRPr="00442EB6">
        <w:t xml:space="preserve">  Ainsi, pour ajouter un nouvel attribut, vous devez ajouter la structure suivante après le dernier nœud :</w:t>
      </w:r>
    </w:p>
    <w:p w:rsidR="006477B2" w:rsidRPr="00442EB6" w:rsidRDefault="006477B2" w:rsidP="006477B2">
      <w:pPr>
        <w:pStyle w:val="code"/>
      </w:pPr>
    </w:p>
    <w:p w:rsidR="006477B2" w:rsidRPr="00442EB6" w:rsidRDefault="006477B2" w:rsidP="006477B2">
      <w:pPr>
        <w:pStyle w:val="code"/>
        <w:rPr>
          <w:lang w:val="en-US"/>
        </w:rPr>
      </w:pPr>
      <w:r w:rsidRPr="00442EB6">
        <w:rPr>
          <w:lang w:val="en-US"/>
        </w:rPr>
        <w:t>&lt;namespace&gt;</w:t>
      </w:r>
    </w:p>
    <w:p w:rsidR="006477B2" w:rsidRPr="00442EB6" w:rsidRDefault="006477B2" w:rsidP="006477B2">
      <w:pPr>
        <w:pStyle w:val="code"/>
        <w:rPr>
          <w:lang w:val="en-US"/>
        </w:rPr>
      </w:pPr>
      <w:r w:rsidRPr="00442EB6">
        <w:rPr>
          <w:lang w:val="en-US"/>
        </w:rPr>
        <w:t xml:space="preserve">   &lt;property&gt;[name of the attribute]&lt;/property&gt;</w:t>
      </w:r>
    </w:p>
    <w:p w:rsidR="006477B2" w:rsidRPr="00442EB6" w:rsidRDefault="006477B2" w:rsidP="006477B2">
      <w:pPr>
        <w:pStyle w:val="code"/>
        <w:rPr>
          <w:lang w:val="en-US"/>
        </w:rPr>
      </w:pPr>
      <w:r w:rsidRPr="00442EB6">
        <w:rPr>
          <w:lang w:val="en-US"/>
        </w:rPr>
        <w:t xml:space="preserve">   &lt;prefix&gt;[name of the namespace (no spaces)]&lt;/prefix&gt;</w:t>
      </w:r>
    </w:p>
    <w:p w:rsidR="006477B2" w:rsidRPr="00442EB6" w:rsidRDefault="006477B2" w:rsidP="006477B2">
      <w:pPr>
        <w:pStyle w:val="code"/>
        <w:rPr>
          <w:lang w:val="en-US"/>
        </w:rPr>
      </w:pPr>
      <w:r w:rsidRPr="00442EB6">
        <w:rPr>
          <w:lang w:val="en-US"/>
        </w:rPr>
        <w:t xml:space="preserve">   &lt;url&gt;[namespace URL]&lt;/url&gt;</w:t>
      </w:r>
    </w:p>
    <w:p w:rsidR="006477B2" w:rsidRPr="00442EB6" w:rsidRDefault="006477B2" w:rsidP="006477B2">
      <w:pPr>
        <w:pStyle w:val="code"/>
        <w:rPr>
          <w:lang w:val="en-US"/>
        </w:rPr>
      </w:pPr>
      <w:r w:rsidRPr="00442EB6">
        <w:rPr>
          <w:lang w:val="en-US"/>
        </w:rPr>
        <w:t>&lt;/namespace&gt;</w:t>
      </w:r>
    </w:p>
    <w:p w:rsidR="006477B2" w:rsidRPr="00442EB6" w:rsidRDefault="006477B2" w:rsidP="006477B2">
      <w:pPr>
        <w:pStyle w:val="code"/>
        <w:rPr>
          <w:lang w:val="en-US"/>
        </w:rPr>
      </w:pPr>
    </w:p>
    <w:p w:rsidR="00601ED2" w:rsidRPr="00442EB6" w:rsidRDefault="00F64E90" w:rsidP="00417FC4">
      <w:pPr>
        <w:spacing w:before="120"/>
        <w:jc w:val="both"/>
      </w:pPr>
      <w:r w:rsidRPr="00442EB6">
        <w:t>S’</w:t>
      </w:r>
      <w:r w:rsidR="00601ED2" w:rsidRPr="00442EB6">
        <w:t>il n’y a pas d’</w:t>
      </w:r>
      <w:r w:rsidRPr="00442EB6">
        <w:t>attribut choisi dans la liste déroulante, alors</w:t>
      </w:r>
      <w:r w:rsidR="00601ED2" w:rsidRPr="00442EB6">
        <w:t xml:space="preserve"> les </w:t>
      </w:r>
      <w:r w:rsidR="006477B2" w:rsidRPr="00442EB6">
        <w:t>champs</w:t>
      </w:r>
      <w:r w:rsidR="00601ED2" w:rsidRPr="00442EB6">
        <w:t xml:space="preserve"> </w:t>
      </w:r>
      <w:r w:rsidR="00601ED2" w:rsidRPr="00442EB6">
        <w:rPr>
          <w:b/>
        </w:rPr>
        <w:t>Description</w:t>
      </w:r>
      <w:r w:rsidR="00601ED2" w:rsidRPr="00442EB6">
        <w:t xml:space="preserve"> et </w:t>
      </w:r>
      <w:proofErr w:type="spellStart"/>
      <w:r w:rsidR="00601ED2" w:rsidRPr="00442EB6">
        <w:rPr>
          <w:b/>
        </w:rPr>
        <w:t>Namespace</w:t>
      </w:r>
      <w:proofErr w:type="spellEnd"/>
      <w:r w:rsidR="00471D11" w:rsidRPr="00442EB6">
        <w:t xml:space="preserve"> doivent être renseigné</w:t>
      </w:r>
      <w:r w:rsidR="00601ED2" w:rsidRPr="00442EB6">
        <w:t>s afin de générer correctement les métadonnées.</w:t>
      </w:r>
      <w:r w:rsidR="006477B2" w:rsidRPr="00442EB6">
        <w:t xml:space="preserve"> Ceci correspond à la seconde approche.</w:t>
      </w:r>
    </w:p>
    <w:p w:rsidR="00F21BE6" w:rsidRPr="00442EB6" w:rsidRDefault="00F21BE6" w:rsidP="00417FC4">
      <w:pPr>
        <w:jc w:val="both"/>
      </w:pPr>
      <w:r w:rsidRPr="00442EB6">
        <w:t>L</w:t>
      </w:r>
      <w:r w:rsidR="006477B2" w:rsidRPr="00442EB6">
        <w:t>e champ</w:t>
      </w:r>
      <w:r w:rsidR="00456AA7" w:rsidRPr="00442EB6">
        <w:t xml:space="preserve"> </w:t>
      </w:r>
      <w:r w:rsidRPr="00442EB6">
        <w:rPr>
          <w:b/>
        </w:rPr>
        <w:t>Description</w:t>
      </w:r>
      <w:r w:rsidRPr="00442EB6">
        <w:t xml:space="preserve"> est automatiquement rempli avec la phrase par défaut configurée dans </w:t>
      </w:r>
      <w:r w:rsidR="00456AA7" w:rsidRPr="00442EB6">
        <w:t xml:space="preserve">le fichier </w:t>
      </w:r>
      <w:r w:rsidR="00456AA7" w:rsidRPr="00442EB6">
        <w:rPr>
          <w:i/>
        </w:rPr>
        <w:t>RDFNamespaces.xml</w:t>
      </w:r>
      <w:r w:rsidRPr="00442EB6">
        <w:t xml:space="preserve"> et représente la métadonnée associée à chaque colonne.</w:t>
      </w:r>
    </w:p>
    <w:p w:rsidR="00514AF0" w:rsidRPr="00442EB6" w:rsidRDefault="00456AA7" w:rsidP="00417FC4">
      <w:pPr>
        <w:jc w:val="both"/>
      </w:pPr>
      <w:r w:rsidRPr="00442EB6">
        <w:t>L</w:t>
      </w:r>
      <w:r w:rsidR="006477B2" w:rsidRPr="00442EB6">
        <w:t>e champ</w:t>
      </w:r>
      <w:r w:rsidRPr="00442EB6">
        <w:t xml:space="preserve"> </w:t>
      </w:r>
      <w:proofErr w:type="spellStart"/>
      <w:r w:rsidR="00514AF0" w:rsidRPr="00442EB6">
        <w:rPr>
          <w:b/>
        </w:rPr>
        <w:t>Namespace</w:t>
      </w:r>
      <w:proofErr w:type="spellEnd"/>
      <w:r w:rsidRPr="00442EB6">
        <w:t xml:space="preserve"> définit l’espace de </w:t>
      </w:r>
      <w:r w:rsidR="00514AF0" w:rsidRPr="00442EB6">
        <w:t>nom</w:t>
      </w:r>
      <w:r w:rsidRPr="00442EB6">
        <w:t>s</w:t>
      </w:r>
      <w:r w:rsidR="00514AF0" w:rsidRPr="00442EB6">
        <w:t xml:space="preserve"> de la métadonnée associée à la colonne. Cet espace</w:t>
      </w:r>
      <w:r w:rsidRPr="00442EB6">
        <w:t xml:space="preserve"> de </w:t>
      </w:r>
      <w:r w:rsidR="00514AF0" w:rsidRPr="00442EB6">
        <w:t>nom</w:t>
      </w:r>
      <w:r w:rsidRPr="00442EB6">
        <w:t>s</w:t>
      </w:r>
      <w:r w:rsidR="00514AF0" w:rsidRPr="00442EB6">
        <w:t xml:space="preserve"> d</w:t>
      </w:r>
      <w:r w:rsidRPr="00442EB6">
        <w:t>oit respecter l</w:t>
      </w:r>
      <w:r w:rsidR="00514AF0" w:rsidRPr="00442EB6">
        <w:t xml:space="preserve">a syntaxe </w:t>
      </w:r>
      <w:r w:rsidR="00514AF0" w:rsidRPr="00442EB6">
        <w:rPr>
          <w:i/>
        </w:rPr>
        <w:t>[</w:t>
      </w:r>
      <w:proofErr w:type="spellStart"/>
      <w:r w:rsidR="00514AF0" w:rsidRPr="00442EB6">
        <w:rPr>
          <w:i/>
        </w:rPr>
        <w:t>prefix</w:t>
      </w:r>
      <w:proofErr w:type="spellEnd"/>
      <w:r w:rsidR="00514AF0" w:rsidRPr="00442EB6">
        <w:rPr>
          <w:i/>
        </w:rPr>
        <w:t>]=</w:t>
      </w:r>
      <w:proofErr w:type="gramStart"/>
      <w:r w:rsidR="00514AF0" w:rsidRPr="00442EB6">
        <w:rPr>
          <w:i/>
        </w:rPr>
        <w:t>”[</w:t>
      </w:r>
      <w:proofErr w:type="gramEnd"/>
      <w:r w:rsidR="00514AF0" w:rsidRPr="00442EB6">
        <w:rPr>
          <w:i/>
        </w:rPr>
        <w:t xml:space="preserve">URL </w:t>
      </w:r>
      <w:proofErr w:type="spellStart"/>
      <w:r w:rsidR="00514AF0" w:rsidRPr="00442EB6">
        <w:rPr>
          <w:i/>
        </w:rPr>
        <w:t>namespace</w:t>
      </w:r>
      <w:proofErr w:type="spellEnd"/>
      <w:r w:rsidR="00514AF0" w:rsidRPr="00442EB6">
        <w:rPr>
          <w:i/>
        </w:rPr>
        <w:t xml:space="preserve">]” </w:t>
      </w:r>
      <w:r w:rsidR="00514AF0" w:rsidRPr="00442EB6">
        <w:t xml:space="preserve">ou </w:t>
      </w:r>
      <w:r w:rsidR="00514AF0" w:rsidRPr="00442EB6">
        <w:rPr>
          <w:i/>
        </w:rPr>
        <w:t>[</w:t>
      </w:r>
      <w:proofErr w:type="spellStart"/>
      <w:r w:rsidR="00514AF0" w:rsidRPr="00442EB6">
        <w:rPr>
          <w:i/>
        </w:rPr>
        <w:t>prefix</w:t>
      </w:r>
      <w:proofErr w:type="spellEnd"/>
      <w:r w:rsidR="00514AF0" w:rsidRPr="00442EB6">
        <w:rPr>
          <w:i/>
        </w:rPr>
        <w:t xml:space="preserve">]=[URL </w:t>
      </w:r>
      <w:proofErr w:type="spellStart"/>
      <w:r w:rsidR="00514AF0" w:rsidRPr="00442EB6">
        <w:rPr>
          <w:i/>
        </w:rPr>
        <w:t>namespace</w:t>
      </w:r>
      <w:proofErr w:type="spellEnd"/>
      <w:r w:rsidR="00514AF0" w:rsidRPr="00442EB6">
        <w:rPr>
          <w:i/>
        </w:rPr>
        <w:t>]</w:t>
      </w:r>
      <w:r w:rsidR="00514AF0" w:rsidRPr="00442EB6">
        <w:t>.</w:t>
      </w:r>
    </w:p>
    <w:p w:rsidR="00652DCD" w:rsidRPr="00442EB6" w:rsidRDefault="00652DCD" w:rsidP="00652DCD">
      <w:pPr>
        <w:jc w:val="both"/>
      </w:pPr>
      <w:r w:rsidRPr="00442EB6">
        <w:t xml:space="preserve">Lorsque le jeu de données est chargé,  un nouveau champ </w:t>
      </w:r>
      <w:proofErr w:type="spellStart"/>
      <w:r w:rsidRPr="00442EB6">
        <w:rPr>
          <w:b/>
        </w:rPr>
        <w:t>rdfsnippet</w:t>
      </w:r>
      <w:proofErr w:type="spellEnd"/>
      <w:r w:rsidRPr="00442EB6">
        <w:t xml:space="preserve"> est créé dans la table qui contient l’information RDF associée à l’entité en question.</w:t>
      </w:r>
    </w:p>
    <w:p w:rsidR="00652DCD" w:rsidRPr="00442EB6" w:rsidRDefault="00652DCD" w:rsidP="00652DCD">
      <w:pPr>
        <w:jc w:val="both"/>
      </w:pPr>
      <w:r w:rsidRPr="00442EB6">
        <w:t xml:space="preserve">Une table </w:t>
      </w:r>
      <w:proofErr w:type="spellStart"/>
      <w:r w:rsidRPr="00442EB6">
        <w:rPr>
          <w:b/>
        </w:rPr>
        <w:t>TableColumnsMetadata</w:t>
      </w:r>
      <w:proofErr w:type="spellEnd"/>
      <w:r w:rsidRPr="00442EB6">
        <w:t xml:space="preserve"> supplémentaire est aussi créée pour stockée l’information précisée dans l’onglet </w:t>
      </w:r>
      <w:proofErr w:type="spellStart"/>
      <w:r w:rsidRPr="00442EB6">
        <w:rPr>
          <w:i/>
        </w:rPr>
        <w:t>Dataset</w:t>
      </w:r>
      <w:proofErr w:type="spellEnd"/>
      <w:r w:rsidRPr="00442EB6">
        <w:rPr>
          <w:i/>
        </w:rPr>
        <w:t xml:space="preserve"> </w:t>
      </w:r>
      <w:proofErr w:type="spellStart"/>
      <w:r w:rsidRPr="00442EB6">
        <w:rPr>
          <w:i/>
        </w:rPr>
        <w:t>Columns</w:t>
      </w:r>
      <w:proofErr w:type="spellEnd"/>
      <w:r w:rsidRPr="00442EB6">
        <w:rPr>
          <w:i/>
        </w:rPr>
        <w:t xml:space="preserve"> </w:t>
      </w:r>
      <w:proofErr w:type="spellStart"/>
      <w:r w:rsidRPr="00442EB6">
        <w:rPr>
          <w:i/>
        </w:rPr>
        <w:t>Metadata</w:t>
      </w:r>
      <w:proofErr w:type="spellEnd"/>
      <w:r w:rsidRPr="00442EB6">
        <w:t>.</w:t>
      </w:r>
    </w:p>
    <w:p w:rsidR="00256633" w:rsidRPr="00442EB6" w:rsidRDefault="009942A2" w:rsidP="007A5DD5">
      <w:pPr>
        <w:pStyle w:val="Heading3"/>
      </w:pPr>
      <w:bookmarkStart w:id="40" w:name="_Toc353278964"/>
      <w:r w:rsidRPr="00442EB6">
        <w:lastRenderedPageBreak/>
        <w:t>Téléchargement des données</w:t>
      </w:r>
      <w:bookmarkEnd w:id="40"/>
    </w:p>
    <w:p w:rsidR="000742A3" w:rsidRPr="00442EB6" w:rsidRDefault="001D6A6E" w:rsidP="00181815">
      <w:pPr>
        <w:jc w:val="both"/>
      </w:pPr>
      <w:r w:rsidRPr="00442EB6">
        <w:t xml:space="preserve">Après le paramétrage de la </w:t>
      </w:r>
      <w:r w:rsidR="00256633" w:rsidRPr="00442EB6">
        <w:t>conne</w:t>
      </w:r>
      <w:r w:rsidRPr="00442EB6">
        <w:t>x</w:t>
      </w:r>
      <w:r w:rsidR="00256633" w:rsidRPr="00442EB6">
        <w:t xml:space="preserve">ion </w:t>
      </w:r>
      <w:r w:rsidRPr="00442EB6">
        <w:t>et la configuration des métadonnées</w:t>
      </w:r>
      <w:r w:rsidR="00256633" w:rsidRPr="00442EB6">
        <w:t xml:space="preserve">, </w:t>
      </w:r>
      <w:r w:rsidR="00FC668D" w:rsidRPr="00442EB6">
        <w:t>l'utilitaire de téléchargement de</w:t>
      </w:r>
      <w:r w:rsidRPr="00442EB6">
        <w:t xml:space="preserve"> données est prêt pour la transmission des données</w:t>
      </w:r>
      <w:r w:rsidR="00256633" w:rsidRPr="00442EB6">
        <w:t xml:space="preserve">. </w:t>
      </w:r>
      <w:r w:rsidRPr="00442EB6">
        <w:t xml:space="preserve">Vous pouvez définir le </w:t>
      </w:r>
      <w:r w:rsidR="00256633" w:rsidRPr="00442EB6">
        <w:t xml:space="preserve">mode </w:t>
      </w:r>
      <w:r w:rsidRPr="00442EB6">
        <w:t xml:space="preserve">de téléchargement </w:t>
      </w:r>
      <w:r w:rsidR="00256633" w:rsidRPr="00442EB6">
        <w:t>(</w:t>
      </w:r>
      <w:r w:rsidRPr="00442EB6">
        <w:t>c</w:t>
      </w:r>
      <w:r w:rsidR="00256633" w:rsidRPr="00442EB6">
        <w:t>r</w:t>
      </w:r>
      <w:r w:rsidRPr="00442EB6">
        <w:t xml:space="preserve">éation, ajout ou </w:t>
      </w:r>
      <w:r w:rsidR="00256633" w:rsidRPr="00442EB6">
        <w:t>modif</w:t>
      </w:r>
      <w:r w:rsidRPr="00442EB6">
        <w:t>ication des données</w:t>
      </w:r>
      <w:r w:rsidR="00256633" w:rsidRPr="00442EB6">
        <w:t xml:space="preserve">) </w:t>
      </w:r>
      <w:r w:rsidRPr="00442EB6">
        <w:t>et conserver l'ordre d'origine du jeu de données</w:t>
      </w:r>
      <w:r w:rsidR="00256633" w:rsidRPr="00442EB6">
        <w:t xml:space="preserve"> (</w:t>
      </w:r>
      <w:r w:rsidRPr="00442EB6">
        <w:t>case à cocher</w:t>
      </w:r>
      <w:r w:rsidR="00256633" w:rsidRPr="00442EB6">
        <w:t xml:space="preserve">). </w:t>
      </w:r>
    </w:p>
    <w:p w:rsidR="000742A3" w:rsidRPr="00442EB6" w:rsidRDefault="000742A3" w:rsidP="000742A3">
      <w:pPr>
        <w:jc w:val="both"/>
        <w:rPr>
          <w:snapToGrid/>
          <w:lang w:eastAsia="en-US"/>
        </w:rPr>
      </w:pPr>
      <w:r w:rsidRPr="00442EB6">
        <w:rPr>
          <w:noProof/>
          <w:snapToGrid/>
        </w:rPr>
        <w:drawing>
          <wp:inline distT="0" distB="0" distL="0" distR="0" wp14:anchorId="5F4A8248" wp14:editId="4874F85F">
            <wp:extent cx="228600" cy="171450"/>
            <wp:effectExtent l="0" t="0" r="0" b="0"/>
            <wp:docPr id="94" name="Image 94"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snapToGrid/>
          <w:lang w:eastAsia="en-US"/>
        </w:rPr>
        <w:t xml:space="preserve"> </w:t>
      </w:r>
      <w:r w:rsidR="001D6A6E" w:rsidRPr="00442EB6">
        <w:rPr>
          <w:snapToGrid/>
          <w:lang w:eastAsia="en-US"/>
        </w:rPr>
        <w:t>Pour télécharger vos données</w:t>
      </w:r>
      <w:r w:rsidRPr="00442EB6">
        <w:rPr>
          <w:snapToGrid/>
          <w:lang w:eastAsia="en-US"/>
        </w:rPr>
        <w:t>, proc</w:t>
      </w:r>
      <w:r w:rsidR="001D6A6E" w:rsidRPr="00442EB6">
        <w:rPr>
          <w:snapToGrid/>
          <w:lang w:eastAsia="en-US"/>
        </w:rPr>
        <w:t>é</w:t>
      </w:r>
      <w:r w:rsidRPr="00442EB6">
        <w:rPr>
          <w:snapToGrid/>
          <w:lang w:eastAsia="en-US"/>
        </w:rPr>
        <w:t>d</w:t>
      </w:r>
      <w:r w:rsidR="001D6A6E" w:rsidRPr="00442EB6">
        <w:rPr>
          <w:snapToGrid/>
          <w:lang w:eastAsia="en-US"/>
        </w:rPr>
        <w:t>ez de la manière suivante </w:t>
      </w:r>
      <w:r w:rsidRPr="00442EB6">
        <w:rPr>
          <w:snapToGrid/>
          <w:lang w:eastAsia="en-US"/>
        </w:rPr>
        <w:t>:</w:t>
      </w:r>
    </w:p>
    <w:p w:rsidR="000742A3" w:rsidRPr="00442EB6" w:rsidRDefault="000742A3" w:rsidP="00511B1D">
      <w:pPr>
        <w:pStyle w:val="ListParagraph"/>
        <w:numPr>
          <w:ilvl w:val="0"/>
          <w:numId w:val="18"/>
        </w:numPr>
        <w:contextualSpacing w:val="0"/>
        <w:jc w:val="both"/>
        <w:rPr>
          <w:lang w:eastAsia="en-US"/>
        </w:rPr>
      </w:pPr>
      <w:r w:rsidRPr="00442EB6">
        <w:t>Cli</w:t>
      </w:r>
      <w:r w:rsidR="001D6A6E" w:rsidRPr="00442EB6">
        <w:t xml:space="preserve">quez sur </w:t>
      </w:r>
      <w:r w:rsidR="00A506EB" w:rsidRPr="00A506EB">
        <w:rPr>
          <w:b/>
        </w:rPr>
        <w:t>Action |</w:t>
      </w:r>
      <w:r w:rsidR="00A506EB">
        <w:t xml:space="preserve"> </w:t>
      </w:r>
      <w:r w:rsidRPr="00442EB6">
        <w:rPr>
          <w:b/>
        </w:rPr>
        <w:t>Start</w:t>
      </w:r>
      <w:r w:rsidR="006600B5">
        <w:rPr>
          <w:b/>
        </w:rPr>
        <w:t xml:space="preserve"> Transfer</w:t>
      </w:r>
      <w:r w:rsidRPr="00442EB6">
        <w:t xml:space="preserve"> </w:t>
      </w:r>
      <w:r w:rsidR="001D6A6E" w:rsidRPr="00442EB6">
        <w:t>pour démarrer le téléchargement</w:t>
      </w:r>
      <w:r w:rsidRPr="00442EB6">
        <w:t xml:space="preserve">. </w:t>
      </w:r>
      <w:r w:rsidR="00817AF7" w:rsidRPr="00442EB6">
        <w:t xml:space="preserve">La barre de </w:t>
      </w:r>
      <w:r w:rsidRPr="00442EB6">
        <w:t>progress</w:t>
      </w:r>
      <w:r w:rsidR="00817AF7" w:rsidRPr="00442EB6">
        <w:t>ion</w:t>
      </w:r>
      <w:r w:rsidRPr="00442EB6">
        <w:t xml:space="preserve"> </w:t>
      </w:r>
      <w:r w:rsidR="00817AF7" w:rsidRPr="00442EB6">
        <w:t>montre l'avancement de l'opération</w:t>
      </w:r>
      <w:r w:rsidRPr="00442EB6">
        <w:rPr>
          <w:rFonts w:cs="Segoe UI"/>
        </w:rPr>
        <w:t>.</w:t>
      </w:r>
    </w:p>
    <w:p w:rsidR="00FF6CBB" w:rsidRPr="00442EB6" w:rsidRDefault="00D97ED1" w:rsidP="007A5DD5">
      <w:pPr>
        <w:jc w:val="center"/>
      </w:pPr>
      <w:r w:rsidRPr="00442EB6">
        <w:rPr>
          <w:noProof/>
          <w:snapToGrid/>
        </w:rPr>
        <w:drawing>
          <wp:inline distT="0" distB="0" distL="0" distR="0" wp14:anchorId="4A6923C9" wp14:editId="3E8EB69A">
            <wp:extent cx="5227595" cy="20281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27595" cy="2028125"/>
                    </a:xfrm>
                    <a:prstGeom prst="rect">
                      <a:avLst/>
                    </a:prstGeom>
                  </pic:spPr>
                </pic:pic>
              </a:graphicData>
            </a:graphic>
          </wp:inline>
        </w:drawing>
      </w:r>
      <w:bookmarkStart w:id="41" w:name="_GoBack"/>
      <w:bookmarkEnd w:id="41"/>
    </w:p>
    <w:p w:rsidR="00183C09" w:rsidRPr="00442EB6" w:rsidRDefault="00C31177" w:rsidP="007A5DD5">
      <w:pPr>
        <w:pStyle w:val="Heading1"/>
      </w:pPr>
      <w:bookmarkStart w:id="42" w:name="_Toc353278965"/>
      <w:bookmarkEnd w:id="25"/>
      <w:bookmarkEnd w:id="26"/>
      <w:r w:rsidRPr="00442EB6">
        <w:lastRenderedPageBreak/>
        <w:t xml:space="preserve">Téléchargement des données </w:t>
      </w:r>
      <w:r w:rsidR="007A5DD5" w:rsidRPr="00442EB6">
        <w:t>B</w:t>
      </w:r>
      <w:r w:rsidR="00FC668D" w:rsidRPr="00442EB6">
        <w:t>lob</w:t>
      </w:r>
      <w:bookmarkEnd w:id="42"/>
    </w:p>
    <w:p w:rsidR="007A5DD5" w:rsidRPr="00442EB6" w:rsidRDefault="007A5DD5" w:rsidP="00801E65">
      <w:pPr>
        <w:pStyle w:val="Heading2"/>
      </w:pPr>
      <w:bookmarkStart w:id="43" w:name="_Toc353278966"/>
      <w:r w:rsidRPr="00442EB6">
        <w:t>Ex</w:t>
      </w:r>
      <w:r w:rsidR="00C31177" w:rsidRPr="00442EB6">
        <w:t>e</w:t>
      </w:r>
      <w:r w:rsidRPr="00442EB6">
        <w:t>mple d</w:t>
      </w:r>
      <w:r w:rsidR="00C31177" w:rsidRPr="00442EB6">
        <w:t>e données</w:t>
      </w:r>
      <w:bookmarkEnd w:id="43"/>
    </w:p>
    <w:p w:rsidR="000742A3" w:rsidRPr="00442EB6" w:rsidRDefault="00C31177" w:rsidP="00A8765E">
      <w:pPr>
        <w:jc w:val="both"/>
      </w:pPr>
      <w:r w:rsidRPr="00442EB6">
        <w:t>Dans ce</w:t>
      </w:r>
      <w:r w:rsidR="00FC668D" w:rsidRPr="00442EB6">
        <w:t>tte section</w:t>
      </w:r>
      <w:r w:rsidR="000742A3" w:rsidRPr="00442EB6">
        <w:t>,</w:t>
      </w:r>
      <w:r w:rsidR="007A5DD5" w:rsidRPr="00442EB6">
        <w:t xml:space="preserve"> </w:t>
      </w:r>
      <w:r w:rsidRPr="00442EB6">
        <w:t>nous allons télécharger des données factices à des fins d'</w:t>
      </w:r>
      <w:r w:rsidR="007A5DD5" w:rsidRPr="00442EB6">
        <w:t xml:space="preserve">illustration. </w:t>
      </w:r>
      <w:r w:rsidR="006F2B01" w:rsidRPr="00442EB6">
        <w:t xml:space="preserve">Supposons que nous ayons des fichiers </w:t>
      </w:r>
      <w:r w:rsidR="007A5DD5" w:rsidRPr="00442EB6">
        <w:t xml:space="preserve">image </w:t>
      </w:r>
      <w:r w:rsidR="006F2B01" w:rsidRPr="00442EB6">
        <w:t xml:space="preserve">avec une </w:t>
      </w:r>
      <w:r w:rsidR="007A5DD5" w:rsidRPr="00442EB6">
        <w:t xml:space="preserve">description </w:t>
      </w:r>
      <w:r w:rsidR="006F2B01" w:rsidRPr="00442EB6">
        <w:t xml:space="preserve">et des données de géolocalisation </w:t>
      </w:r>
      <w:r w:rsidR="007A5DD5" w:rsidRPr="00442EB6">
        <w:t>(lat</w:t>
      </w:r>
      <w:r w:rsidRPr="00442EB6">
        <w:t>itude</w:t>
      </w:r>
      <w:r w:rsidR="007A5DD5" w:rsidRPr="00442EB6">
        <w:t>/lon</w:t>
      </w:r>
      <w:r w:rsidRPr="00442EB6">
        <w:t>gitude</w:t>
      </w:r>
      <w:r w:rsidR="007A5DD5" w:rsidRPr="00442EB6">
        <w:t xml:space="preserve">). </w:t>
      </w:r>
    </w:p>
    <w:p w:rsidR="007A5DD5" w:rsidRPr="00442EB6" w:rsidRDefault="006F2B01" w:rsidP="00A8765E">
      <w:pPr>
        <w:jc w:val="both"/>
      </w:pPr>
      <w:r w:rsidRPr="00442EB6">
        <w:t xml:space="preserve">Voici la </w:t>
      </w:r>
      <w:r w:rsidR="007A5DD5" w:rsidRPr="00442EB6">
        <w:t xml:space="preserve">table </w:t>
      </w:r>
      <w:r w:rsidR="004F33D6" w:rsidRPr="00442EB6">
        <w:t xml:space="preserve">contenant les </w:t>
      </w:r>
      <w:r w:rsidR="007A5DD5" w:rsidRPr="00442EB6">
        <w:t>information</w:t>
      </w:r>
      <w:r w:rsidR="004F33D6" w:rsidRPr="00442EB6">
        <w:t>s</w:t>
      </w:r>
      <w:r w:rsidR="007A5DD5" w:rsidRPr="00442EB6">
        <w:t xml:space="preserve"> </w:t>
      </w:r>
      <w:r w:rsidR="004F33D6" w:rsidRPr="00442EB6">
        <w:t>que nous allons télécharger </w:t>
      </w:r>
      <w:r w:rsidR="000742A3" w:rsidRPr="00442EB6">
        <w:t>:</w:t>
      </w:r>
    </w:p>
    <w:tbl>
      <w:tblPr>
        <w:tblStyle w:val="Listemoyenne2-Accent11"/>
        <w:tblW w:w="0" w:type="auto"/>
        <w:tblLook w:val="04A0" w:firstRow="1" w:lastRow="0" w:firstColumn="1" w:lastColumn="0" w:noHBand="0" w:noVBand="1"/>
      </w:tblPr>
      <w:tblGrid>
        <w:gridCol w:w="1412"/>
        <w:gridCol w:w="2647"/>
        <w:gridCol w:w="1294"/>
        <w:gridCol w:w="1276"/>
        <w:gridCol w:w="3118"/>
      </w:tblGrid>
      <w:tr w:rsidR="000E751E" w:rsidRPr="00442EB6"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12" w:type="dxa"/>
          </w:tcPr>
          <w:p w:rsidR="000E751E" w:rsidRPr="00442EB6" w:rsidRDefault="000E751E" w:rsidP="004F33D6">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w:t>
            </w:r>
            <w:r w:rsidR="004F33D6" w:rsidRPr="00442EB6">
              <w:rPr>
                <w:rFonts w:cs="Times New Roman"/>
                <w:b/>
                <w:snapToGrid/>
                <w:sz w:val="20"/>
                <w:szCs w:val="20"/>
                <w:lang w:eastAsia="zh-TW"/>
              </w:rPr>
              <w:t>Nom</w:t>
            </w:r>
          </w:p>
        </w:tc>
        <w:tc>
          <w:tcPr>
            <w:tcW w:w="2647" w:type="dxa"/>
          </w:tcPr>
          <w:p w:rsidR="000E751E" w:rsidRPr="00442EB6" w:rsidRDefault="000E751E"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c>
          <w:tcPr>
            <w:tcW w:w="1294" w:type="dxa"/>
          </w:tcPr>
          <w:p w:rsidR="000E751E" w:rsidRPr="00442EB6" w:rsidRDefault="000E751E"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LAT</w:t>
            </w:r>
            <w:r w:rsidR="004F33D6" w:rsidRPr="00442EB6">
              <w:rPr>
                <w:rFonts w:cs="Times New Roman"/>
                <w:b/>
                <w:snapToGrid/>
                <w:sz w:val="20"/>
                <w:szCs w:val="20"/>
                <w:lang w:eastAsia="zh-TW"/>
              </w:rPr>
              <w:t>.</w:t>
            </w:r>
          </w:p>
        </w:tc>
        <w:tc>
          <w:tcPr>
            <w:tcW w:w="1276" w:type="dxa"/>
          </w:tcPr>
          <w:p w:rsidR="000E751E" w:rsidRPr="00442EB6" w:rsidRDefault="000E751E"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LON</w:t>
            </w:r>
            <w:r w:rsidR="004F33D6" w:rsidRPr="00442EB6">
              <w:rPr>
                <w:rFonts w:cs="Times New Roman"/>
                <w:b/>
                <w:snapToGrid/>
                <w:sz w:val="20"/>
                <w:szCs w:val="20"/>
                <w:lang w:eastAsia="zh-TW"/>
              </w:rPr>
              <w:t>G.</w:t>
            </w:r>
          </w:p>
        </w:tc>
        <w:tc>
          <w:tcPr>
            <w:tcW w:w="3118" w:type="dxa"/>
          </w:tcPr>
          <w:p w:rsidR="000E751E" w:rsidRPr="00442EB6" w:rsidRDefault="004F33D6"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Nom de fichier</w:t>
            </w:r>
          </w:p>
        </w:tc>
      </w:tr>
      <w:tr w:rsidR="000E751E" w:rsidRPr="00442EB6"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0E751E" w:rsidRPr="00442EB6" w:rsidRDefault="00677200" w:rsidP="000E751E">
            <w:pPr>
              <w:spacing w:before="60" w:after="60"/>
              <w:rPr>
                <w:sz w:val="20"/>
              </w:rPr>
            </w:pPr>
            <w:r w:rsidRPr="00442EB6">
              <w:rPr>
                <w:sz w:val="20"/>
              </w:rPr>
              <w:t>PAV 1</w:t>
            </w:r>
          </w:p>
        </w:tc>
        <w:tc>
          <w:tcPr>
            <w:tcW w:w="2647" w:type="dxa"/>
          </w:tcPr>
          <w:p w:rsidR="000E751E" w:rsidRPr="00442EB6" w:rsidRDefault="00A93BE8" w:rsidP="00830547">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w:t>
            </w:r>
            <w:r w:rsidR="00830547" w:rsidRPr="00442EB6">
              <w:rPr>
                <w:sz w:val="20"/>
              </w:rPr>
              <w:t>AV</w:t>
            </w:r>
            <w:r w:rsidRPr="00442EB6">
              <w:rPr>
                <w:sz w:val="20"/>
              </w:rPr>
              <w:t xml:space="preserve"> </w:t>
            </w:r>
            <w:r w:rsidR="00122CE5" w:rsidRPr="00442EB6">
              <w:rPr>
                <w:rFonts w:asciiTheme="minorHAnsi" w:hAnsiTheme="minorHAnsi" w:cstheme="minorHAnsi"/>
                <w:sz w:val="20"/>
                <w:szCs w:val="20"/>
              </w:rPr>
              <w:t>Avenue de Ch</w:t>
            </w:r>
            <w:r w:rsidR="00830547" w:rsidRPr="00442EB6">
              <w:rPr>
                <w:rFonts w:asciiTheme="minorHAnsi" w:hAnsiTheme="minorHAnsi" w:cstheme="minorHAnsi"/>
                <w:sz w:val="20"/>
                <w:szCs w:val="20"/>
              </w:rPr>
              <w:t>è</w:t>
            </w:r>
            <w:r w:rsidR="00122CE5" w:rsidRPr="00442EB6">
              <w:rPr>
                <w:rFonts w:asciiTheme="minorHAnsi" w:hAnsiTheme="minorHAnsi" w:cstheme="minorHAnsi"/>
                <w:sz w:val="20"/>
                <w:szCs w:val="20"/>
              </w:rPr>
              <w:t>vre</w:t>
            </w:r>
          </w:p>
        </w:tc>
        <w:tc>
          <w:tcPr>
            <w:tcW w:w="1294"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 xml:space="preserve">6.366823 </w:t>
            </w:r>
          </w:p>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p>
        </w:tc>
        <w:tc>
          <w:tcPr>
            <w:tcW w:w="1276"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99.667107</w:t>
            </w:r>
          </w:p>
        </w:tc>
        <w:tc>
          <w:tcPr>
            <w:tcW w:w="3118" w:type="dxa"/>
          </w:tcPr>
          <w:p w:rsidR="000E751E" w:rsidRPr="00442EB6" w:rsidRDefault="00A93BE8"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pav1</w:t>
            </w:r>
            <w:r w:rsidR="000E751E" w:rsidRPr="00442EB6">
              <w:rPr>
                <w:sz w:val="20"/>
              </w:rPr>
              <w:t>.jpg</w:t>
            </w:r>
          </w:p>
        </w:tc>
      </w:tr>
      <w:tr w:rsidR="000E751E" w:rsidRPr="00442EB6" w:rsidTr="000E751E">
        <w:tc>
          <w:tcPr>
            <w:cnfStyle w:val="001000000000" w:firstRow="0" w:lastRow="0" w:firstColumn="1" w:lastColumn="0" w:oddVBand="0" w:evenVBand="0" w:oddHBand="0" w:evenHBand="0" w:firstRowFirstColumn="0" w:firstRowLastColumn="0" w:lastRowFirstColumn="0" w:lastRowLastColumn="0"/>
            <w:tcW w:w="1412" w:type="dxa"/>
          </w:tcPr>
          <w:p w:rsidR="000E751E" w:rsidRPr="00442EB6" w:rsidRDefault="00677200" w:rsidP="000E751E">
            <w:pPr>
              <w:spacing w:before="60" w:after="60"/>
              <w:rPr>
                <w:sz w:val="20"/>
              </w:rPr>
            </w:pPr>
            <w:r w:rsidRPr="00442EB6">
              <w:rPr>
                <w:sz w:val="20"/>
              </w:rPr>
              <w:t>PAV 2</w:t>
            </w:r>
          </w:p>
        </w:tc>
        <w:tc>
          <w:tcPr>
            <w:tcW w:w="2647" w:type="dxa"/>
          </w:tcPr>
          <w:p w:rsidR="000E751E" w:rsidRPr="00442EB6" w:rsidRDefault="00A93BE8" w:rsidP="00830547">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P</w:t>
            </w:r>
            <w:r w:rsidR="00830547" w:rsidRPr="00442EB6">
              <w:rPr>
                <w:sz w:val="20"/>
              </w:rPr>
              <w:t>AV</w:t>
            </w:r>
            <w:r w:rsidRPr="00442EB6">
              <w:rPr>
                <w:sz w:val="20"/>
              </w:rPr>
              <w:t xml:space="preserve"> </w:t>
            </w:r>
            <w:r w:rsidR="00122CE5" w:rsidRPr="00442EB6">
              <w:rPr>
                <w:sz w:val="20"/>
              </w:rPr>
              <w:t>Rue du clos des vignes</w:t>
            </w:r>
          </w:p>
        </w:tc>
        <w:tc>
          <w:tcPr>
            <w:tcW w:w="1294" w:type="dxa"/>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1.234567</w:t>
            </w:r>
          </w:p>
        </w:tc>
        <w:tc>
          <w:tcPr>
            <w:tcW w:w="1276" w:type="dxa"/>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99.876543</w:t>
            </w:r>
          </w:p>
        </w:tc>
        <w:tc>
          <w:tcPr>
            <w:tcW w:w="3118" w:type="dxa"/>
          </w:tcPr>
          <w:p w:rsidR="000E751E" w:rsidRPr="00442EB6" w:rsidRDefault="00A93BE8"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pav2</w:t>
            </w:r>
            <w:r w:rsidR="000E751E" w:rsidRPr="00442EB6">
              <w:rPr>
                <w:sz w:val="20"/>
              </w:rPr>
              <w:t>.jpg</w:t>
            </w:r>
          </w:p>
        </w:tc>
      </w:tr>
      <w:tr w:rsidR="000E751E" w:rsidRPr="00442EB6"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0E751E" w:rsidRPr="00442EB6" w:rsidRDefault="00677200" w:rsidP="000E751E">
            <w:pPr>
              <w:spacing w:before="60" w:after="60"/>
              <w:rPr>
                <w:sz w:val="20"/>
              </w:rPr>
            </w:pPr>
            <w:r w:rsidRPr="00442EB6">
              <w:rPr>
                <w:sz w:val="20"/>
              </w:rPr>
              <w:t>PAV 3</w:t>
            </w:r>
          </w:p>
        </w:tc>
        <w:tc>
          <w:tcPr>
            <w:tcW w:w="2647" w:type="dxa"/>
          </w:tcPr>
          <w:p w:rsidR="000E751E" w:rsidRPr="00442EB6" w:rsidRDefault="00A93BE8" w:rsidP="00830547">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w:t>
            </w:r>
            <w:r w:rsidR="00830547" w:rsidRPr="00442EB6">
              <w:rPr>
                <w:sz w:val="20"/>
              </w:rPr>
              <w:t>AV</w:t>
            </w:r>
            <w:r w:rsidRPr="00442EB6">
              <w:rPr>
                <w:sz w:val="20"/>
              </w:rPr>
              <w:t xml:space="preserve"> </w:t>
            </w:r>
            <w:r w:rsidR="00122CE5" w:rsidRPr="00442EB6">
              <w:rPr>
                <w:sz w:val="20"/>
              </w:rPr>
              <w:t>Rue de Cornouailles</w:t>
            </w:r>
          </w:p>
        </w:tc>
        <w:tc>
          <w:tcPr>
            <w:tcW w:w="1294"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1.234567</w:t>
            </w:r>
          </w:p>
        </w:tc>
        <w:tc>
          <w:tcPr>
            <w:tcW w:w="1276" w:type="dxa"/>
          </w:tcPr>
          <w:p w:rsidR="000E751E" w:rsidRPr="00442EB6" w:rsidRDefault="000E751E" w:rsidP="000E751E">
            <w:pPr>
              <w:keepNext/>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99.876543</w:t>
            </w:r>
          </w:p>
        </w:tc>
        <w:tc>
          <w:tcPr>
            <w:tcW w:w="3118" w:type="dxa"/>
          </w:tcPr>
          <w:p w:rsidR="000E751E" w:rsidRPr="00442EB6" w:rsidRDefault="00A93BE8" w:rsidP="000E751E">
            <w:pPr>
              <w:keepNext/>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pav3</w:t>
            </w:r>
            <w:r w:rsidR="000E751E" w:rsidRPr="00442EB6">
              <w:rPr>
                <w:sz w:val="20"/>
              </w:rPr>
              <w:t>.jpg</w:t>
            </w:r>
          </w:p>
        </w:tc>
      </w:tr>
    </w:tbl>
    <w:p w:rsidR="007A5DD5" w:rsidRPr="00442EB6" w:rsidRDefault="008E1F5C" w:rsidP="000E751E">
      <w:pPr>
        <w:spacing w:before="120"/>
      </w:pPr>
      <w:r w:rsidRPr="00442EB6">
        <w:t>Nous voulons ajouter les images au stockage B</w:t>
      </w:r>
      <w:r w:rsidR="00D97ED1" w:rsidRPr="00442EB6">
        <w:t>lob</w:t>
      </w:r>
      <w:r w:rsidRPr="00442EB6">
        <w:t xml:space="preserve"> </w:t>
      </w:r>
      <w:r w:rsidR="00D97ED1" w:rsidRPr="00442EB6">
        <w:t xml:space="preserve">Windows </w:t>
      </w:r>
      <w:r w:rsidR="007A5DD5" w:rsidRPr="00442EB6">
        <w:t>Azure</w:t>
      </w:r>
      <w:r w:rsidRPr="00442EB6">
        <w:t xml:space="preserve"> </w:t>
      </w:r>
      <w:r w:rsidR="007A5DD5" w:rsidRPr="00442EB6">
        <w:t>(</w:t>
      </w:r>
      <w:r w:rsidRPr="00442EB6">
        <w:t>comme s'il s'agissait d'un partage de fichiers</w:t>
      </w:r>
      <w:r w:rsidR="007A5DD5" w:rsidRPr="00442EB6">
        <w:t xml:space="preserve">). </w:t>
      </w:r>
      <w:r w:rsidRPr="00442EB6">
        <w:t>La première étape constitue le téléchargement des images</w:t>
      </w:r>
      <w:r w:rsidR="007A5DD5" w:rsidRPr="00442EB6">
        <w:t>.</w:t>
      </w:r>
    </w:p>
    <w:p w:rsidR="007A5DD5" w:rsidRPr="00442EB6" w:rsidRDefault="00D97ED1" w:rsidP="000E751E">
      <w:pPr>
        <w:keepNext/>
        <w:jc w:val="center"/>
      </w:pPr>
      <w:r w:rsidRPr="00442EB6">
        <w:rPr>
          <w:noProof/>
          <w:snapToGrid/>
        </w:rPr>
        <w:lastRenderedPageBreak/>
        <w:drawing>
          <wp:inline distT="0" distB="0" distL="0" distR="0" wp14:anchorId="040010F5" wp14:editId="119746C5">
            <wp:extent cx="5700116" cy="25679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06937" cy="2571013"/>
                    </a:xfrm>
                    <a:prstGeom prst="rect">
                      <a:avLst/>
                    </a:prstGeom>
                  </pic:spPr>
                </pic:pic>
              </a:graphicData>
            </a:graphic>
          </wp:inline>
        </w:drawing>
      </w:r>
    </w:p>
    <w:p w:rsidR="007A5DD5" w:rsidRPr="00442EB6" w:rsidRDefault="008E1F5C" w:rsidP="007A5DD5">
      <w:pPr>
        <w:pStyle w:val="Heading2"/>
      </w:pPr>
      <w:bookmarkStart w:id="44" w:name="_Toc353278967"/>
      <w:r w:rsidRPr="00442EB6">
        <w:t>Téléchargement de</w:t>
      </w:r>
      <w:r w:rsidR="007A5DD5" w:rsidRPr="00442EB6">
        <w:t xml:space="preserve"> </w:t>
      </w:r>
      <w:r w:rsidRPr="00442EB6">
        <w:t xml:space="preserve">données </w:t>
      </w:r>
      <w:r w:rsidR="007A5DD5" w:rsidRPr="00442EB6">
        <w:t>bina</w:t>
      </w:r>
      <w:r w:rsidRPr="00442EB6">
        <w:t>i</w:t>
      </w:r>
      <w:r w:rsidR="007A5DD5" w:rsidRPr="00442EB6">
        <w:t>r</w:t>
      </w:r>
      <w:r w:rsidRPr="00442EB6">
        <w:t>es</w:t>
      </w:r>
      <w:bookmarkEnd w:id="44"/>
    </w:p>
    <w:p w:rsidR="00A8765E" w:rsidRPr="00442EB6" w:rsidRDefault="00A8765E" w:rsidP="00A8765E">
      <w:pPr>
        <w:jc w:val="both"/>
        <w:rPr>
          <w:snapToGrid/>
          <w:lang w:eastAsia="en-US"/>
        </w:rPr>
      </w:pPr>
      <w:r w:rsidRPr="00442EB6">
        <w:rPr>
          <w:noProof/>
          <w:snapToGrid/>
        </w:rPr>
        <w:drawing>
          <wp:inline distT="0" distB="0" distL="0" distR="0" wp14:anchorId="7382BD25" wp14:editId="799F1C83">
            <wp:extent cx="228600" cy="171450"/>
            <wp:effectExtent l="0" t="0" r="0" b="0"/>
            <wp:docPr id="1204" name="Image 1204"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snapToGrid/>
          <w:lang w:eastAsia="en-US"/>
        </w:rPr>
        <w:t xml:space="preserve"> Proc</w:t>
      </w:r>
      <w:r w:rsidR="008E1F5C" w:rsidRPr="00442EB6">
        <w:rPr>
          <w:snapToGrid/>
          <w:lang w:eastAsia="en-US"/>
        </w:rPr>
        <w:t>é</w:t>
      </w:r>
      <w:r w:rsidRPr="00442EB6">
        <w:rPr>
          <w:snapToGrid/>
          <w:lang w:eastAsia="en-US"/>
        </w:rPr>
        <w:t>d</w:t>
      </w:r>
      <w:r w:rsidR="008E1F5C" w:rsidRPr="00442EB6">
        <w:rPr>
          <w:snapToGrid/>
          <w:lang w:eastAsia="en-US"/>
        </w:rPr>
        <w:t>ez de la manière suivante </w:t>
      </w:r>
      <w:r w:rsidRPr="00442EB6">
        <w:rPr>
          <w:snapToGrid/>
          <w:lang w:eastAsia="en-US"/>
        </w:rPr>
        <w:t>:</w:t>
      </w:r>
    </w:p>
    <w:p w:rsidR="00A8765E" w:rsidRPr="00442EB6" w:rsidRDefault="003931C2" w:rsidP="00511B1D">
      <w:pPr>
        <w:pStyle w:val="ListParagraph"/>
        <w:numPr>
          <w:ilvl w:val="0"/>
          <w:numId w:val="19"/>
        </w:numPr>
        <w:contextualSpacing w:val="0"/>
        <w:jc w:val="both"/>
        <w:rPr>
          <w:lang w:eastAsia="en-US"/>
        </w:rPr>
      </w:pPr>
      <w:r w:rsidRPr="00442EB6">
        <w:t xml:space="preserve">Pour le téléchargement des données </w:t>
      </w:r>
      <w:r w:rsidR="00AB0F69" w:rsidRPr="00442EB6">
        <w:t>bina</w:t>
      </w:r>
      <w:r w:rsidRPr="00442EB6">
        <w:t>ires, nous utilisons</w:t>
      </w:r>
      <w:r w:rsidR="00830547" w:rsidRPr="00442EB6">
        <w:t xml:space="preserve"> ici </w:t>
      </w:r>
      <w:r w:rsidRPr="00442EB6">
        <w:t>l'application</w:t>
      </w:r>
      <w:r w:rsidR="007A5DD5" w:rsidRPr="00442EB6">
        <w:t xml:space="preserve"> </w:t>
      </w:r>
      <w:proofErr w:type="spellStart"/>
      <w:r w:rsidR="007A5DD5" w:rsidRPr="00442EB6">
        <w:rPr>
          <w:smallCaps/>
        </w:rPr>
        <w:t>CloudBerry</w:t>
      </w:r>
      <w:proofErr w:type="spellEnd"/>
      <w:r w:rsidR="007A5DD5" w:rsidRPr="00442EB6">
        <w:rPr>
          <w:smallCaps/>
        </w:rPr>
        <w:t xml:space="preserve"> Explorer for Azure Blob Storage</w:t>
      </w:r>
      <w:r w:rsidR="007A5DD5" w:rsidRPr="00442EB6">
        <w:t xml:space="preserve"> </w:t>
      </w:r>
      <w:r w:rsidR="00830547" w:rsidRPr="00442EB6">
        <w:t xml:space="preserve">comme indiqué précédemment. </w:t>
      </w:r>
      <w:r w:rsidR="00630C44" w:rsidRPr="00442EB6">
        <w:t>Lancez l'application</w:t>
      </w:r>
      <w:r w:rsidR="00A8765E" w:rsidRPr="00442EB6">
        <w:t>.</w:t>
      </w:r>
    </w:p>
    <w:p w:rsidR="00830547" w:rsidRPr="00442EB6" w:rsidRDefault="00830547" w:rsidP="00830547">
      <w:pPr>
        <w:jc w:val="center"/>
        <w:rPr>
          <w:lang w:eastAsia="en-US"/>
        </w:rPr>
      </w:pPr>
      <w:r w:rsidRPr="00442EB6">
        <w:rPr>
          <w:noProof/>
          <w:snapToGrid/>
        </w:rPr>
        <w:lastRenderedPageBreak/>
        <w:drawing>
          <wp:inline distT="0" distB="0" distL="0" distR="0" wp14:anchorId="6815D954" wp14:editId="293F6294">
            <wp:extent cx="4579620" cy="3047948"/>
            <wp:effectExtent l="0" t="0" r="0" b="635"/>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85765" cy="3052038"/>
                    </a:xfrm>
                    <a:prstGeom prst="rect">
                      <a:avLst/>
                    </a:prstGeom>
                  </pic:spPr>
                </pic:pic>
              </a:graphicData>
            </a:graphic>
          </wp:inline>
        </w:drawing>
      </w:r>
    </w:p>
    <w:p w:rsidR="007A5DD5" w:rsidRPr="00442EB6" w:rsidRDefault="00AB0F69" w:rsidP="00511B1D">
      <w:pPr>
        <w:pStyle w:val="ListParagraph"/>
        <w:numPr>
          <w:ilvl w:val="0"/>
          <w:numId w:val="19"/>
        </w:numPr>
        <w:contextualSpacing w:val="0"/>
        <w:jc w:val="both"/>
        <w:rPr>
          <w:lang w:eastAsia="en-US"/>
        </w:rPr>
      </w:pPr>
      <w:r w:rsidRPr="00442EB6">
        <w:t>Une fois l'application ouverte</w:t>
      </w:r>
      <w:r w:rsidR="007A5DD5" w:rsidRPr="00442EB6">
        <w:t>, a</w:t>
      </w:r>
      <w:r w:rsidRPr="00442EB6">
        <w:t xml:space="preserve">joutez votre compte de stockage </w:t>
      </w:r>
      <w:r w:rsidR="00A053E7" w:rsidRPr="00442EB6">
        <w:t xml:space="preserve">de données Windows </w:t>
      </w:r>
      <w:r w:rsidR="007A5DD5" w:rsidRPr="00442EB6">
        <w:t xml:space="preserve">Azure </w:t>
      </w:r>
      <w:r w:rsidRPr="00442EB6">
        <w:t>au moyen de la commande</w:t>
      </w:r>
      <w:r w:rsidR="007A5DD5" w:rsidRPr="00442EB6">
        <w:t xml:space="preserve"> </w:t>
      </w:r>
      <w:r w:rsidR="007A5DD5" w:rsidRPr="00442EB6">
        <w:rPr>
          <w:b/>
        </w:rPr>
        <w:t>File</w:t>
      </w:r>
      <w:r w:rsidR="007A5DD5" w:rsidRPr="00442EB6">
        <w:t xml:space="preserve"> | </w:t>
      </w:r>
      <w:r w:rsidR="007A5DD5" w:rsidRPr="00442EB6">
        <w:rPr>
          <w:b/>
        </w:rPr>
        <w:t xml:space="preserve">Azure Blob Storage </w:t>
      </w:r>
      <w:proofErr w:type="spellStart"/>
      <w:r w:rsidR="007A5DD5" w:rsidRPr="00442EB6">
        <w:rPr>
          <w:b/>
        </w:rPr>
        <w:t>Accounts</w:t>
      </w:r>
      <w:proofErr w:type="spellEnd"/>
      <w:r w:rsidR="007A5DD5" w:rsidRPr="00442EB6">
        <w:t xml:space="preserve"> | </w:t>
      </w:r>
      <w:r w:rsidR="007A5DD5" w:rsidRPr="00442EB6">
        <w:rPr>
          <w:b/>
        </w:rPr>
        <w:t xml:space="preserve">New </w:t>
      </w:r>
      <w:proofErr w:type="spellStart"/>
      <w:r w:rsidR="007A5DD5" w:rsidRPr="00442EB6">
        <w:rPr>
          <w:b/>
        </w:rPr>
        <w:t>Account</w:t>
      </w:r>
      <w:proofErr w:type="spellEnd"/>
      <w:r w:rsidR="00A8765E" w:rsidRPr="00442EB6">
        <w:t>.</w:t>
      </w:r>
    </w:p>
    <w:p w:rsidR="007A5DD5" w:rsidRPr="00442EB6" w:rsidRDefault="00830547" w:rsidP="007A5DD5">
      <w:pPr>
        <w:keepNext/>
        <w:jc w:val="center"/>
      </w:pPr>
      <w:r w:rsidRPr="00442EB6">
        <w:rPr>
          <w:noProof/>
          <w:snapToGrid/>
        </w:rPr>
        <w:drawing>
          <wp:inline distT="0" distB="0" distL="0" distR="0" wp14:anchorId="7FB5934A" wp14:editId="73E081AE">
            <wp:extent cx="2491740" cy="2299669"/>
            <wp:effectExtent l="0" t="0" r="3810" b="5715"/>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494554" cy="2302266"/>
                    </a:xfrm>
                    <a:prstGeom prst="rect">
                      <a:avLst/>
                    </a:prstGeom>
                  </pic:spPr>
                </pic:pic>
              </a:graphicData>
            </a:graphic>
          </wp:inline>
        </w:drawing>
      </w:r>
    </w:p>
    <w:p w:rsidR="007A5DD5" w:rsidRPr="00442EB6" w:rsidRDefault="00AC6556" w:rsidP="00511B1D">
      <w:pPr>
        <w:pStyle w:val="ListParagraph"/>
        <w:numPr>
          <w:ilvl w:val="0"/>
          <w:numId w:val="19"/>
        </w:numPr>
        <w:contextualSpacing w:val="0"/>
        <w:jc w:val="both"/>
      </w:pPr>
      <w:r w:rsidRPr="00442EB6">
        <w:t>Paramétrez le volet de gauche pour qu'il pointe vers le dossier local qui contient les données à télécharger</w:t>
      </w:r>
      <w:r w:rsidR="007C4D7B" w:rsidRPr="00442EB6">
        <w:t>, l</w:t>
      </w:r>
      <w:r w:rsidRPr="00442EB6">
        <w:t xml:space="preserve">e volet de droite vers </w:t>
      </w:r>
      <w:r w:rsidR="00830547" w:rsidRPr="00442EB6">
        <w:t xml:space="preserve">votre compte de </w:t>
      </w:r>
      <w:r w:rsidRPr="00442EB6">
        <w:t>stockage</w:t>
      </w:r>
      <w:r w:rsidR="007C4D7B" w:rsidRPr="00442EB6">
        <w:t xml:space="preserve"> de données</w:t>
      </w:r>
      <w:r w:rsidR="00830547" w:rsidRPr="00442EB6">
        <w:t>,</w:t>
      </w:r>
      <w:r w:rsidR="00FC668D" w:rsidRPr="00442EB6">
        <w:t xml:space="preserve"> </w:t>
      </w:r>
      <w:r w:rsidR="00830547" w:rsidRPr="00442EB6">
        <w:t xml:space="preserve">dans le cas présent le compte </w:t>
      </w:r>
      <w:r w:rsidR="00FC668D" w:rsidRPr="00442EB6">
        <w:rPr>
          <w:i/>
        </w:rPr>
        <w:t>OGDI France</w:t>
      </w:r>
      <w:r w:rsidR="00A8765E" w:rsidRPr="00442EB6">
        <w:t>.</w:t>
      </w:r>
    </w:p>
    <w:p w:rsidR="007A5DD5" w:rsidRPr="00442EB6" w:rsidRDefault="00830547" w:rsidP="007A5DD5">
      <w:pPr>
        <w:keepNext/>
        <w:jc w:val="center"/>
      </w:pPr>
      <w:r w:rsidRPr="00442EB6">
        <w:rPr>
          <w:noProof/>
          <w:snapToGrid/>
        </w:rPr>
        <w:lastRenderedPageBreak/>
        <w:drawing>
          <wp:inline distT="0" distB="0" distL="0" distR="0" wp14:anchorId="06DBDD89" wp14:editId="3BCE84D8">
            <wp:extent cx="4549140" cy="3034019"/>
            <wp:effectExtent l="0" t="0" r="381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2880" cy="3036514"/>
                    </a:xfrm>
                    <a:prstGeom prst="rect">
                      <a:avLst/>
                    </a:prstGeom>
                  </pic:spPr>
                </pic:pic>
              </a:graphicData>
            </a:graphic>
          </wp:inline>
        </w:drawing>
      </w:r>
    </w:p>
    <w:p w:rsidR="007A5DD5" w:rsidRPr="00442EB6" w:rsidRDefault="00830547" w:rsidP="00830547">
      <w:pPr>
        <w:pStyle w:val="ListParagraph"/>
        <w:numPr>
          <w:ilvl w:val="0"/>
          <w:numId w:val="19"/>
        </w:numPr>
        <w:contextualSpacing w:val="0"/>
        <w:jc w:val="both"/>
      </w:pPr>
      <w:r w:rsidRPr="00442EB6">
        <w:t xml:space="preserve">Créez un </w:t>
      </w:r>
      <w:r w:rsidR="0028118C" w:rsidRPr="00442EB6">
        <w:t xml:space="preserve">nom au </w:t>
      </w:r>
      <w:r w:rsidR="007A5DD5" w:rsidRPr="00442EB6">
        <w:t>cont</w:t>
      </w:r>
      <w:r w:rsidR="0028118C" w:rsidRPr="00442EB6">
        <w:t>e</w:t>
      </w:r>
      <w:r w:rsidR="007A5DD5" w:rsidRPr="00442EB6">
        <w:t>ne</w:t>
      </w:r>
      <w:r w:rsidR="0028118C" w:rsidRPr="00442EB6">
        <w:t>u</w:t>
      </w:r>
      <w:r w:rsidR="007A5DD5" w:rsidRPr="00442EB6">
        <w:t xml:space="preserve">r </w:t>
      </w:r>
      <w:r w:rsidRPr="00442EB6">
        <w:t xml:space="preserve">au niveau de votre </w:t>
      </w:r>
      <w:r w:rsidR="007C4D7B" w:rsidRPr="00442EB6">
        <w:t xml:space="preserve">compte de </w:t>
      </w:r>
      <w:r w:rsidRPr="00442EB6">
        <w:t>stockage</w:t>
      </w:r>
      <w:r w:rsidR="007C4D7B" w:rsidRPr="00442EB6">
        <w:t xml:space="preserve"> de données</w:t>
      </w:r>
      <w:r w:rsidRPr="00442EB6">
        <w:t xml:space="preserve">, </w:t>
      </w:r>
      <w:r w:rsidRPr="00442EB6">
        <w:rPr>
          <w:i/>
        </w:rPr>
        <w:t>OGDI France</w:t>
      </w:r>
      <w:r w:rsidRPr="00442EB6">
        <w:t xml:space="preserve"> dans le cas présent, </w:t>
      </w:r>
      <w:r w:rsidR="0028118C" w:rsidRPr="00442EB6">
        <w:t xml:space="preserve">et </w:t>
      </w:r>
      <w:r w:rsidR="007A5DD5" w:rsidRPr="00442EB6">
        <w:t>d</w:t>
      </w:r>
      <w:r w:rsidR="0028118C" w:rsidRPr="00442EB6">
        <w:t>é</w:t>
      </w:r>
      <w:r w:rsidR="007A5DD5" w:rsidRPr="00442EB6">
        <w:t>fin</w:t>
      </w:r>
      <w:r w:rsidR="0028118C" w:rsidRPr="00442EB6">
        <w:t>iss</w:t>
      </w:r>
      <w:r w:rsidR="007A5DD5" w:rsidRPr="00442EB6">
        <w:t>e</w:t>
      </w:r>
      <w:r w:rsidR="0028118C" w:rsidRPr="00442EB6">
        <w:t>z</w:t>
      </w:r>
      <w:r w:rsidR="007A5DD5" w:rsidRPr="00442EB6">
        <w:t xml:space="preserve"> </w:t>
      </w:r>
      <w:r w:rsidR="0028118C" w:rsidRPr="00442EB6">
        <w:t>l</w:t>
      </w:r>
      <w:r w:rsidR="007A5DD5" w:rsidRPr="00442EB6">
        <w:t>e contr</w:t>
      </w:r>
      <w:r w:rsidR="0028118C" w:rsidRPr="00442EB6">
        <w:t>ô</w:t>
      </w:r>
      <w:r w:rsidR="007A5DD5" w:rsidRPr="00442EB6">
        <w:t>l</w:t>
      </w:r>
      <w:r w:rsidR="0028118C" w:rsidRPr="00442EB6">
        <w:t>e</w:t>
      </w:r>
      <w:r w:rsidR="007A5DD5" w:rsidRPr="00442EB6">
        <w:t xml:space="preserve"> </w:t>
      </w:r>
      <w:r w:rsidR="0028118C" w:rsidRPr="00442EB6">
        <w:t xml:space="preserve">d'accès </w:t>
      </w:r>
      <w:r w:rsidRPr="00442EB6">
        <w:t xml:space="preserve">associé </w:t>
      </w:r>
      <w:r w:rsidR="0028118C" w:rsidRPr="00442EB6">
        <w:t xml:space="preserve">(en cochant </w:t>
      </w:r>
      <w:r w:rsidRPr="00442EB6">
        <w:t xml:space="preserve">par exemple </w:t>
      </w:r>
      <w:r w:rsidR="0028118C" w:rsidRPr="00442EB6">
        <w:t>l'option</w:t>
      </w:r>
      <w:r w:rsidR="007A5DD5" w:rsidRPr="00442EB6">
        <w:t xml:space="preserve"> </w:t>
      </w:r>
      <w:r w:rsidR="000E751E" w:rsidRPr="00442EB6">
        <w:rPr>
          <w:b/>
        </w:rPr>
        <w:t>P</w:t>
      </w:r>
      <w:r w:rsidR="007A5DD5" w:rsidRPr="00442EB6">
        <w:rPr>
          <w:b/>
        </w:rPr>
        <w:t xml:space="preserve">ublic </w:t>
      </w:r>
      <w:proofErr w:type="spellStart"/>
      <w:r w:rsidR="007A5DD5" w:rsidRPr="00442EB6">
        <w:rPr>
          <w:b/>
        </w:rPr>
        <w:t>read</w:t>
      </w:r>
      <w:proofErr w:type="spellEnd"/>
      <w:r w:rsidR="007A5DD5" w:rsidRPr="00442EB6">
        <w:rPr>
          <w:b/>
        </w:rPr>
        <w:t xml:space="preserve"> </w:t>
      </w:r>
      <w:proofErr w:type="spellStart"/>
      <w:r w:rsidR="007A5DD5" w:rsidRPr="00442EB6">
        <w:rPr>
          <w:b/>
        </w:rPr>
        <w:t>access</w:t>
      </w:r>
      <w:proofErr w:type="spellEnd"/>
      <w:r w:rsidR="007A5DD5" w:rsidRPr="00442EB6">
        <w:rPr>
          <w:b/>
        </w:rPr>
        <w:t xml:space="preserve"> for blobs </w:t>
      </w:r>
      <w:proofErr w:type="spellStart"/>
      <w:r w:rsidR="007A5DD5" w:rsidRPr="00442EB6">
        <w:rPr>
          <w:b/>
        </w:rPr>
        <w:t>only</w:t>
      </w:r>
      <w:proofErr w:type="spellEnd"/>
      <w:r w:rsidRPr="00442EB6">
        <w:t xml:space="preserve"> dans le cas présent</w:t>
      </w:r>
      <w:r w:rsidR="0028118C" w:rsidRPr="00442EB6">
        <w:t>)</w:t>
      </w:r>
      <w:r w:rsidR="007A5DD5" w:rsidRPr="00442EB6">
        <w:t>.</w:t>
      </w:r>
    </w:p>
    <w:p w:rsidR="007A5DD5" w:rsidRPr="00442EB6" w:rsidRDefault="00830547" w:rsidP="007A5DD5">
      <w:pPr>
        <w:keepNext/>
        <w:jc w:val="center"/>
      </w:pPr>
      <w:r w:rsidRPr="00442EB6">
        <w:rPr>
          <w:noProof/>
          <w:snapToGrid/>
        </w:rPr>
        <w:drawing>
          <wp:inline distT="0" distB="0" distL="0" distR="0" wp14:anchorId="7CCB3585" wp14:editId="1AD13477">
            <wp:extent cx="2133600" cy="1530626"/>
            <wp:effectExtent l="0" t="0" r="0"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39299" cy="1534715"/>
                    </a:xfrm>
                    <a:prstGeom prst="rect">
                      <a:avLst/>
                    </a:prstGeom>
                  </pic:spPr>
                </pic:pic>
              </a:graphicData>
            </a:graphic>
          </wp:inline>
        </w:drawing>
      </w:r>
    </w:p>
    <w:p w:rsidR="00A8765E" w:rsidRPr="00442EB6" w:rsidRDefault="003F1C14" w:rsidP="00511B1D">
      <w:pPr>
        <w:pStyle w:val="ListParagraph"/>
        <w:numPr>
          <w:ilvl w:val="0"/>
          <w:numId w:val="19"/>
        </w:numPr>
        <w:contextualSpacing w:val="0"/>
        <w:jc w:val="both"/>
      </w:pPr>
      <w:r w:rsidRPr="00442EB6">
        <w:t xml:space="preserve">Ouvrez le conteneur que vous venez de créer par un </w:t>
      </w:r>
      <w:r w:rsidR="007A5DD5" w:rsidRPr="00442EB6">
        <w:t>double</w:t>
      </w:r>
      <w:r w:rsidRPr="00442EB6">
        <w:t>-</w:t>
      </w:r>
      <w:r w:rsidR="007A5DD5" w:rsidRPr="00442EB6">
        <w:t xml:space="preserve">clic. </w:t>
      </w:r>
    </w:p>
    <w:p w:rsidR="007A5DD5" w:rsidRPr="00442EB6" w:rsidRDefault="0059392D" w:rsidP="00511B1D">
      <w:pPr>
        <w:pStyle w:val="ListParagraph"/>
        <w:numPr>
          <w:ilvl w:val="0"/>
          <w:numId w:val="19"/>
        </w:numPr>
        <w:contextualSpacing w:val="0"/>
        <w:jc w:val="both"/>
      </w:pPr>
      <w:r w:rsidRPr="00442EB6">
        <w:t>Faites glisser les fichiers depuis le volet de gauche vers le volet de droite pour commencer leur téléchargement</w:t>
      </w:r>
      <w:r w:rsidR="007A5DD5" w:rsidRPr="00442EB6">
        <w:t>.</w:t>
      </w:r>
    </w:p>
    <w:p w:rsidR="00F233ED" w:rsidRPr="00442EB6" w:rsidRDefault="00F233ED" w:rsidP="00F233ED">
      <w:pPr>
        <w:jc w:val="center"/>
      </w:pPr>
    </w:p>
    <w:p w:rsidR="007A5DD5" w:rsidRPr="00442EB6" w:rsidRDefault="00F233ED" w:rsidP="007A5DD5">
      <w:pPr>
        <w:keepNext/>
        <w:jc w:val="center"/>
      </w:pPr>
      <w:r w:rsidRPr="00442EB6">
        <w:rPr>
          <w:noProof/>
          <w:snapToGrid/>
        </w:rPr>
        <w:lastRenderedPageBreak/>
        <w:drawing>
          <wp:inline distT="0" distB="0" distL="0" distR="0" wp14:anchorId="66D68A87" wp14:editId="4F8D39F4">
            <wp:extent cx="4419600" cy="2940297"/>
            <wp:effectExtent l="0" t="0" r="0"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23166" cy="2942669"/>
                    </a:xfrm>
                    <a:prstGeom prst="rect">
                      <a:avLst/>
                    </a:prstGeom>
                  </pic:spPr>
                </pic:pic>
              </a:graphicData>
            </a:graphic>
          </wp:inline>
        </w:drawing>
      </w:r>
    </w:p>
    <w:p w:rsidR="00A8765E" w:rsidRPr="00442EB6" w:rsidRDefault="00E875D1" w:rsidP="00A8765E">
      <w:pPr>
        <w:ind w:left="720"/>
      </w:pPr>
      <w:r w:rsidRPr="00442EB6">
        <w:t xml:space="preserve">Vos fichiers sont ajoutés à la file d'attente et téléchargés vers </w:t>
      </w:r>
      <w:r w:rsidR="00F233ED" w:rsidRPr="00442EB6">
        <w:t xml:space="preserve">votre compte de stockage de donnée Windows Azure dans </w:t>
      </w:r>
      <w:r w:rsidRPr="00442EB6">
        <w:t>le C</w:t>
      </w:r>
      <w:r w:rsidR="007A5DD5" w:rsidRPr="00442EB6">
        <w:t xml:space="preserve">loud. </w:t>
      </w:r>
    </w:p>
    <w:p w:rsidR="00A8765E" w:rsidRPr="00442EB6" w:rsidRDefault="00E875D1" w:rsidP="00511B1D">
      <w:pPr>
        <w:pStyle w:val="ListParagraph"/>
        <w:numPr>
          <w:ilvl w:val="0"/>
          <w:numId w:val="19"/>
        </w:numPr>
        <w:contextualSpacing w:val="0"/>
        <w:jc w:val="both"/>
      </w:pPr>
      <w:r w:rsidRPr="00442EB6">
        <w:t>Lorsque le téléchargement est terminé</w:t>
      </w:r>
      <w:r w:rsidR="007A5DD5" w:rsidRPr="00442EB6">
        <w:t>, s</w:t>
      </w:r>
      <w:r w:rsidRPr="00442EB6">
        <w:t>é</w:t>
      </w:r>
      <w:r w:rsidR="007A5DD5" w:rsidRPr="00442EB6">
        <w:t>lect</w:t>
      </w:r>
      <w:r w:rsidRPr="00442EB6">
        <w:t xml:space="preserve">ionnez un des fichiers dans le volet de droite et cliquez sur </w:t>
      </w:r>
      <w:r w:rsidR="007A5DD5" w:rsidRPr="00442EB6">
        <w:rPr>
          <w:b/>
        </w:rPr>
        <w:t>Web URL</w:t>
      </w:r>
      <w:r w:rsidR="007A5DD5" w:rsidRPr="00442EB6">
        <w:t>.</w:t>
      </w:r>
      <w:r w:rsidR="00FC172F" w:rsidRPr="00442EB6">
        <w:t xml:space="preserve"> </w:t>
      </w:r>
      <w:r w:rsidR="00AD003C" w:rsidRPr="00442EB6">
        <w:t xml:space="preserve">Cela vous permet de visualiser </w:t>
      </w:r>
      <w:r w:rsidR="007A5DD5" w:rsidRPr="00442EB6">
        <w:t>(</w:t>
      </w:r>
      <w:r w:rsidR="00AD003C" w:rsidRPr="00442EB6">
        <w:t>et de copier-coller</w:t>
      </w:r>
      <w:r w:rsidR="007A5DD5" w:rsidRPr="00442EB6">
        <w:t xml:space="preserve">) </w:t>
      </w:r>
      <w:r w:rsidR="00AD003C" w:rsidRPr="00442EB6">
        <w:t xml:space="preserve">l'adresse </w:t>
      </w:r>
      <w:r w:rsidR="007A5DD5" w:rsidRPr="00442EB6">
        <w:t xml:space="preserve">URL </w:t>
      </w:r>
      <w:r w:rsidR="00AD003C" w:rsidRPr="00442EB6">
        <w:t>de votre fichier</w:t>
      </w:r>
      <w:r w:rsidR="007A5DD5" w:rsidRPr="00442EB6">
        <w:t xml:space="preserve">. </w:t>
      </w:r>
    </w:p>
    <w:p w:rsidR="00F233ED" w:rsidRPr="00442EB6" w:rsidRDefault="00F233ED" w:rsidP="00F233ED">
      <w:pPr>
        <w:pStyle w:val="ListParagraph"/>
        <w:contextualSpacing w:val="0"/>
        <w:jc w:val="center"/>
      </w:pPr>
      <w:r w:rsidRPr="00442EB6">
        <w:rPr>
          <w:noProof/>
          <w:lang w:eastAsia="fr-FR"/>
        </w:rPr>
        <w:lastRenderedPageBreak/>
        <w:drawing>
          <wp:inline distT="0" distB="0" distL="0" distR="0" wp14:anchorId="77F52878" wp14:editId="131E73D7">
            <wp:extent cx="3154680" cy="2491409"/>
            <wp:effectExtent l="0" t="0" r="7620" b="4445"/>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156954" cy="2493205"/>
                    </a:xfrm>
                    <a:prstGeom prst="rect">
                      <a:avLst/>
                    </a:prstGeom>
                    <a:noFill/>
                    <a:ln>
                      <a:noFill/>
                    </a:ln>
                  </pic:spPr>
                </pic:pic>
              </a:graphicData>
            </a:graphic>
          </wp:inline>
        </w:drawing>
      </w:r>
    </w:p>
    <w:p w:rsidR="007A5DD5" w:rsidRPr="00442EB6" w:rsidRDefault="00AD003C" w:rsidP="00F233ED">
      <w:pPr>
        <w:pStyle w:val="ListParagraph"/>
        <w:numPr>
          <w:ilvl w:val="0"/>
          <w:numId w:val="19"/>
        </w:numPr>
        <w:contextualSpacing w:val="0"/>
        <w:jc w:val="both"/>
      </w:pPr>
      <w:r w:rsidRPr="00442EB6">
        <w:t xml:space="preserve">Pour </w:t>
      </w:r>
      <w:r w:rsidR="007A5DD5" w:rsidRPr="00442EB6">
        <w:t>test</w:t>
      </w:r>
      <w:r w:rsidRPr="00442EB6">
        <w:t>er</w:t>
      </w:r>
      <w:r w:rsidR="007A5DD5" w:rsidRPr="00442EB6">
        <w:t xml:space="preserve"> </w:t>
      </w:r>
      <w:r w:rsidRPr="00442EB6">
        <w:t>l'accès au fichier</w:t>
      </w:r>
      <w:r w:rsidR="007A5DD5" w:rsidRPr="00442EB6">
        <w:t>, cop</w:t>
      </w:r>
      <w:r w:rsidRPr="00442EB6">
        <w:t xml:space="preserve">iez l'adresse </w:t>
      </w:r>
      <w:r w:rsidR="00A8765E" w:rsidRPr="00442EB6">
        <w:t>URL</w:t>
      </w:r>
      <w:r w:rsidR="007A5DD5" w:rsidRPr="00442EB6">
        <w:t xml:space="preserve"> </w:t>
      </w:r>
      <w:r w:rsidRPr="00442EB6">
        <w:t xml:space="preserve">et collez-la dans un navigateur pour afficher votre </w:t>
      </w:r>
      <w:r w:rsidR="007A5DD5" w:rsidRPr="00442EB6">
        <w:t>image o</w:t>
      </w:r>
      <w:r w:rsidRPr="00442EB6">
        <w:t>u fichier</w:t>
      </w:r>
      <w:r w:rsidR="007A5DD5" w:rsidRPr="00442EB6">
        <w:t>.</w:t>
      </w:r>
    </w:p>
    <w:p w:rsidR="0038238B" w:rsidRPr="00442EB6" w:rsidRDefault="0038238B" w:rsidP="0038238B">
      <w:pPr>
        <w:jc w:val="center"/>
      </w:pPr>
      <w:r w:rsidRPr="00442EB6">
        <w:rPr>
          <w:noProof/>
          <w:snapToGrid/>
        </w:rPr>
        <w:drawing>
          <wp:inline distT="0" distB="0" distL="0" distR="0" wp14:anchorId="124EB67B" wp14:editId="70BB4913">
            <wp:extent cx="4091940" cy="249726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95146" cy="2499217"/>
                    </a:xfrm>
                    <a:prstGeom prst="rect">
                      <a:avLst/>
                    </a:prstGeom>
                  </pic:spPr>
                </pic:pic>
              </a:graphicData>
            </a:graphic>
          </wp:inline>
        </w:drawing>
      </w:r>
    </w:p>
    <w:p w:rsidR="007A5DD5" w:rsidRPr="00442EB6" w:rsidRDefault="007A5DD5" w:rsidP="007A5DD5">
      <w:pPr>
        <w:pStyle w:val="Heading2"/>
      </w:pPr>
      <w:bookmarkStart w:id="45" w:name="_Toc353278968"/>
      <w:r w:rsidRPr="00442EB6">
        <w:lastRenderedPageBreak/>
        <w:t>Pr</w:t>
      </w:r>
      <w:r w:rsidR="003152A4" w:rsidRPr="00442EB6">
        <w:t>é</w:t>
      </w:r>
      <w:r w:rsidRPr="00442EB6">
        <w:t>p</w:t>
      </w:r>
      <w:r w:rsidR="003152A4" w:rsidRPr="00442EB6">
        <w:t>aration des données</w:t>
      </w:r>
      <w:bookmarkEnd w:id="45"/>
    </w:p>
    <w:p w:rsidR="000E751E" w:rsidRPr="00442EB6" w:rsidRDefault="003152A4" w:rsidP="000E751E">
      <w:pPr>
        <w:jc w:val="both"/>
      </w:pPr>
      <w:r w:rsidRPr="00442EB6">
        <w:t xml:space="preserve">Maintenant que les fichiers sont disponibles dans le stockage </w:t>
      </w:r>
      <w:r w:rsidR="007C4D7B" w:rsidRPr="00442EB6">
        <w:t>Blob</w:t>
      </w:r>
      <w:r w:rsidRPr="00442EB6">
        <w:t xml:space="preserve"> </w:t>
      </w:r>
      <w:r w:rsidR="007C4D7B" w:rsidRPr="00442EB6">
        <w:t xml:space="preserve">de votre compte de stockage de données Windows </w:t>
      </w:r>
      <w:r w:rsidR="007A5DD5" w:rsidRPr="00442EB6">
        <w:t xml:space="preserve">Azure, </w:t>
      </w:r>
      <w:r w:rsidRPr="00442EB6">
        <w:t>nous devons ajouter l'adresse URL complète de l'</w:t>
      </w:r>
      <w:r w:rsidR="007A5DD5" w:rsidRPr="00442EB6">
        <w:t>image</w:t>
      </w:r>
      <w:r w:rsidRPr="00442EB6">
        <w:t xml:space="preserve"> au jeu de données</w:t>
      </w:r>
      <w:r w:rsidR="007A5DD5" w:rsidRPr="00442EB6">
        <w:t xml:space="preserve">. </w:t>
      </w:r>
      <w:r w:rsidRPr="00442EB6">
        <w:t>Au lieu du nom de fichier</w:t>
      </w:r>
      <w:r w:rsidR="007A5DD5" w:rsidRPr="00442EB6">
        <w:t xml:space="preserve">, </w:t>
      </w:r>
      <w:r w:rsidRPr="00442EB6">
        <w:t>nous ajoutons le chemin complet au fichier</w:t>
      </w:r>
      <w:r w:rsidR="000E751E" w:rsidRPr="00442EB6">
        <w:t xml:space="preserve">. </w:t>
      </w:r>
    </w:p>
    <w:p w:rsidR="007C4D7B" w:rsidRPr="00442EB6" w:rsidRDefault="00D6656D" w:rsidP="000E751E">
      <w:pPr>
        <w:jc w:val="both"/>
      </w:pPr>
      <w:r w:rsidRPr="00442EB6">
        <w:t xml:space="preserve">Vous pouvez le faire en ajoutant une colonne </w:t>
      </w:r>
      <w:r w:rsidR="00FC63A4" w:rsidRPr="00442EB6">
        <w:t>et en la renseignant en fonction du nom de fichier </w:t>
      </w:r>
      <w:r w:rsidR="007C4D7B" w:rsidRPr="00442EB6">
        <w:t xml:space="preserve">: </w:t>
      </w:r>
    </w:p>
    <w:p w:rsidR="007C4D7B" w:rsidRPr="00442EB6" w:rsidRDefault="007C4D7B" w:rsidP="007C4D7B">
      <w:pPr>
        <w:pStyle w:val="code"/>
      </w:pPr>
    </w:p>
    <w:p w:rsidR="007C4D7B" w:rsidRPr="00442EB6" w:rsidRDefault="00E875D1" w:rsidP="007C4D7B">
      <w:pPr>
        <w:pStyle w:val="code"/>
        <w:rPr>
          <w:lang w:val="en-US"/>
        </w:rPr>
      </w:pPr>
      <w:r w:rsidRPr="00442EB6">
        <w:rPr>
          <w:lang w:val="en-US"/>
        </w:rPr>
        <w:t>http://</w:t>
      </w:r>
      <w:r w:rsidR="007C4D7B" w:rsidRPr="00442EB6">
        <w:rPr>
          <w:lang w:val="en-US"/>
        </w:rPr>
        <w:t>[</w:t>
      </w:r>
      <w:r w:rsidRPr="00442EB6">
        <w:rPr>
          <w:lang w:val="en-US"/>
        </w:rPr>
        <w:t>YOUR STORAGE ACCOUNT NAME</w:t>
      </w:r>
      <w:r w:rsidR="007C4D7B" w:rsidRPr="00442EB6">
        <w:rPr>
          <w:lang w:val="en-US"/>
        </w:rPr>
        <w:t>]</w:t>
      </w:r>
      <w:r w:rsidRPr="00442EB6">
        <w:rPr>
          <w:lang w:val="en-US"/>
        </w:rPr>
        <w:t>.blob.core.windows.net/</w:t>
      </w:r>
      <w:r w:rsidR="007C4D7B" w:rsidRPr="00442EB6">
        <w:rPr>
          <w:lang w:val="en-US"/>
        </w:rPr>
        <w:t>pav</w:t>
      </w:r>
      <w:r w:rsidRPr="00442EB6">
        <w:rPr>
          <w:lang w:val="en-US"/>
        </w:rPr>
        <w:t>/</w:t>
      </w:r>
      <w:r w:rsidR="007C4D7B" w:rsidRPr="00442EB6">
        <w:rPr>
          <w:lang w:val="en-US"/>
        </w:rPr>
        <w:t>&lt;fichier&gt;</w:t>
      </w:r>
      <w:r w:rsidR="000E751E" w:rsidRPr="00442EB6">
        <w:rPr>
          <w:lang w:val="en-US"/>
        </w:rPr>
        <w:t xml:space="preserve"> </w:t>
      </w:r>
    </w:p>
    <w:p w:rsidR="007C4D7B" w:rsidRPr="00442EB6" w:rsidRDefault="007C4D7B" w:rsidP="007C4D7B">
      <w:pPr>
        <w:pStyle w:val="code"/>
        <w:rPr>
          <w:lang w:val="en-US"/>
        </w:rPr>
      </w:pPr>
    </w:p>
    <w:p w:rsidR="007A5DD5" w:rsidRPr="00442EB6" w:rsidRDefault="007C4D7B" w:rsidP="007C4D7B">
      <w:pPr>
        <w:spacing w:before="120"/>
        <w:jc w:val="both"/>
      </w:pPr>
      <w:r w:rsidRPr="00442EB6">
        <w:t>Où</w:t>
      </w:r>
      <w:r w:rsidR="000E751E" w:rsidRPr="00442EB6">
        <w:t xml:space="preserve"> </w:t>
      </w:r>
      <w:r w:rsidRPr="00442EB6">
        <w:t>&lt;</w:t>
      </w:r>
      <w:r w:rsidRPr="00442EB6">
        <w:rPr>
          <w:i/>
        </w:rPr>
        <w:t>fichier</w:t>
      </w:r>
      <w:r w:rsidRPr="00442EB6">
        <w:t>&gt;</w:t>
      </w:r>
      <w:r w:rsidR="000E751E" w:rsidRPr="00442EB6">
        <w:t xml:space="preserve"> </w:t>
      </w:r>
      <w:r w:rsidR="00FC63A4" w:rsidRPr="00442EB6">
        <w:t>se rapporte au nom de fichier</w:t>
      </w:r>
      <w:r w:rsidR="000E751E" w:rsidRPr="00442EB6">
        <w:t xml:space="preserve">. </w:t>
      </w:r>
      <w:r w:rsidR="006A0B2F" w:rsidRPr="00442EB6">
        <w:t xml:space="preserve">Ensuite, par la commande </w:t>
      </w:r>
      <w:proofErr w:type="spellStart"/>
      <w:r w:rsidR="006A0B2F" w:rsidRPr="00442EB6">
        <w:rPr>
          <w:b/>
        </w:rPr>
        <w:t>P</w:t>
      </w:r>
      <w:r w:rsidR="000E751E" w:rsidRPr="00442EB6">
        <w:rPr>
          <w:b/>
        </w:rPr>
        <w:t>ast</w:t>
      </w:r>
      <w:r w:rsidR="006A0B2F" w:rsidRPr="00442EB6">
        <w:rPr>
          <w:b/>
        </w:rPr>
        <w:t>e</w:t>
      </w:r>
      <w:proofErr w:type="spellEnd"/>
      <w:r w:rsidR="006A0B2F" w:rsidRPr="00442EB6">
        <w:rPr>
          <w:b/>
        </w:rPr>
        <w:t xml:space="preserve"> </w:t>
      </w:r>
      <w:proofErr w:type="spellStart"/>
      <w:r w:rsidR="000E751E" w:rsidRPr="00442EB6">
        <w:rPr>
          <w:b/>
        </w:rPr>
        <w:t>special</w:t>
      </w:r>
      <w:proofErr w:type="spellEnd"/>
      <w:r w:rsidR="006A0B2F" w:rsidRPr="00442EB6">
        <w:t>, collez les valeurs dans une nouvelle colonne</w:t>
      </w:r>
      <w:r w:rsidR="000E751E" w:rsidRPr="00442EB6">
        <w:t xml:space="preserve">. </w:t>
      </w:r>
      <w:r w:rsidR="006A0B2F" w:rsidRPr="00442EB6">
        <w:t>Après cela, vous pouvez supprimer les colonnes obsolètes</w:t>
      </w:r>
      <w:r w:rsidR="000E751E" w:rsidRPr="00442EB6">
        <w:t>.</w:t>
      </w:r>
    </w:p>
    <w:tbl>
      <w:tblPr>
        <w:tblStyle w:val="Listemoyenne2-Accent11"/>
        <w:tblW w:w="10031" w:type="dxa"/>
        <w:tblLayout w:type="fixed"/>
        <w:tblLook w:val="04A0" w:firstRow="1" w:lastRow="0" w:firstColumn="1" w:lastColumn="0" w:noHBand="0" w:noVBand="1"/>
      </w:tblPr>
      <w:tblGrid>
        <w:gridCol w:w="886"/>
        <w:gridCol w:w="1448"/>
        <w:gridCol w:w="1037"/>
        <w:gridCol w:w="1132"/>
        <w:gridCol w:w="46"/>
        <w:gridCol w:w="5482"/>
      </w:tblGrid>
      <w:tr w:rsidR="000E751E" w:rsidRPr="00442EB6" w:rsidTr="0067720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86" w:type="dxa"/>
          </w:tcPr>
          <w:p w:rsidR="000E751E" w:rsidRPr="00442EB6" w:rsidRDefault="000E751E" w:rsidP="00FB5298">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N</w:t>
            </w:r>
            <w:r w:rsidR="00FB5298" w:rsidRPr="00442EB6">
              <w:rPr>
                <w:rFonts w:cs="Times New Roman"/>
                <w:b/>
                <w:snapToGrid/>
                <w:sz w:val="20"/>
                <w:szCs w:val="20"/>
                <w:lang w:eastAsia="zh-TW"/>
              </w:rPr>
              <w:t>om</w:t>
            </w:r>
          </w:p>
        </w:tc>
        <w:tc>
          <w:tcPr>
            <w:tcW w:w="1448" w:type="dxa"/>
          </w:tcPr>
          <w:p w:rsidR="000E751E" w:rsidRPr="00442EB6" w:rsidRDefault="000E751E"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c>
          <w:tcPr>
            <w:tcW w:w="1037" w:type="dxa"/>
          </w:tcPr>
          <w:p w:rsidR="000E751E" w:rsidRPr="00442EB6" w:rsidRDefault="000E751E"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LAT</w:t>
            </w:r>
            <w:r w:rsidR="00FB5298" w:rsidRPr="00442EB6">
              <w:rPr>
                <w:rFonts w:cs="Times New Roman"/>
                <w:b/>
                <w:snapToGrid/>
                <w:sz w:val="20"/>
                <w:szCs w:val="20"/>
                <w:lang w:eastAsia="zh-TW"/>
              </w:rPr>
              <w:t>.</w:t>
            </w:r>
          </w:p>
        </w:tc>
        <w:tc>
          <w:tcPr>
            <w:tcW w:w="1132" w:type="dxa"/>
          </w:tcPr>
          <w:p w:rsidR="000E751E" w:rsidRPr="00442EB6" w:rsidRDefault="000E751E"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LON</w:t>
            </w:r>
            <w:r w:rsidR="00FB5298" w:rsidRPr="00442EB6">
              <w:rPr>
                <w:rFonts w:cs="Times New Roman"/>
                <w:b/>
                <w:snapToGrid/>
                <w:sz w:val="20"/>
                <w:szCs w:val="20"/>
                <w:lang w:eastAsia="zh-TW"/>
              </w:rPr>
              <w:t>G.</w:t>
            </w:r>
          </w:p>
        </w:tc>
        <w:tc>
          <w:tcPr>
            <w:tcW w:w="5528" w:type="dxa"/>
            <w:gridSpan w:val="2"/>
          </w:tcPr>
          <w:p w:rsidR="000E751E" w:rsidRPr="00442EB6" w:rsidRDefault="00FB529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Nom de fichier</w:t>
            </w:r>
          </w:p>
        </w:tc>
      </w:tr>
      <w:tr w:rsidR="000E751E" w:rsidRPr="00442EB6"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rsidR="000E751E" w:rsidRPr="00442EB6" w:rsidRDefault="00677200" w:rsidP="000E751E">
            <w:pPr>
              <w:spacing w:before="60" w:after="60"/>
              <w:rPr>
                <w:noProof/>
                <w:sz w:val="20"/>
              </w:rPr>
            </w:pPr>
            <w:r w:rsidRPr="00442EB6">
              <w:rPr>
                <w:noProof/>
                <w:sz w:val="20"/>
              </w:rPr>
              <w:t>PAV 1</w:t>
            </w:r>
          </w:p>
        </w:tc>
        <w:tc>
          <w:tcPr>
            <w:tcW w:w="1448" w:type="dxa"/>
          </w:tcPr>
          <w:p w:rsidR="000E751E" w:rsidRPr="00442EB6" w:rsidRDefault="00677200"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P</w:t>
            </w:r>
            <w:r w:rsidR="00F233ED" w:rsidRPr="00442EB6">
              <w:rPr>
                <w:noProof/>
                <w:sz w:val="20"/>
              </w:rPr>
              <w:t>AV</w:t>
            </w:r>
            <w:r w:rsidRPr="00442EB6">
              <w:rPr>
                <w:noProof/>
                <w:sz w:val="20"/>
              </w:rPr>
              <w:t xml:space="preserve"> Avenue de Ch</w:t>
            </w:r>
            <w:r w:rsidR="00F233ED" w:rsidRPr="00442EB6">
              <w:rPr>
                <w:noProof/>
                <w:sz w:val="20"/>
              </w:rPr>
              <w:t>è</w:t>
            </w:r>
            <w:r w:rsidRPr="00442EB6">
              <w:rPr>
                <w:noProof/>
                <w:sz w:val="20"/>
              </w:rPr>
              <w:t>vre</w:t>
            </w:r>
          </w:p>
        </w:tc>
        <w:tc>
          <w:tcPr>
            <w:tcW w:w="1037"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 xml:space="preserve">6.366823 </w:t>
            </w:r>
          </w:p>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p>
        </w:tc>
        <w:tc>
          <w:tcPr>
            <w:tcW w:w="1178" w:type="dxa"/>
            <w:gridSpan w:val="2"/>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99.667107</w:t>
            </w:r>
          </w:p>
        </w:tc>
        <w:tc>
          <w:tcPr>
            <w:tcW w:w="5482" w:type="dxa"/>
          </w:tcPr>
          <w:p w:rsidR="000E751E" w:rsidRPr="00442EB6" w:rsidRDefault="006600B5"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6600B5">
              <w:rPr>
                <w:noProof/>
                <w:sz w:val="20"/>
              </w:rPr>
              <w:t>http://frogdidata.blob.core.windows.net/pav/pav1.jpg</w:t>
            </w:r>
          </w:p>
        </w:tc>
      </w:tr>
      <w:tr w:rsidR="000E751E" w:rsidRPr="00442EB6" w:rsidTr="00677200">
        <w:tc>
          <w:tcPr>
            <w:cnfStyle w:val="001000000000" w:firstRow="0" w:lastRow="0" w:firstColumn="1" w:lastColumn="0" w:oddVBand="0" w:evenVBand="0" w:oddHBand="0" w:evenHBand="0" w:firstRowFirstColumn="0" w:firstRowLastColumn="0" w:lastRowFirstColumn="0" w:lastRowLastColumn="0"/>
            <w:tcW w:w="886" w:type="dxa"/>
          </w:tcPr>
          <w:p w:rsidR="000E751E" w:rsidRPr="00442EB6" w:rsidRDefault="00677200" w:rsidP="000E751E">
            <w:pPr>
              <w:spacing w:before="60" w:after="60"/>
              <w:rPr>
                <w:noProof/>
                <w:sz w:val="20"/>
              </w:rPr>
            </w:pPr>
            <w:r w:rsidRPr="00442EB6">
              <w:rPr>
                <w:noProof/>
                <w:sz w:val="20"/>
              </w:rPr>
              <w:t>PAV</w:t>
            </w:r>
            <w:r w:rsidR="000E751E" w:rsidRPr="00442EB6">
              <w:rPr>
                <w:noProof/>
                <w:sz w:val="20"/>
              </w:rPr>
              <w:t xml:space="preserve"> 2</w:t>
            </w:r>
          </w:p>
        </w:tc>
        <w:tc>
          <w:tcPr>
            <w:tcW w:w="1448" w:type="dxa"/>
          </w:tcPr>
          <w:p w:rsidR="000E751E" w:rsidRPr="00442EB6" w:rsidRDefault="00677200" w:rsidP="00F233ED">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442EB6">
              <w:rPr>
                <w:noProof/>
                <w:sz w:val="20"/>
              </w:rPr>
              <w:t>P</w:t>
            </w:r>
            <w:r w:rsidR="00F233ED" w:rsidRPr="00442EB6">
              <w:rPr>
                <w:noProof/>
                <w:sz w:val="20"/>
              </w:rPr>
              <w:t>AV</w:t>
            </w:r>
            <w:r w:rsidRPr="00442EB6">
              <w:rPr>
                <w:noProof/>
                <w:sz w:val="20"/>
              </w:rPr>
              <w:t xml:space="preserve"> Rue du clos des vignes</w:t>
            </w:r>
          </w:p>
        </w:tc>
        <w:tc>
          <w:tcPr>
            <w:tcW w:w="1037" w:type="dxa"/>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442EB6">
              <w:rPr>
                <w:noProof/>
                <w:sz w:val="20"/>
              </w:rPr>
              <w:t>1.234567</w:t>
            </w:r>
          </w:p>
        </w:tc>
        <w:tc>
          <w:tcPr>
            <w:tcW w:w="1178" w:type="dxa"/>
            <w:gridSpan w:val="2"/>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442EB6">
              <w:rPr>
                <w:noProof/>
                <w:sz w:val="20"/>
              </w:rPr>
              <w:t>99.876543</w:t>
            </w:r>
          </w:p>
        </w:tc>
        <w:tc>
          <w:tcPr>
            <w:tcW w:w="5482" w:type="dxa"/>
          </w:tcPr>
          <w:p w:rsidR="000E751E" w:rsidRPr="00442EB6" w:rsidRDefault="006600B5" w:rsidP="00F233ED">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6600B5">
              <w:rPr>
                <w:noProof/>
                <w:sz w:val="20"/>
              </w:rPr>
              <w:t>http://frogdidat</w:t>
            </w:r>
            <w:r>
              <w:rPr>
                <w:noProof/>
                <w:sz w:val="20"/>
              </w:rPr>
              <w:t>a.blob.core.windows.net/pav/pav2</w:t>
            </w:r>
            <w:r w:rsidRPr="006600B5">
              <w:rPr>
                <w:noProof/>
                <w:sz w:val="20"/>
              </w:rPr>
              <w:t>.jpg</w:t>
            </w:r>
          </w:p>
        </w:tc>
      </w:tr>
      <w:tr w:rsidR="000E751E" w:rsidRPr="00442EB6"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rsidR="000E751E" w:rsidRPr="00442EB6" w:rsidRDefault="00677200" w:rsidP="000E751E">
            <w:pPr>
              <w:spacing w:before="60" w:after="60"/>
              <w:rPr>
                <w:noProof/>
                <w:sz w:val="20"/>
              </w:rPr>
            </w:pPr>
            <w:r w:rsidRPr="00442EB6">
              <w:rPr>
                <w:noProof/>
                <w:sz w:val="20"/>
              </w:rPr>
              <w:t>PAV</w:t>
            </w:r>
            <w:r w:rsidR="000E751E" w:rsidRPr="00442EB6">
              <w:rPr>
                <w:noProof/>
                <w:sz w:val="20"/>
              </w:rPr>
              <w:t xml:space="preserve"> 3</w:t>
            </w:r>
          </w:p>
        </w:tc>
        <w:tc>
          <w:tcPr>
            <w:tcW w:w="1448" w:type="dxa"/>
          </w:tcPr>
          <w:p w:rsidR="000E751E" w:rsidRPr="00442EB6" w:rsidRDefault="00677200"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P</w:t>
            </w:r>
            <w:r w:rsidR="00F233ED" w:rsidRPr="00442EB6">
              <w:rPr>
                <w:noProof/>
                <w:sz w:val="20"/>
              </w:rPr>
              <w:t>AV</w:t>
            </w:r>
            <w:r w:rsidRPr="00442EB6">
              <w:rPr>
                <w:noProof/>
                <w:sz w:val="20"/>
              </w:rPr>
              <w:t xml:space="preserve"> Rue de Cornouailles</w:t>
            </w:r>
          </w:p>
        </w:tc>
        <w:tc>
          <w:tcPr>
            <w:tcW w:w="1037"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1.234567</w:t>
            </w:r>
          </w:p>
        </w:tc>
        <w:tc>
          <w:tcPr>
            <w:tcW w:w="1178" w:type="dxa"/>
            <w:gridSpan w:val="2"/>
          </w:tcPr>
          <w:p w:rsidR="000E751E" w:rsidRPr="00442EB6" w:rsidRDefault="000E751E" w:rsidP="000E751E">
            <w:pPr>
              <w:keepNext/>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99.876543</w:t>
            </w:r>
          </w:p>
        </w:tc>
        <w:tc>
          <w:tcPr>
            <w:tcW w:w="5482" w:type="dxa"/>
          </w:tcPr>
          <w:p w:rsidR="000E751E" w:rsidRPr="00442EB6" w:rsidRDefault="006600B5"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6600B5">
              <w:rPr>
                <w:noProof/>
                <w:sz w:val="20"/>
              </w:rPr>
              <w:t>http://frogdidat</w:t>
            </w:r>
            <w:r>
              <w:rPr>
                <w:noProof/>
                <w:sz w:val="20"/>
              </w:rPr>
              <w:t>a.blob.core.windows.net/pav/pav3</w:t>
            </w:r>
            <w:r w:rsidRPr="006600B5">
              <w:rPr>
                <w:noProof/>
                <w:sz w:val="20"/>
              </w:rPr>
              <w:t>.jpg</w:t>
            </w:r>
          </w:p>
        </w:tc>
      </w:tr>
    </w:tbl>
    <w:p w:rsidR="007A5DD5" w:rsidRPr="00442EB6" w:rsidRDefault="00A05799" w:rsidP="000E751E">
      <w:pPr>
        <w:spacing w:before="120"/>
      </w:pPr>
      <w:r w:rsidRPr="00442EB6">
        <w:t xml:space="preserve">Désormais, vous pouvez utiliser le </w:t>
      </w:r>
      <w:r w:rsidR="007A5DD5" w:rsidRPr="00442EB6">
        <w:t>process</w:t>
      </w:r>
      <w:r w:rsidRPr="00442EB6">
        <w:t xml:space="preserve">us de téléchargement normal pour ajouter ces données à </w:t>
      </w:r>
      <w:r w:rsidR="007C4D7B" w:rsidRPr="00442EB6">
        <w:t>OGDI</w:t>
      </w:r>
      <w:r w:rsidR="00007DE8" w:rsidRPr="00442EB6">
        <w:rPr>
          <w:noProof/>
        </w:rPr>
        <w:t xml:space="preserve"> DataLab</w:t>
      </w:r>
      <w:r w:rsidR="007A5DD5" w:rsidRPr="00442EB6">
        <w:t xml:space="preserve">, </w:t>
      </w:r>
      <w:r w:rsidR="00704F02" w:rsidRPr="00442EB6">
        <w:t xml:space="preserve">en vous assurant que les liens pointent vers les </w:t>
      </w:r>
      <w:r w:rsidR="007C4D7B" w:rsidRPr="00442EB6">
        <w:t xml:space="preserve">« bons » </w:t>
      </w:r>
      <w:r w:rsidR="00704F02" w:rsidRPr="00442EB6">
        <w:t>fichiers</w:t>
      </w:r>
      <w:r w:rsidR="007A5DD5" w:rsidRPr="00442EB6">
        <w:t>.</w:t>
      </w:r>
    </w:p>
    <w:p w:rsidR="00DB7745" w:rsidRPr="00442EB6" w:rsidRDefault="00DB7745" w:rsidP="00DB7745">
      <w:pPr>
        <w:jc w:val="both"/>
      </w:pPr>
      <w:bookmarkStart w:id="46" w:name="_Toc282507779"/>
      <w:bookmarkStart w:id="47" w:name="_Toc173038099"/>
      <w:bookmarkStart w:id="48" w:name="MTOM"/>
    </w:p>
    <w:p w:rsidR="00BA16BE" w:rsidRPr="00442EB6" w:rsidRDefault="00BA16BE" w:rsidP="008921B1">
      <w:pPr>
        <w:pStyle w:val="Heading1"/>
      </w:pPr>
      <w:bookmarkStart w:id="49" w:name="_Toc353278969"/>
      <w:r w:rsidRPr="00442EB6">
        <w:lastRenderedPageBreak/>
        <w:t>Restons en contact</w:t>
      </w:r>
      <w:bookmarkEnd w:id="46"/>
      <w:bookmarkEnd w:id="49"/>
    </w:p>
    <w:p w:rsidR="005E5CC9" w:rsidRDefault="00BA16BE" w:rsidP="008921B1">
      <w:pPr>
        <w:jc w:val="both"/>
      </w:pPr>
      <w:r w:rsidRPr="00442EB6">
        <w:rPr>
          <w:noProof/>
        </w:rPr>
        <w:drawing>
          <wp:inline distT="0" distB="0" distL="0" distR="0" wp14:anchorId="5BEF472D" wp14:editId="058A6B22">
            <wp:extent cx="733425" cy="257909"/>
            <wp:effectExtent l="0" t="0" r="0" b="8890"/>
            <wp:docPr id="1140" name="Imag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53996" cy="265143"/>
                    </a:xfrm>
                    <a:prstGeom prst="rect">
                      <a:avLst/>
                    </a:prstGeom>
                  </pic:spPr>
                </pic:pic>
              </a:graphicData>
            </a:graphic>
          </wp:inline>
        </w:drawing>
      </w:r>
    </w:p>
    <w:p w:rsidR="00BA16BE" w:rsidRPr="00442EB6" w:rsidRDefault="00BA16BE" w:rsidP="008921B1">
      <w:pPr>
        <w:jc w:val="both"/>
      </w:pPr>
      <w:r w:rsidRPr="00442EB6">
        <w:t xml:space="preserve">Le groupe LinkedIn </w:t>
      </w:r>
      <w:hyperlink r:id="rId52" w:history="1">
        <w:r w:rsidRPr="00442EB6">
          <w:rPr>
            <w:rStyle w:val="Hyperlink"/>
            <w:smallCaps/>
          </w:rPr>
          <w:t>Forum des Architectures Applicatives Microsoft</w:t>
        </w:r>
      </w:hyperlink>
      <w:r w:rsidRPr="00442EB6">
        <w:rPr>
          <w:rStyle w:val="FootnoteReference"/>
          <w:smallCaps/>
        </w:rPr>
        <w:footnoteReference w:id="6"/>
      </w:r>
      <w:r w:rsidRPr="00442EB6">
        <w:t xml:space="preserve"> </w:t>
      </w:r>
      <w:r w:rsidR="00031859" w:rsidRPr="00442EB6">
        <w:t>regroupe des</w:t>
      </w:r>
      <w:r w:rsidR="00405183" w:rsidRPr="00442EB6">
        <w:t xml:space="preserve"> </w:t>
      </w:r>
      <w:r w:rsidRPr="00442EB6">
        <w:t>architectes en informatique qui ont des choix de technologies à faire dans les projets pour lesquels ils travaillent.</w:t>
      </w:r>
    </w:p>
    <w:p w:rsidR="00BA16BE" w:rsidRPr="00442EB6" w:rsidRDefault="00BA16BE" w:rsidP="008921B1">
      <w:pPr>
        <w:jc w:val="both"/>
      </w:pPr>
      <w:r w:rsidRPr="00442EB6">
        <w:t>L’architecte applicatif, en situation de projet, travaille typiquement aux côtés de la direction de projet pour choisir et assumer des choix techniques en fonction des contraintes du projet (fonctionnalités, délais, ressources). Pour effectuer ces choix à bon escient, il doit connaître ce que le marché offre en termes de technologies. Cela peut prend</w:t>
      </w:r>
      <w:r w:rsidR="00101732" w:rsidRPr="00442EB6">
        <w:t>re</w:t>
      </w:r>
      <w:r w:rsidRPr="00442EB6">
        <w:t xml:space="preserve"> typiquement deux forme</w:t>
      </w:r>
      <w:r w:rsidR="0046365A" w:rsidRPr="00442EB6">
        <w:t>s :</w:t>
      </w:r>
      <w:r w:rsidRPr="00442EB6">
        <w:t xml:space="preserve"> veille technologique continue, recherches dans le cadre du projet.</w:t>
      </w:r>
    </w:p>
    <w:p w:rsidR="00BA16BE" w:rsidRPr="00442EB6" w:rsidRDefault="00BA16BE" w:rsidP="008921B1">
      <w:pPr>
        <w:jc w:val="both"/>
      </w:pPr>
      <w:r w:rsidRPr="00442EB6">
        <w:t>L’architecte applicatif a aussi pour rôle de faire le lien entre les équipes de développement et les équipes d’infrastructure et d’exploitation de la future application. Il doit également veiller à ce que ses choix soient bien mis en œuvre pendant le développement.</w:t>
      </w:r>
    </w:p>
    <w:p w:rsidR="00BA16BE" w:rsidRPr="00442EB6" w:rsidRDefault="00BA16BE" w:rsidP="008921B1">
      <w:pPr>
        <w:jc w:val="both"/>
      </w:pPr>
      <w:r w:rsidRPr="00442EB6">
        <w:t>Ce forum, à l’initiative de Microsoft France, a pour but d’aider les architectes applicatifs dans la dy</w:t>
      </w:r>
      <w:r w:rsidR="00702633" w:rsidRPr="00442EB6">
        <w:t xml:space="preserve">namique de ce Kit de démarrage, </w:t>
      </w:r>
      <w:r w:rsidR="0046365A" w:rsidRPr="00442EB6">
        <w:t>à :</w:t>
      </w:r>
    </w:p>
    <w:p w:rsidR="00BA16BE" w:rsidRPr="00442EB6" w:rsidRDefault="00BA16BE" w:rsidP="00511B1D">
      <w:pPr>
        <w:pStyle w:val="ListParagraph"/>
        <w:numPr>
          <w:ilvl w:val="0"/>
          <w:numId w:val="10"/>
        </w:numPr>
        <w:contextualSpacing w:val="0"/>
        <w:jc w:val="both"/>
      </w:pPr>
      <w:r w:rsidRPr="00442EB6">
        <w:t xml:space="preserve">Faciliter la connaissance de l’offre de Microsoft pour les projets en entreprise (envoi de liens vers des présentations, documents ou livre blanc comme celui-ci, </w:t>
      </w:r>
      <w:proofErr w:type="spellStart"/>
      <w:r w:rsidRPr="00442EB6">
        <w:t>webcasts</w:t>
      </w:r>
      <w:proofErr w:type="spellEnd"/>
      <w:r w:rsidRPr="00442EB6">
        <w:t xml:space="preserve">, conférences, etc.) ; </w:t>
      </w:r>
    </w:p>
    <w:p w:rsidR="00BA16BE" w:rsidRPr="00442EB6" w:rsidRDefault="008E1F5C" w:rsidP="00511B1D">
      <w:pPr>
        <w:pStyle w:val="ListParagraph"/>
        <w:numPr>
          <w:ilvl w:val="0"/>
          <w:numId w:val="10"/>
        </w:numPr>
        <w:contextualSpacing w:val="0"/>
        <w:jc w:val="both"/>
      </w:pPr>
      <w:r w:rsidRPr="00442EB6">
        <w:t>Échanger</w:t>
      </w:r>
      <w:r w:rsidR="00BA16BE" w:rsidRPr="00442EB6">
        <w:t xml:space="preserve"> sur des problématiques d’architecture ayant un rapport, même partiel, avec la plateforme.</w:t>
      </w:r>
    </w:p>
    <w:p w:rsidR="00BA16BE" w:rsidRPr="007B4BF0" w:rsidRDefault="00BA16BE" w:rsidP="008921B1">
      <w:pPr>
        <w:jc w:val="both"/>
      </w:pPr>
      <w:r w:rsidRPr="00442EB6">
        <w:t>Cet espace est le vôtre, faites le vivre, nous sommes aussi et surtout là pour vous lire.</w:t>
      </w:r>
    </w:p>
    <w:bookmarkEnd w:id="47"/>
    <w:bookmarkEnd w:id="48"/>
    <w:p w:rsidR="00573773" w:rsidRPr="007B4BF0" w:rsidRDefault="00573773" w:rsidP="008921B1"/>
    <w:sectPr w:rsidR="00573773" w:rsidRPr="007B4BF0" w:rsidSect="00B2326B">
      <w:headerReference w:type="even" r:id="rId53"/>
      <w:headerReference w:type="default" r:id="rId54"/>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615" w:rsidRDefault="00B34615">
      <w:pPr>
        <w:spacing w:after="0"/>
      </w:pPr>
      <w:r>
        <w:separator/>
      </w:r>
    </w:p>
  </w:endnote>
  <w:endnote w:type="continuationSeparator" w:id="0">
    <w:p w:rsidR="00B34615" w:rsidRDefault="00B346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615" w:rsidRDefault="00B34615">
      <w:pPr>
        <w:spacing w:after="0"/>
      </w:pPr>
      <w:r>
        <w:separator/>
      </w:r>
    </w:p>
  </w:footnote>
  <w:footnote w:type="continuationSeparator" w:id="0">
    <w:p w:rsidR="00B34615" w:rsidRDefault="00B34615">
      <w:pPr>
        <w:spacing w:after="0"/>
      </w:pPr>
      <w:r>
        <w:continuationSeparator/>
      </w:r>
    </w:p>
  </w:footnote>
  <w:footnote w:id="1">
    <w:p w:rsidR="00FB3315" w:rsidRDefault="00FB3315" w:rsidP="00DB7745">
      <w:pPr>
        <w:pStyle w:val="FootnoteText"/>
      </w:pPr>
      <w:r>
        <w:rPr>
          <w:rStyle w:val="FootnoteReference"/>
        </w:rPr>
        <w:footnoteRef/>
      </w:r>
      <w:r>
        <w:t xml:space="preserve"> Site portail Web Microsoft Secteur Public : </w:t>
      </w:r>
      <w:r w:rsidRPr="0065795F">
        <w:t>http://www.microsoft.com/france/entreprises/secteur-public/solutions-pour-secteur-public.aspx</w:t>
      </w:r>
    </w:p>
  </w:footnote>
  <w:footnote w:id="2">
    <w:p w:rsidR="00FB3315" w:rsidRPr="00F63BFF" w:rsidRDefault="00FB3315" w:rsidP="00182477">
      <w:pPr>
        <w:pStyle w:val="FootnoteText"/>
        <w:rPr>
          <w:lang w:val="en-US"/>
        </w:rPr>
      </w:pPr>
      <w:r>
        <w:rPr>
          <w:rStyle w:val="FootnoteReference"/>
        </w:rPr>
        <w:footnoteRef/>
      </w:r>
      <w:r w:rsidRPr="00F63BFF">
        <w:rPr>
          <w:lang w:val="en-US"/>
        </w:rPr>
        <w:t xml:space="preserve"> Microsoft Windows Azure : http://www.microsoft.com/france/windows-azure</w:t>
      </w:r>
      <w:r>
        <w:rPr>
          <w:lang w:val="en-US"/>
        </w:rPr>
        <w:t>/</w:t>
      </w:r>
    </w:p>
  </w:footnote>
  <w:footnote w:id="3">
    <w:p w:rsidR="00FB3315" w:rsidRPr="00701FD6" w:rsidRDefault="00FB3315" w:rsidP="003C3D78">
      <w:pPr>
        <w:pStyle w:val="FootnoteText"/>
      </w:pPr>
      <w:r>
        <w:rPr>
          <w:rStyle w:val="FootnoteReference"/>
        </w:rPr>
        <w:footnoteRef/>
      </w:r>
      <w:r w:rsidRPr="00701FD6">
        <w:t> Blog MSDN OGDI France : http://blogs.msdn.com/b/ogdifrance/</w:t>
      </w:r>
    </w:p>
  </w:footnote>
  <w:footnote w:id="4">
    <w:p w:rsidR="00FB3315" w:rsidRDefault="00FB3315" w:rsidP="00182477">
      <w:pPr>
        <w:pStyle w:val="FootnoteText"/>
      </w:pPr>
      <w:r>
        <w:rPr>
          <w:rStyle w:val="FootnoteReference"/>
        </w:rPr>
        <w:footnoteRef/>
      </w:r>
      <w:r>
        <w:t xml:space="preserve"> Documentation du protocole OData : </w:t>
      </w:r>
      <w:r w:rsidRPr="00DA57D3">
        <w:t>http://www.odata.org/developers/protocols</w:t>
      </w:r>
    </w:p>
  </w:footnote>
  <w:footnote w:id="5">
    <w:p w:rsidR="00FB3315" w:rsidRDefault="00FB3315" w:rsidP="005F1084">
      <w:pPr>
        <w:pStyle w:val="FootnoteText"/>
      </w:pPr>
      <w:r>
        <w:rPr>
          <w:rStyle w:val="FootnoteReference"/>
        </w:rPr>
        <w:footnoteRef/>
      </w:r>
      <w:r>
        <w:t xml:space="preserve"> Catalogue de données Rennes Métropole : </w:t>
      </w:r>
      <w:r w:rsidRPr="00724484">
        <w:t>http://www.data.rennes-metropole.fr/les-donnees/catalogue/?tx_icsopendatastore_pi1%5buid%5d=47</w:t>
      </w:r>
    </w:p>
  </w:footnote>
  <w:footnote w:id="6">
    <w:p w:rsidR="00FB3315" w:rsidRPr="000E751E" w:rsidRDefault="00FB3315" w:rsidP="00BA16BE">
      <w:pPr>
        <w:pStyle w:val="FootnoteText"/>
      </w:pPr>
      <w:r>
        <w:rPr>
          <w:rStyle w:val="FootnoteReference"/>
        </w:rPr>
        <w:footnoteRef/>
      </w:r>
      <w:r w:rsidRPr="000E751E">
        <w:t> </w:t>
      </w:r>
      <w:r w:rsidRPr="000E751E">
        <w:rPr>
          <w:smallCaps/>
        </w:rPr>
        <w:t>Forum des Architectures Applicatives Microsoft</w:t>
      </w:r>
      <w:r w:rsidRPr="000E751E">
        <w:t xml:space="preserve">: </w:t>
      </w:r>
      <w:r w:rsidRPr="00D45B45">
        <w:t>http://linkd.in/archiappms</w:t>
      </w:r>
      <w:r w:rsidRPr="000E751E">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315" w:rsidRDefault="00FB3315">
    <w:pPr>
      <w:pStyle w:val="Header"/>
    </w:pPr>
    <w:r>
      <w:rPr>
        <w:noProof/>
        <w:snapToGrid/>
      </w:rPr>
      <mc:AlternateContent>
        <mc:Choice Requires="wps">
          <w:drawing>
            <wp:anchor distT="0" distB="0" distL="114300" distR="114300" simplePos="0" relativeHeight="251656192"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661973681"/>
                            <w:placeholder>
                              <w:docPart w:val="E1C5AA5B940B402A9AF0713E29863263"/>
                            </w:placeholder>
                            <w:dataBinding w:prefixMappings="xmlns:ns0='http://purl.org/dc/elements/1.1/' xmlns:ns1='http://schemas.openxmlformats.org/package/2006/metadata/core-properties' " w:xpath="/ns1:coreProperties[1]/ns0:title[1]" w:storeItemID="{6C3C8BC8-F283-45AE-878A-BAB7291924A1}"/>
                            <w:text/>
                          </w:sdtPr>
                          <w:sdtEndPr/>
                          <w:sdtContent>
                            <w:p w:rsidR="00FB3315" w:rsidRPr="00F97E95" w:rsidRDefault="00FB3315" w:rsidP="00EF6720">
                              <w:pPr>
                                <w:spacing w:after="0"/>
                                <w:rPr>
                                  <w:sz w:val="20"/>
                                </w:rPr>
                              </w:pPr>
                              <w:r>
                                <w:rPr>
                                  <w:noProof/>
                                  <w:sz w:val="20"/>
                                </w:rPr>
                                <w:t>Mettre à disposition des informations publiques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margin-left:1in;margin-top:24.65pt;width:482.4pt;height:12.2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noProof/>
                        <w:sz w:val="20"/>
                      </w:rPr>
                      <w:alias w:val="Titre "/>
                      <w:tag w:val=""/>
                      <w:id w:val="661973681"/>
                      <w:placeholder>
                        <w:docPart w:val="E1C5AA5B940B402A9AF0713E29863263"/>
                      </w:placeholder>
                      <w:dataBinding w:prefixMappings="xmlns:ns0='http://purl.org/dc/elements/1.1/' xmlns:ns1='http://schemas.openxmlformats.org/package/2006/metadata/core-properties' " w:xpath="/ns1:coreProperties[1]/ns0:title[1]" w:storeItemID="{6C3C8BC8-F283-45AE-878A-BAB7291924A1}"/>
                      <w:text/>
                    </w:sdtPr>
                    <w:sdtEndPr/>
                    <w:sdtContent>
                      <w:p w:rsidR="00FB3315" w:rsidRPr="00F97E95" w:rsidRDefault="00FB3315" w:rsidP="00EF6720">
                        <w:pPr>
                          <w:spacing w:after="0"/>
                          <w:rPr>
                            <w:sz w:val="20"/>
                          </w:rPr>
                        </w:pPr>
                        <w:r>
                          <w:rPr>
                            <w:noProof/>
                            <w:sz w:val="20"/>
                          </w:rPr>
                          <w:t>Mettre à disposition des informations publiques avec le Kit de démarrage OGDI DataLab</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926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3315" w:rsidRPr="00D675C1" w:rsidRDefault="00FB3315"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64360A" w:rsidRPr="0064360A">
                            <w:rPr>
                              <w:noProof/>
                              <w:color w:val="FFFFFF"/>
                            </w:rPr>
                            <w:t>24</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FB43074" id="Zone de texte 8" o:spid="_x0000_s1027" type="#_x0000_t202" style="position:absolute;margin-left:0;margin-top:24.65pt;width:1in;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FB3315" w:rsidRPr="00D675C1" w:rsidRDefault="00FB3315"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64360A" w:rsidRPr="0064360A">
                      <w:rPr>
                        <w:noProof/>
                        <w:color w:val="FFFFFF"/>
                      </w:rPr>
                      <w:t>24</w:t>
                    </w:r>
                    <w:r w:rsidRPr="00D675C1">
                      <w:rPr>
                        <w:noProof/>
                        <w:color w:val="FFFFF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315" w:rsidRDefault="00FB3315">
    <w:pPr>
      <w:pStyle w:val="Header"/>
    </w:pPr>
    <w:r>
      <w:rPr>
        <w:noProof/>
        <w:snapToGrid/>
      </w:rPr>
      <mc:AlternateContent>
        <mc:Choice Requires="wps">
          <w:drawing>
            <wp:anchor distT="0" distB="0" distL="114300" distR="114300" simplePos="0" relativeHeight="251657216"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rsidR="00FB3315" w:rsidRPr="00F97E95" w:rsidRDefault="00FB3315" w:rsidP="003511A3">
                              <w:pPr>
                                <w:spacing w:after="0"/>
                                <w:rPr>
                                  <w:sz w:val="20"/>
                                </w:rPr>
                              </w:pPr>
                              <w:r>
                                <w:rPr>
                                  <w:noProof/>
                                  <w:sz w:val="20"/>
                                </w:rPr>
                                <w:t>Mettre à disposition des informations publiques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margin-left:72.35pt;margin-top:24.65pt;width:482.4pt;height:12.2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noProof/>
                        <w:sz w:val="20"/>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rsidR="00FB3315" w:rsidRPr="00F97E95" w:rsidRDefault="00FB3315" w:rsidP="003511A3">
                        <w:pPr>
                          <w:spacing w:after="0"/>
                          <w:rPr>
                            <w:sz w:val="20"/>
                          </w:rPr>
                        </w:pPr>
                        <w:r>
                          <w:rPr>
                            <w:noProof/>
                            <w:sz w:val="20"/>
                          </w:rPr>
                          <w:t>Mettre à disposition des informations publiques avec le Kit de démarrage OGDI DataLab</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8240"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3315" w:rsidRPr="00D675C1" w:rsidRDefault="00FB3315" w:rsidP="00D675C1">
                          <w:pPr>
                            <w:spacing w:after="0"/>
                            <w:rPr>
                              <w:color w:val="FFFFFF"/>
                            </w:rPr>
                          </w:pPr>
                          <w:r w:rsidRPr="00D675C1">
                            <w:fldChar w:fldCharType="begin"/>
                          </w:r>
                          <w:r>
                            <w:instrText xml:space="preserve"> PAGE   \* MERGEFORMAT </w:instrText>
                          </w:r>
                          <w:r w:rsidRPr="00D675C1">
                            <w:fldChar w:fldCharType="separate"/>
                          </w:r>
                          <w:r w:rsidR="0064360A" w:rsidRPr="0064360A">
                            <w:rPr>
                              <w:noProof/>
                              <w:color w:val="FFFFFF"/>
                            </w:rPr>
                            <w:t>23</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F3BC3" id="Zone de texte 7" o:spid="_x0000_s1029" type="#_x0000_t202" style="position:absolute;margin-left:554.4pt;margin-top:24.65pt;width:56.95pt;height:13.4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FB3315" w:rsidRPr="00D675C1" w:rsidRDefault="00FB3315" w:rsidP="00D675C1">
                    <w:pPr>
                      <w:spacing w:after="0"/>
                      <w:rPr>
                        <w:color w:val="FFFFFF"/>
                      </w:rPr>
                    </w:pPr>
                    <w:r w:rsidRPr="00D675C1">
                      <w:fldChar w:fldCharType="begin"/>
                    </w:r>
                    <w:r>
                      <w:instrText xml:space="preserve"> PAGE   \* MERGEFORMAT </w:instrText>
                    </w:r>
                    <w:r w:rsidRPr="00D675C1">
                      <w:fldChar w:fldCharType="separate"/>
                    </w:r>
                    <w:r w:rsidR="0064360A" w:rsidRPr="0064360A">
                      <w:rPr>
                        <w:noProof/>
                        <w:color w:val="FFFFFF"/>
                      </w:rPr>
                      <w:t>23</w:t>
                    </w:r>
                    <w:r w:rsidRPr="00D675C1">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506B27C"/>
    <w:lvl w:ilvl="0">
      <w:start w:val="1"/>
      <w:numFmt w:val="decimal"/>
      <w:pStyle w:val="ListNumber"/>
      <w:lvlText w:val="%1."/>
      <w:lvlJc w:val="left"/>
      <w:pPr>
        <w:tabs>
          <w:tab w:val="num" w:pos="360"/>
        </w:tabs>
        <w:ind w:left="36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F216EDE"/>
    <w:multiLevelType w:val="hybridMultilevel"/>
    <w:tmpl w:val="39EC7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2F145ED9"/>
    <w:multiLevelType w:val="hybridMultilevel"/>
    <w:tmpl w:val="FB2E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39BA5116"/>
    <w:multiLevelType w:val="hybridMultilevel"/>
    <w:tmpl w:val="DD4C6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683DEC"/>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6F5214"/>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7724D9"/>
    <w:multiLevelType w:val="hybridMultilevel"/>
    <w:tmpl w:val="B740C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E87DC8"/>
    <w:multiLevelType w:val="hybridMultilevel"/>
    <w:tmpl w:val="84F42C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5F0165A9"/>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B14245F"/>
    <w:multiLevelType w:val="hybridMultilevel"/>
    <w:tmpl w:val="2850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287010D"/>
    <w:multiLevelType w:val="hybridMultilevel"/>
    <w:tmpl w:val="F23A2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02429D"/>
    <w:multiLevelType w:val="hybridMultilevel"/>
    <w:tmpl w:val="6F18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E6541D"/>
    <w:multiLevelType w:val="hybridMultilevel"/>
    <w:tmpl w:val="33BE8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120316"/>
    <w:multiLevelType w:val="hybridMultilevel"/>
    <w:tmpl w:val="209A2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1"/>
  </w:num>
  <w:num w:numId="3">
    <w:abstractNumId w:val="5"/>
  </w:num>
  <w:num w:numId="4">
    <w:abstractNumId w:val="3"/>
  </w:num>
  <w:num w:numId="5">
    <w:abstractNumId w:val="16"/>
  </w:num>
  <w:num w:numId="6">
    <w:abstractNumId w:val="23"/>
  </w:num>
  <w:num w:numId="7">
    <w:abstractNumId w:val="24"/>
  </w:num>
  <w:num w:numId="8">
    <w:abstractNumId w:val="1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12"/>
  </w:num>
  <w:num w:numId="12">
    <w:abstractNumId w:val="21"/>
  </w:num>
  <w:num w:numId="13">
    <w:abstractNumId w:val="6"/>
  </w:num>
  <w:num w:numId="14">
    <w:abstractNumId w:val="15"/>
  </w:num>
  <w:num w:numId="15">
    <w:abstractNumId w:val="18"/>
  </w:num>
  <w:num w:numId="16">
    <w:abstractNumId w:val="4"/>
  </w:num>
  <w:num w:numId="17">
    <w:abstractNumId w:val="7"/>
  </w:num>
  <w:num w:numId="18">
    <w:abstractNumId w:val="8"/>
  </w:num>
  <w:num w:numId="19">
    <w:abstractNumId w:val="13"/>
  </w:num>
  <w:num w:numId="20">
    <w:abstractNumId w:val="19"/>
  </w:num>
  <w:num w:numId="21">
    <w:abstractNumId w:val="17"/>
  </w:num>
  <w:num w:numId="22">
    <w:abstractNumId w:val="9"/>
  </w:num>
  <w:num w:numId="23">
    <w:abstractNumId w:val="20"/>
  </w:num>
  <w:num w:numId="24">
    <w:abstractNumId w:val="2"/>
  </w:num>
  <w:num w:numId="25">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5C30"/>
    <w:rsid w:val="00007DC7"/>
    <w:rsid w:val="00007DE8"/>
    <w:rsid w:val="000117B4"/>
    <w:rsid w:val="00021DEB"/>
    <w:rsid w:val="00030483"/>
    <w:rsid w:val="00031859"/>
    <w:rsid w:val="0003350A"/>
    <w:rsid w:val="000341EE"/>
    <w:rsid w:val="00035ED9"/>
    <w:rsid w:val="000362A8"/>
    <w:rsid w:val="000368F8"/>
    <w:rsid w:val="000405F9"/>
    <w:rsid w:val="00043E22"/>
    <w:rsid w:val="00050537"/>
    <w:rsid w:val="00050D95"/>
    <w:rsid w:val="00050DE3"/>
    <w:rsid w:val="000522BC"/>
    <w:rsid w:val="000540EF"/>
    <w:rsid w:val="000614EB"/>
    <w:rsid w:val="00061D71"/>
    <w:rsid w:val="000661E6"/>
    <w:rsid w:val="00066BA3"/>
    <w:rsid w:val="000742A3"/>
    <w:rsid w:val="00077BE6"/>
    <w:rsid w:val="0008252B"/>
    <w:rsid w:val="00086B61"/>
    <w:rsid w:val="00086D3C"/>
    <w:rsid w:val="00087F61"/>
    <w:rsid w:val="000903DF"/>
    <w:rsid w:val="000948FB"/>
    <w:rsid w:val="00096AD7"/>
    <w:rsid w:val="000A36BB"/>
    <w:rsid w:val="000A3934"/>
    <w:rsid w:val="000A66D5"/>
    <w:rsid w:val="000A6842"/>
    <w:rsid w:val="000B0645"/>
    <w:rsid w:val="000B1DA7"/>
    <w:rsid w:val="000B1F65"/>
    <w:rsid w:val="000B2D25"/>
    <w:rsid w:val="000B2F70"/>
    <w:rsid w:val="000B6AA5"/>
    <w:rsid w:val="000B70ED"/>
    <w:rsid w:val="000C5B14"/>
    <w:rsid w:val="000C5C30"/>
    <w:rsid w:val="000D02C3"/>
    <w:rsid w:val="000D0B38"/>
    <w:rsid w:val="000D1326"/>
    <w:rsid w:val="000D1EC6"/>
    <w:rsid w:val="000D1F39"/>
    <w:rsid w:val="000D426F"/>
    <w:rsid w:val="000E060F"/>
    <w:rsid w:val="000E098F"/>
    <w:rsid w:val="000E1FF8"/>
    <w:rsid w:val="000E274E"/>
    <w:rsid w:val="000E36D8"/>
    <w:rsid w:val="000E517D"/>
    <w:rsid w:val="000E54B6"/>
    <w:rsid w:val="000E751E"/>
    <w:rsid w:val="000F1D54"/>
    <w:rsid w:val="000F1F65"/>
    <w:rsid w:val="000F2BE8"/>
    <w:rsid w:val="000F31E9"/>
    <w:rsid w:val="000F362B"/>
    <w:rsid w:val="000F3E7D"/>
    <w:rsid w:val="000F48EF"/>
    <w:rsid w:val="000F667A"/>
    <w:rsid w:val="001014F1"/>
    <w:rsid w:val="00101732"/>
    <w:rsid w:val="001036EC"/>
    <w:rsid w:val="001041C4"/>
    <w:rsid w:val="00104F6C"/>
    <w:rsid w:val="001067D6"/>
    <w:rsid w:val="00106C7E"/>
    <w:rsid w:val="00107739"/>
    <w:rsid w:val="00113A7B"/>
    <w:rsid w:val="001141E4"/>
    <w:rsid w:val="00115010"/>
    <w:rsid w:val="00120165"/>
    <w:rsid w:val="001224EF"/>
    <w:rsid w:val="00122CE5"/>
    <w:rsid w:val="00124879"/>
    <w:rsid w:val="00130822"/>
    <w:rsid w:val="0013239B"/>
    <w:rsid w:val="001357D7"/>
    <w:rsid w:val="00142211"/>
    <w:rsid w:val="00143730"/>
    <w:rsid w:val="00144097"/>
    <w:rsid w:val="001515FA"/>
    <w:rsid w:val="0015185A"/>
    <w:rsid w:val="00151CD0"/>
    <w:rsid w:val="001526EF"/>
    <w:rsid w:val="00154E8C"/>
    <w:rsid w:val="0015540C"/>
    <w:rsid w:val="0016312D"/>
    <w:rsid w:val="001657DC"/>
    <w:rsid w:val="001677F4"/>
    <w:rsid w:val="00167C80"/>
    <w:rsid w:val="001718C5"/>
    <w:rsid w:val="00171FBF"/>
    <w:rsid w:val="00172BE9"/>
    <w:rsid w:val="00173861"/>
    <w:rsid w:val="00173E4D"/>
    <w:rsid w:val="0017417D"/>
    <w:rsid w:val="00175F87"/>
    <w:rsid w:val="00176CB9"/>
    <w:rsid w:val="001801C4"/>
    <w:rsid w:val="00181815"/>
    <w:rsid w:val="00182221"/>
    <w:rsid w:val="00182477"/>
    <w:rsid w:val="00183C09"/>
    <w:rsid w:val="00186CA0"/>
    <w:rsid w:val="00187360"/>
    <w:rsid w:val="00187ABF"/>
    <w:rsid w:val="00187BAA"/>
    <w:rsid w:val="00193346"/>
    <w:rsid w:val="001943C0"/>
    <w:rsid w:val="00194BDD"/>
    <w:rsid w:val="001975D9"/>
    <w:rsid w:val="00197E07"/>
    <w:rsid w:val="001A669B"/>
    <w:rsid w:val="001A67FA"/>
    <w:rsid w:val="001B0943"/>
    <w:rsid w:val="001B137D"/>
    <w:rsid w:val="001B2366"/>
    <w:rsid w:val="001B2B9A"/>
    <w:rsid w:val="001B5FEB"/>
    <w:rsid w:val="001C0032"/>
    <w:rsid w:val="001C070F"/>
    <w:rsid w:val="001C34C2"/>
    <w:rsid w:val="001C5EF2"/>
    <w:rsid w:val="001C7D19"/>
    <w:rsid w:val="001D471E"/>
    <w:rsid w:val="001D5C21"/>
    <w:rsid w:val="001D5CBF"/>
    <w:rsid w:val="001D6A6E"/>
    <w:rsid w:val="001D7D57"/>
    <w:rsid w:val="001D7EBC"/>
    <w:rsid w:val="001E0821"/>
    <w:rsid w:val="001E195D"/>
    <w:rsid w:val="001E1AB2"/>
    <w:rsid w:val="001E21DA"/>
    <w:rsid w:val="001E3335"/>
    <w:rsid w:val="001E36A6"/>
    <w:rsid w:val="001E40BB"/>
    <w:rsid w:val="001E56D4"/>
    <w:rsid w:val="001F236A"/>
    <w:rsid w:val="001F4DA1"/>
    <w:rsid w:val="001F7799"/>
    <w:rsid w:val="00200308"/>
    <w:rsid w:val="002018F1"/>
    <w:rsid w:val="0020352B"/>
    <w:rsid w:val="002067E7"/>
    <w:rsid w:val="00206827"/>
    <w:rsid w:val="00206A43"/>
    <w:rsid w:val="002100AE"/>
    <w:rsid w:val="00213BF9"/>
    <w:rsid w:val="002147B6"/>
    <w:rsid w:val="00216339"/>
    <w:rsid w:val="00217230"/>
    <w:rsid w:val="00220E9B"/>
    <w:rsid w:val="00221ED5"/>
    <w:rsid w:val="00222F09"/>
    <w:rsid w:val="002237E8"/>
    <w:rsid w:val="00223CA1"/>
    <w:rsid w:val="0022439E"/>
    <w:rsid w:val="00225F56"/>
    <w:rsid w:val="00227428"/>
    <w:rsid w:val="00230330"/>
    <w:rsid w:val="0023215D"/>
    <w:rsid w:val="00232B8F"/>
    <w:rsid w:val="00234AC0"/>
    <w:rsid w:val="002371BC"/>
    <w:rsid w:val="0024168F"/>
    <w:rsid w:val="00241A40"/>
    <w:rsid w:val="00242022"/>
    <w:rsid w:val="00244630"/>
    <w:rsid w:val="00245197"/>
    <w:rsid w:val="00250608"/>
    <w:rsid w:val="00256094"/>
    <w:rsid w:val="00256633"/>
    <w:rsid w:val="002573BF"/>
    <w:rsid w:val="002577EE"/>
    <w:rsid w:val="0025797D"/>
    <w:rsid w:val="00261D38"/>
    <w:rsid w:val="002643B2"/>
    <w:rsid w:val="00264A48"/>
    <w:rsid w:val="002657A3"/>
    <w:rsid w:val="00270A0A"/>
    <w:rsid w:val="00270D64"/>
    <w:rsid w:val="002718E1"/>
    <w:rsid w:val="00274D64"/>
    <w:rsid w:val="0028118C"/>
    <w:rsid w:val="00281234"/>
    <w:rsid w:val="00281348"/>
    <w:rsid w:val="00282FEA"/>
    <w:rsid w:val="002864DE"/>
    <w:rsid w:val="00290101"/>
    <w:rsid w:val="002906AF"/>
    <w:rsid w:val="00290C27"/>
    <w:rsid w:val="00296059"/>
    <w:rsid w:val="00297447"/>
    <w:rsid w:val="002A054C"/>
    <w:rsid w:val="002A1FEB"/>
    <w:rsid w:val="002A3150"/>
    <w:rsid w:val="002A467E"/>
    <w:rsid w:val="002A60C2"/>
    <w:rsid w:val="002A6894"/>
    <w:rsid w:val="002B136A"/>
    <w:rsid w:val="002B4CAB"/>
    <w:rsid w:val="002B67A6"/>
    <w:rsid w:val="002C363B"/>
    <w:rsid w:val="002C52BF"/>
    <w:rsid w:val="002C6517"/>
    <w:rsid w:val="002C708B"/>
    <w:rsid w:val="002C7858"/>
    <w:rsid w:val="002D3692"/>
    <w:rsid w:val="002D3695"/>
    <w:rsid w:val="002D37C5"/>
    <w:rsid w:val="002D3D5D"/>
    <w:rsid w:val="002D4D29"/>
    <w:rsid w:val="002E1CDB"/>
    <w:rsid w:val="002E3EE2"/>
    <w:rsid w:val="002E44AF"/>
    <w:rsid w:val="002E6681"/>
    <w:rsid w:val="002E68AA"/>
    <w:rsid w:val="002E7E45"/>
    <w:rsid w:val="002F10B5"/>
    <w:rsid w:val="002F12AC"/>
    <w:rsid w:val="002F3E19"/>
    <w:rsid w:val="002F57AF"/>
    <w:rsid w:val="003003B4"/>
    <w:rsid w:val="00300A13"/>
    <w:rsid w:val="00301DF9"/>
    <w:rsid w:val="003022BF"/>
    <w:rsid w:val="00302E8C"/>
    <w:rsid w:val="00304D9A"/>
    <w:rsid w:val="00306FF0"/>
    <w:rsid w:val="003107D9"/>
    <w:rsid w:val="00312308"/>
    <w:rsid w:val="00312C84"/>
    <w:rsid w:val="00313493"/>
    <w:rsid w:val="00315195"/>
    <w:rsid w:val="003152A4"/>
    <w:rsid w:val="00317B90"/>
    <w:rsid w:val="00317F1A"/>
    <w:rsid w:val="00320F96"/>
    <w:rsid w:val="003250A7"/>
    <w:rsid w:val="00325502"/>
    <w:rsid w:val="00326299"/>
    <w:rsid w:val="003275CA"/>
    <w:rsid w:val="003302F1"/>
    <w:rsid w:val="003309BB"/>
    <w:rsid w:val="003316BD"/>
    <w:rsid w:val="00333C15"/>
    <w:rsid w:val="00334FFC"/>
    <w:rsid w:val="00335A70"/>
    <w:rsid w:val="00335ACB"/>
    <w:rsid w:val="00337BC9"/>
    <w:rsid w:val="00340D13"/>
    <w:rsid w:val="00341B47"/>
    <w:rsid w:val="00344ECC"/>
    <w:rsid w:val="00346A34"/>
    <w:rsid w:val="003506D0"/>
    <w:rsid w:val="003511A3"/>
    <w:rsid w:val="00352256"/>
    <w:rsid w:val="003526DD"/>
    <w:rsid w:val="0035286E"/>
    <w:rsid w:val="003537EB"/>
    <w:rsid w:val="003547FA"/>
    <w:rsid w:val="0035489A"/>
    <w:rsid w:val="0036025D"/>
    <w:rsid w:val="003651B3"/>
    <w:rsid w:val="00365C87"/>
    <w:rsid w:val="00370571"/>
    <w:rsid w:val="003724FB"/>
    <w:rsid w:val="0037329A"/>
    <w:rsid w:val="003745DA"/>
    <w:rsid w:val="00376289"/>
    <w:rsid w:val="00376A55"/>
    <w:rsid w:val="003819A1"/>
    <w:rsid w:val="0038238B"/>
    <w:rsid w:val="0038591F"/>
    <w:rsid w:val="003877B8"/>
    <w:rsid w:val="00390E00"/>
    <w:rsid w:val="00391305"/>
    <w:rsid w:val="003926BD"/>
    <w:rsid w:val="003931C2"/>
    <w:rsid w:val="0039472E"/>
    <w:rsid w:val="003A1BC7"/>
    <w:rsid w:val="003A41A9"/>
    <w:rsid w:val="003A5ADA"/>
    <w:rsid w:val="003B02E9"/>
    <w:rsid w:val="003B31AF"/>
    <w:rsid w:val="003B3C1E"/>
    <w:rsid w:val="003B4B6C"/>
    <w:rsid w:val="003B6C77"/>
    <w:rsid w:val="003B6FB5"/>
    <w:rsid w:val="003B71F2"/>
    <w:rsid w:val="003C2A46"/>
    <w:rsid w:val="003C3D78"/>
    <w:rsid w:val="003C7568"/>
    <w:rsid w:val="003C7F66"/>
    <w:rsid w:val="003D49DE"/>
    <w:rsid w:val="003E1A63"/>
    <w:rsid w:val="003E2350"/>
    <w:rsid w:val="003E3252"/>
    <w:rsid w:val="003E3259"/>
    <w:rsid w:val="003E4FC2"/>
    <w:rsid w:val="003E5787"/>
    <w:rsid w:val="003E5EB0"/>
    <w:rsid w:val="003E6533"/>
    <w:rsid w:val="003F028C"/>
    <w:rsid w:val="003F1C14"/>
    <w:rsid w:val="003F2D12"/>
    <w:rsid w:val="003F43E8"/>
    <w:rsid w:val="003F4763"/>
    <w:rsid w:val="004005A9"/>
    <w:rsid w:val="004038EC"/>
    <w:rsid w:val="00405183"/>
    <w:rsid w:val="004057C7"/>
    <w:rsid w:val="0040724B"/>
    <w:rsid w:val="0041118B"/>
    <w:rsid w:val="004116D8"/>
    <w:rsid w:val="00412092"/>
    <w:rsid w:val="0041239E"/>
    <w:rsid w:val="004127EB"/>
    <w:rsid w:val="00413330"/>
    <w:rsid w:val="00413B09"/>
    <w:rsid w:val="004167C2"/>
    <w:rsid w:val="00417B92"/>
    <w:rsid w:val="00417D05"/>
    <w:rsid w:val="00417FC4"/>
    <w:rsid w:val="00420473"/>
    <w:rsid w:val="00422078"/>
    <w:rsid w:val="00424EF2"/>
    <w:rsid w:val="00425932"/>
    <w:rsid w:val="0043140D"/>
    <w:rsid w:val="00431469"/>
    <w:rsid w:val="00431AA3"/>
    <w:rsid w:val="0043254F"/>
    <w:rsid w:val="0043324C"/>
    <w:rsid w:val="00436E66"/>
    <w:rsid w:val="00441CE2"/>
    <w:rsid w:val="00442EB6"/>
    <w:rsid w:val="00443113"/>
    <w:rsid w:val="00445649"/>
    <w:rsid w:val="0044619E"/>
    <w:rsid w:val="00456412"/>
    <w:rsid w:val="0045679A"/>
    <w:rsid w:val="00456AA7"/>
    <w:rsid w:val="004577E3"/>
    <w:rsid w:val="00457FA8"/>
    <w:rsid w:val="00463089"/>
    <w:rsid w:val="004634D8"/>
    <w:rsid w:val="0046365A"/>
    <w:rsid w:val="00464D45"/>
    <w:rsid w:val="00466230"/>
    <w:rsid w:val="00471D11"/>
    <w:rsid w:val="00472008"/>
    <w:rsid w:val="00472AE7"/>
    <w:rsid w:val="0047452E"/>
    <w:rsid w:val="004752B9"/>
    <w:rsid w:val="00476BE0"/>
    <w:rsid w:val="00480005"/>
    <w:rsid w:val="0048028A"/>
    <w:rsid w:val="00482540"/>
    <w:rsid w:val="00483C8C"/>
    <w:rsid w:val="0048782B"/>
    <w:rsid w:val="00490A38"/>
    <w:rsid w:val="00490B4D"/>
    <w:rsid w:val="0049212D"/>
    <w:rsid w:val="0049427F"/>
    <w:rsid w:val="00494A50"/>
    <w:rsid w:val="00496D16"/>
    <w:rsid w:val="004A27F2"/>
    <w:rsid w:val="004B15DE"/>
    <w:rsid w:val="004B3350"/>
    <w:rsid w:val="004B5D4B"/>
    <w:rsid w:val="004B6471"/>
    <w:rsid w:val="004B6A5E"/>
    <w:rsid w:val="004C0429"/>
    <w:rsid w:val="004C2A8A"/>
    <w:rsid w:val="004C6946"/>
    <w:rsid w:val="004C6F3F"/>
    <w:rsid w:val="004C7CA3"/>
    <w:rsid w:val="004D2020"/>
    <w:rsid w:val="004E1361"/>
    <w:rsid w:val="004E4B61"/>
    <w:rsid w:val="004E7A99"/>
    <w:rsid w:val="004E7E99"/>
    <w:rsid w:val="004F02F7"/>
    <w:rsid w:val="004F16C3"/>
    <w:rsid w:val="004F1D5F"/>
    <w:rsid w:val="004F33D6"/>
    <w:rsid w:val="004F73AE"/>
    <w:rsid w:val="00500DD1"/>
    <w:rsid w:val="00501CD7"/>
    <w:rsid w:val="005026DC"/>
    <w:rsid w:val="00503356"/>
    <w:rsid w:val="00503DA6"/>
    <w:rsid w:val="00503F27"/>
    <w:rsid w:val="00506916"/>
    <w:rsid w:val="00507A7C"/>
    <w:rsid w:val="00511B1D"/>
    <w:rsid w:val="00513A7A"/>
    <w:rsid w:val="00514260"/>
    <w:rsid w:val="00514A2A"/>
    <w:rsid w:val="00514AF0"/>
    <w:rsid w:val="00514E4C"/>
    <w:rsid w:val="0051577F"/>
    <w:rsid w:val="00523257"/>
    <w:rsid w:val="0052527F"/>
    <w:rsid w:val="00525DCA"/>
    <w:rsid w:val="005269F1"/>
    <w:rsid w:val="00527991"/>
    <w:rsid w:val="00527EB4"/>
    <w:rsid w:val="005305A5"/>
    <w:rsid w:val="0053137A"/>
    <w:rsid w:val="00532416"/>
    <w:rsid w:val="00542EC2"/>
    <w:rsid w:val="005451BF"/>
    <w:rsid w:val="00552720"/>
    <w:rsid w:val="0055339C"/>
    <w:rsid w:val="00555C02"/>
    <w:rsid w:val="005575BB"/>
    <w:rsid w:val="00557AC3"/>
    <w:rsid w:val="0056144A"/>
    <w:rsid w:val="00563AC8"/>
    <w:rsid w:val="00565AA4"/>
    <w:rsid w:val="00565E6A"/>
    <w:rsid w:val="005669D5"/>
    <w:rsid w:val="00566ACD"/>
    <w:rsid w:val="00570245"/>
    <w:rsid w:val="00571FC6"/>
    <w:rsid w:val="00572B93"/>
    <w:rsid w:val="005731FB"/>
    <w:rsid w:val="00573773"/>
    <w:rsid w:val="00573A85"/>
    <w:rsid w:val="005764B9"/>
    <w:rsid w:val="0057687C"/>
    <w:rsid w:val="0057729A"/>
    <w:rsid w:val="00577878"/>
    <w:rsid w:val="00581BCA"/>
    <w:rsid w:val="005826DB"/>
    <w:rsid w:val="00582906"/>
    <w:rsid w:val="00584ABF"/>
    <w:rsid w:val="00585E32"/>
    <w:rsid w:val="00585EB7"/>
    <w:rsid w:val="0058676D"/>
    <w:rsid w:val="005903C2"/>
    <w:rsid w:val="0059270B"/>
    <w:rsid w:val="00592B8F"/>
    <w:rsid w:val="0059392D"/>
    <w:rsid w:val="00593D5E"/>
    <w:rsid w:val="00594209"/>
    <w:rsid w:val="00594730"/>
    <w:rsid w:val="00595AD0"/>
    <w:rsid w:val="00595CA5"/>
    <w:rsid w:val="005A3A20"/>
    <w:rsid w:val="005B1A49"/>
    <w:rsid w:val="005B1BE6"/>
    <w:rsid w:val="005B20AF"/>
    <w:rsid w:val="005B303B"/>
    <w:rsid w:val="005B52A3"/>
    <w:rsid w:val="005B6836"/>
    <w:rsid w:val="005B692E"/>
    <w:rsid w:val="005B7F29"/>
    <w:rsid w:val="005C514F"/>
    <w:rsid w:val="005C5EF2"/>
    <w:rsid w:val="005D1AAE"/>
    <w:rsid w:val="005D24E2"/>
    <w:rsid w:val="005D29B5"/>
    <w:rsid w:val="005D50A0"/>
    <w:rsid w:val="005E0D8A"/>
    <w:rsid w:val="005E10B5"/>
    <w:rsid w:val="005E19D1"/>
    <w:rsid w:val="005E5546"/>
    <w:rsid w:val="005E5CC9"/>
    <w:rsid w:val="005E7C38"/>
    <w:rsid w:val="005F0365"/>
    <w:rsid w:val="005F1084"/>
    <w:rsid w:val="005F3BBB"/>
    <w:rsid w:val="005F674D"/>
    <w:rsid w:val="005F6D78"/>
    <w:rsid w:val="00601250"/>
    <w:rsid w:val="006014E9"/>
    <w:rsid w:val="00601CA2"/>
    <w:rsid w:val="00601ED2"/>
    <w:rsid w:val="00602C1C"/>
    <w:rsid w:val="0060547E"/>
    <w:rsid w:val="006066AB"/>
    <w:rsid w:val="0061037A"/>
    <w:rsid w:val="0061132F"/>
    <w:rsid w:val="00611863"/>
    <w:rsid w:val="006119FC"/>
    <w:rsid w:val="006130DA"/>
    <w:rsid w:val="00615679"/>
    <w:rsid w:val="00615E04"/>
    <w:rsid w:val="006160E8"/>
    <w:rsid w:val="006177C8"/>
    <w:rsid w:val="00617F08"/>
    <w:rsid w:val="00620F07"/>
    <w:rsid w:val="00623A91"/>
    <w:rsid w:val="006245C3"/>
    <w:rsid w:val="0062596C"/>
    <w:rsid w:val="00625BED"/>
    <w:rsid w:val="00626914"/>
    <w:rsid w:val="00627C78"/>
    <w:rsid w:val="00630C44"/>
    <w:rsid w:val="0063148F"/>
    <w:rsid w:val="0063168A"/>
    <w:rsid w:val="0063625C"/>
    <w:rsid w:val="0064028F"/>
    <w:rsid w:val="006420AF"/>
    <w:rsid w:val="00642BFB"/>
    <w:rsid w:val="0064360A"/>
    <w:rsid w:val="006453FC"/>
    <w:rsid w:val="00646A2C"/>
    <w:rsid w:val="00646F48"/>
    <w:rsid w:val="00647242"/>
    <w:rsid w:val="006477B2"/>
    <w:rsid w:val="00650DC7"/>
    <w:rsid w:val="00652522"/>
    <w:rsid w:val="00652DCD"/>
    <w:rsid w:val="0065303C"/>
    <w:rsid w:val="006567DC"/>
    <w:rsid w:val="006600B5"/>
    <w:rsid w:val="00664AAC"/>
    <w:rsid w:val="0066522F"/>
    <w:rsid w:val="00665898"/>
    <w:rsid w:val="00665E6D"/>
    <w:rsid w:val="006663E2"/>
    <w:rsid w:val="0066741F"/>
    <w:rsid w:val="00670426"/>
    <w:rsid w:val="00671083"/>
    <w:rsid w:val="0067338C"/>
    <w:rsid w:val="00677200"/>
    <w:rsid w:val="006805F7"/>
    <w:rsid w:val="006808F8"/>
    <w:rsid w:val="00681AE5"/>
    <w:rsid w:val="006857DF"/>
    <w:rsid w:val="006878CB"/>
    <w:rsid w:val="0069185D"/>
    <w:rsid w:val="006925A7"/>
    <w:rsid w:val="006977BD"/>
    <w:rsid w:val="006A050C"/>
    <w:rsid w:val="006A0B2F"/>
    <w:rsid w:val="006A1230"/>
    <w:rsid w:val="006A1B18"/>
    <w:rsid w:val="006A5284"/>
    <w:rsid w:val="006A5E20"/>
    <w:rsid w:val="006B00BB"/>
    <w:rsid w:val="006B0DD3"/>
    <w:rsid w:val="006B318C"/>
    <w:rsid w:val="006B3E88"/>
    <w:rsid w:val="006B4513"/>
    <w:rsid w:val="006C139D"/>
    <w:rsid w:val="006C3B5D"/>
    <w:rsid w:val="006C49AA"/>
    <w:rsid w:val="006C4F97"/>
    <w:rsid w:val="006C6154"/>
    <w:rsid w:val="006C67CD"/>
    <w:rsid w:val="006D2ABA"/>
    <w:rsid w:val="006D3F06"/>
    <w:rsid w:val="006E1FD2"/>
    <w:rsid w:val="006E3A91"/>
    <w:rsid w:val="006E40D8"/>
    <w:rsid w:val="006E5C60"/>
    <w:rsid w:val="006E7A1E"/>
    <w:rsid w:val="006F0119"/>
    <w:rsid w:val="006F2B01"/>
    <w:rsid w:val="00701FDC"/>
    <w:rsid w:val="00702633"/>
    <w:rsid w:val="00703B69"/>
    <w:rsid w:val="0070461F"/>
    <w:rsid w:val="00704F02"/>
    <w:rsid w:val="00710983"/>
    <w:rsid w:val="00711810"/>
    <w:rsid w:val="00711B71"/>
    <w:rsid w:val="007122A3"/>
    <w:rsid w:val="00712BE5"/>
    <w:rsid w:val="0071458E"/>
    <w:rsid w:val="00720A97"/>
    <w:rsid w:val="00724F53"/>
    <w:rsid w:val="0072613A"/>
    <w:rsid w:val="007273D5"/>
    <w:rsid w:val="00730B80"/>
    <w:rsid w:val="00730DF0"/>
    <w:rsid w:val="00732312"/>
    <w:rsid w:val="007422A3"/>
    <w:rsid w:val="007469BD"/>
    <w:rsid w:val="007504DC"/>
    <w:rsid w:val="00754B9B"/>
    <w:rsid w:val="00757D39"/>
    <w:rsid w:val="0076275C"/>
    <w:rsid w:val="00762993"/>
    <w:rsid w:val="00762D23"/>
    <w:rsid w:val="00763603"/>
    <w:rsid w:val="0076430F"/>
    <w:rsid w:val="007650D3"/>
    <w:rsid w:val="0076553D"/>
    <w:rsid w:val="00765610"/>
    <w:rsid w:val="007703FD"/>
    <w:rsid w:val="007710F7"/>
    <w:rsid w:val="00772EAB"/>
    <w:rsid w:val="00775E6E"/>
    <w:rsid w:val="0077639A"/>
    <w:rsid w:val="00776A55"/>
    <w:rsid w:val="007825AA"/>
    <w:rsid w:val="00784846"/>
    <w:rsid w:val="007872DD"/>
    <w:rsid w:val="00792B4D"/>
    <w:rsid w:val="00792CC1"/>
    <w:rsid w:val="007959AA"/>
    <w:rsid w:val="007965EE"/>
    <w:rsid w:val="007A0211"/>
    <w:rsid w:val="007A0AC2"/>
    <w:rsid w:val="007A0B2D"/>
    <w:rsid w:val="007A3048"/>
    <w:rsid w:val="007A4C12"/>
    <w:rsid w:val="007A4FE2"/>
    <w:rsid w:val="007A5DD5"/>
    <w:rsid w:val="007A6D60"/>
    <w:rsid w:val="007A76DA"/>
    <w:rsid w:val="007A7A17"/>
    <w:rsid w:val="007A7B25"/>
    <w:rsid w:val="007B09F2"/>
    <w:rsid w:val="007B10F2"/>
    <w:rsid w:val="007B4473"/>
    <w:rsid w:val="007B4BF0"/>
    <w:rsid w:val="007B4F54"/>
    <w:rsid w:val="007C1399"/>
    <w:rsid w:val="007C1DFD"/>
    <w:rsid w:val="007C31CA"/>
    <w:rsid w:val="007C4D7B"/>
    <w:rsid w:val="007C51C0"/>
    <w:rsid w:val="007C62AA"/>
    <w:rsid w:val="007D2727"/>
    <w:rsid w:val="007D2A70"/>
    <w:rsid w:val="007D561D"/>
    <w:rsid w:val="007D5C7F"/>
    <w:rsid w:val="007D6603"/>
    <w:rsid w:val="007D71EA"/>
    <w:rsid w:val="007E6C9D"/>
    <w:rsid w:val="007E7D89"/>
    <w:rsid w:val="007F298D"/>
    <w:rsid w:val="007F61F8"/>
    <w:rsid w:val="007F679D"/>
    <w:rsid w:val="00801E65"/>
    <w:rsid w:val="008020C8"/>
    <w:rsid w:val="00804AB4"/>
    <w:rsid w:val="0080648F"/>
    <w:rsid w:val="00807025"/>
    <w:rsid w:val="00807DAF"/>
    <w:rsid w:val="00807E1A"/>
    <w:rsid w:val="00810180"/>
    <w:rsid w:val="008104F1"/>
    <w:rsid w:val="008118CD"/>
    <w:rsid w:val="00811B8C"/>
    <w:rsid w:val="00811DD8"/>
    <w:rsid w:val="00817AF7"/>
    <w:rsid w:val="0082022B"/>
    <w:rsid w:val="008205D1"/>
    <w:rsid w:val="008209D9"/>
    <w:rsid w:val="00821DD2"/>
    <w:rsid w:val="008279EC"/>
    <w:rsid w:val="00830547"/>
    <w:rsid w:val="008349F0"/>
    <w:rsid w:val="00836178"/>
    <w:rsid w:val="00840063"/>
    <w:rsid w:val="008441ED"/>
    <w:rsid w:val="00852D3F"/>
    <w:rsid w:val="00857035"/>
    <w:rsid w:val="00860194"/>
    <w:rsid w:val="008628B9"/>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F6D"/>
    <w:rsid w:val="008921B1"/>
    <w:rsid w:val="008927D6"/>
    <w:rsid w:val="00893073"/>
    <w:rsid w:val="00894C26"/>
    <w:rsid w:val="0089510B"/>
    <w:rsid w:val="00895C07"/>
    <w:rsid w:val="00896D84"/>
    <w:rsid w:val="008A00FA"/>
    <w:rsid w:val="008A0EA8"/>
    <w:rsid w:val="008A1CA3"/>
    <w:rsid w:val="008A2915"/>
    <w:rsid w:val="008A45E1"/>
    <w:rsid w:val="008A46A3"/>
    <w:rsid w:val="008A5049"/>
    <w:rsid w:val="008A60B1"/>
    <w:rsid w:val="008A7555"/>
    <w:rsid w:val="008A7CA7"/>
    <w:rsid w:val="008B1FE8"/>
    <w:rsid w:val="008B328F"/>
    <w:rsid w:val="008B4E51"/>
    <w:rsid w:val="008B51EA"/>
    <w:rsid w:val="008B6720"/>
    <w:rsid w:val="008B7EC7"/>
    <w:rsid w:val="008C04D0"/>
    <w:rsid w:val="008C23C7"/>
    <w:rsid w:val="008C3845"/>
    <w:rsid w:val="008C5B36"/>
    <w:rsid w:val="008C7EFA"/>
    <w:rsid w:val="008D5320"/>
    <w:rsid w:val="008D6F2A"/>
    <w:rsid w:val="008E1F5C"/>
    <w:rsid w:val="008E2B34"/>
    <w:rsid w:val="008E2B90"/>
    <w:rsid w:val="008E3C9D"/>
    <w:rsid w:val="008E53BC"/>
    <w:rsid w:val="008E57F4"/>
    <w:rsid w:val="008E65F1"/>
    <w:rsid w:val="008E78C2"/>
    <w:rsid w:val="008F0CA7"/>
    <w:rsid w:val="008F14AF"/>
    <w:rsid w:val="008F14CA"/>
    <w:rsid w:val="008F3B94"/>
    <w:rsid w:val="008F43C6"/>
    <w:rsid w:val="008F6B29"/>
    <w:rsid w:val="009010E5"/>
    <w:rsid w:val="00901BD0"/>
    <w:rsid w:val="00904CD5"/>
    <w:rsid w:val="00905279"/>
    <w:rsid w:val="00906A61"/>
    <w:rsid w:val="0090787E"/>
    <w:rsid w:val="00911E67"/>
    <w:rsid w:val="00914689"/>
    <w:rsid w:val="00914D07"/>
    <w:rsid w:val="00916F78"/>
    <w:rsid w:val="009204AB"/>
    <w:rsid w:val="00920AD2"/>
    <w:rsid w:val="00923BD5"/>
    <w:rsid w:val="009246CE"/>
    <w:rsid w:val="00924A6B"/>
    <w:rsid w:val="009268F2"/>
    <w:rsid w:val="00927167"/>
    <w:rsid w:val="00931258"/>
    <w:rsid w:val="00932FE4"/>
    <w:rsid w:val="00933591"/>
    <w:rsid w:val="0093666D"/>
    <w:rsid w:val="00936870"/>
    <w:rsid w:val="0093726D"/>
    <w:rsid w:val="009372A7"/>
    <w:rsid w:val="009373B1"/>
    <w:rsid w:val="009402D6"/>
    <w:rsid w:val="0094450F"/>
    <w:rsid w:val="009445BF"/>
    <w:rsid w:val="009452E2"/>
    <w:rsid w:val="00946D21"/>
    <w:rsid w:val="00951886"/>
    <w:rsid w:val="00952A75"/>
    <w:rsid w:val="00954C4B"/>
    <w:rsid w:val="00957772"/>
    <w:rsid w:val="0096167B"/>
    <w:rsid w:val="0096198A"/>
    <w:rsid w:val="00966393"/>
    <w:rsid w:val="00966D7B"/>
    <w:rsid w:val="00967DE8"/>
    <w:rsid w:val="0097011C"/>
    <w:rsid w:val="009711AE"/>
    <w:rsid w:val="009722C7"/>
    <w:rsid w:val="0097260A"/>
    <w:rsid w:val="00972B6F"/>
    <w:rsid w:val="00977835"/>
    <w:rsid w:val="0098431F"/>
    <w:rsid w:val="0098460A"/>
    <w:rsid w:val="00986C18"/>
    <w:rsid w:val="00987DE5"/>
    <w:rsid w:val="00991673"/>
    <w:rsid w:val="009942A2"/>
    <w:rsid w:val="00994771"/>
    <w:rsid w:val="0099498F"/>
    <w:rsid w:val="00996508"/>
    <w:rsid w:val="0099712D"/>
    <w:rsid w:val="00997B85"/>
    <w:rsid w:val="009A2690"/>
    <w:rsid w:val="009A3518"/>
    <w:rsid w:val="009A3EFF"/>
    <w:rsid w:val="009A4012"/>
    <w:rsid w:val="009A4332"/>
    <w:rsid w:val="009A435C"/>
    <w:rsid w:val="009A50E9"/>
    <w:rsid w:val="009A5843"/>
    <w:rsid w:val="009A72B6"/>
    <w:rsid w:val="009B0532"/>
    <w:rsid w:val="009B05BF"/>
    <w:rsid w:val="009B1B91"/>
    <w:rsid w:val="009B493C"/>
    <w:rsid w:val="009B69A4"/>
    <w:rsid w:val="009D4141"/>
    <w:rsid w:val="009D4DC5"/>
    <w:rsid w:val="009D741D"/>
    <w:rsid w:val="009E0DDA"/>
    <w:rsid w:val="009E124D"/>
    <w:rsid w:val="009E1C00"/>
    <w:rsid w:val="009E2DE1"/>
    <w:rsid w:val="009E3D6A"/>
    <w:rsid w:val="009E540C"/>
    <w:rsid w:val="009E690F"/>
    <w:rsid w:val="009E7AAA"/>
    <w:rsid w:val="009E7D02"/>
    <w:rsid w:val="009F0B1E"/>
    <w:rsid w:val="009F5CBE"/>
    <w:rsid w:val="00A02727"/>
    <w:rsid w:val="00A053E7"/>
    <w:rsid w:val="00A05799"/>
    <w:rsid w:val="00A07027"/>
    <w:rsid w:val="00A122CA"/>
    <w:rsid w:val="00A1351A"/>
    <w:rsid w:val="00A14765"/>
    <w:rsid w:val="00A15009"/>
    <w:rsid w:val="00A1597E"/>
    <w:rsid w:val="00A15B56"/>
    <w:rsid w:val="00A20A2D"/>
    <w:rsid w:val="00A21166"/>
    <w:rsid w:val="00A21BA6"/>
    <w:rsid w:val="00A2244C"/>
    <w:rsid w:val="00A22AA9"/>
    <w:rsid w:val="00A2497A"/>
    <w:rsid w:val="00A24F79"/>
    <w:rsid w:val="00A25C2D"/>
    <w:rsid w:val="00A2649C"/>
    <w:rsid w:val="00A26C2A"/>
    <w:rsid w:val="00A32D4A"/>
    <w:rsid w:val="00A33194"/>
    <w:rsid w:val="00A33A9A"/>
    <w:rsid w:val="00A33B56"/>
    <w:rsid w:val="00A3566E"/>
    <w:rsid w:val="00A40CD7"/>
    <w:rsid w:val="00A43B32"/>
    <w:rsid w:val="00A46562"/>
    <w:rsid w:val="00A506EB"/>
    <w:rsid w:val="00A52EAD"/>
    <w:rsid w:val="00A554F3"/>
    <w:rsid w:val="00A561B3"/>
    <w:rsid w:val="00A57AEE"/>
    <w:rsid w:val="00A618D1"/>
    <w:rsid w:val="00A63C19"/>
    <w:rsid w:val="00A64735"/>
    <w:rsid w:val="00A70919"/>
    <w:rsid w:val="00A73AC8"/>
    <w:rsid w:val="00A74355"/>
    <w:rsid w:val="00A75CC4"/>
    <w:rsid w:val="00A7617C"/>
    <w:rsid w:val="00A822A8"/>
    <w:rsid w:val="00A8765E"/>
    <w:rsid w:val="00A91FFB"/>
    <w:rsid w:val="00A93BE8"/>
    <w:rsid w:val="00A94531"/>
    <w:rsid w:val="00A963C8"/>
    <w:rsid w:val="00AA39B3"/>
    <w:rsid w:val="00AA4916"/>
    <w:rsid w:val="00AA4B3D"/>
    <w:rsid w:val="00AB0F69"/>
    <w:rsid w:val="00AB16D5"/>
    <w:rsid w:val="00AB20AB"/>
    <w:rsid w:val="00AB240F"/>
    <w:rsid w:val="00AB30EA"/>
    <w:rsid w:val="00AB3504"/>
    <w:rsid w:val="00AB5628"/>
    <w:rsid w:val="00AB591A"/>
    <w:rsid w:val="00AB7CA4"/>
    <w:rsid w:val="00AC6556"/>
    <w:rsid w:val="00AC68BC"/>
    <w:rsid w:val="00AD003C"/>
    <w:rsid w:val="00AD3DFB"/>
    <w:rsid w:val="00AD7107"/>
    <w:rsid w:val="00AE1514"/>
    <w:rsid w:val="00AE1ADC"/>
    <w:rsid w:val="00AE2C4E"/>
    <w:rsid w:val="00AE34AF"/>
    <w:rsid w:val="00AE4DE7"/>
    <w:rsid w:val="00AE646C"/>
    <w:rsid w:val="00AE6BFD"/>
    <w:rsid w:val="00AF016F"/>
    <w:rsid w:val="00AF473D"/>
    <w:rsid w:val="00AF48A8"/>
    <w:rsid w:val="00B00105"/>
    <w:rsid w:val="00B00E37"/>
    <w:rsid w:val="00B0339D"/>
    <w:rsid w:val="00B04289"/>
    <w:rsid w:val="00B05855"/>
    <w:rsid w:val="00B10AB3"/>
    <w:rsid w:val="00B11B01"/>
    <w:rsid w:val="00B12991"/>
    <w:rsid w:val="00B12D62"/>
    <w:rsid w:val="00B142B7"/>
    <w:rsid w:val="00B14E44"/>
    <w:rsid w:val="00B1630E"/>
    <w:rsid w:val="00B20080"/>
    <w:rsid w:val="00B208A3"/>
    <w:rsid w:val="00B2123A"/>
    <w:rsid w:val="00B21BFE"/>
    <w:rsid w:val="00B21D88"/>
    <w:rsid w:val="00B2326B"/>
    <w:rsid w:val="00B25EDA"/>
    <w:rsid w:val="00B26A25"/>
    <w:rsid w:val="00B26EB5"/>
    <w:rsid w:val="00B3063D"/>
    <w:rsid w:val="00B30A82"/>
    <w:rsid w:val="00B30CF3"/>
    <w:rsid w:val="00B33380"/>
    <w:rsid w:val="00B34615"/>
    <w:rsid w:val="00B370D5"/>
    <w:rsid w:val="00B41163"/>
    <w:rsid w:val="00B45917"/>
    <w:rsid w:val="00B50C5E"/>
    <w:rsid w:val="00B55007"/>
    <w:rsid w:val="00B5579E"/>
    <w:rsid w:val="00B55E6C"/>
    <w:rsid w:val="00B560B5"/>
    <w:rsid w:val="00B61BBC"/>
    <w:rsid w:val="00B64E6B"/>
    <w:rsid w:val="00B70380"/>
    <w:rsid w:val="00B71EA4"/>
    <w:rsid w:val="00B74BA9"/>
    <w:rsid w:val="00B75A8E"/>
    <w:rsid w:val="00B76491"/>
    <w:rsid w:val="00B769CB"/>
    <w:rsid w:val="00B80566"/>
    <w:rsid w:val="00B80D32"/>
    <w:rsid w:val="00B8189B"/>
    <w:rsid w:val="00B82939"/>
    <w:rsid w:val="00B83F21"/>
    <w:rsid w:val="00B85EAB"/>
    <w:rsid w:val="00B908CC"/>
    <w:rsid w:val="00B93E3C"/>
    <w:rsid w:val="00B9409C"/>
    <w:rsid w:val="00B9743C"/>
    <w:rsid w:val="00B97A29"/>
    <w:rsid w:val="00B97A55"/>
    <w:rsid w:val="00BA16BE"/>
    <w:rsid w:val="00BA43B5"/>
    <w:rsid w:val="00BA5477"/>
    <w:rsid w:val="00BA5F78"/>
    <w:rsid w:val="00BA6662"/>
    <w:rsid w:val="00BA7F36"/>
    <w:rsid w:val="00BB138F"/>
    <w:rsid w:val="00BB176F"/>
    <w:rsid w:val="00BB58B3"/>
    <w:rsid w:val="00BB5CD8"/>
    <w:rsid w:val="00BB7D20"/>
    <w:rsid w:val="00BC5ECC"/>
    <w:rsid w:val="00BD5C93"/>
    <w:rsid w:val="00BE140A"/>
    <w:rsid w:val="00BE54C2"/>
    <w:rsid w:val="00BE5FBC"/>
    <w:rsid w:val="00BE637C"/>
    <w:rsid w:val="00BE6C55"/>
    <w:rsid w:val="00BF1B22"/>
    <w:rsid w:val="00BF1D6A"/>
    <w:rsid w:val="00BF5B66"/>
    <w:rsid w:val="00BF66D0"/>
    <w:rsid w:val="00BF7ACD"/>
    <w:rsid w:val="00C014A8"/>
    <w:rsid w:val="00C01B78"/>
    <w:rsid w:val="00C11F55"/>
    <w:rsid w:val="00C1254A"/>
    <w:rsid w:val="00C2110E"/>
    <w:rsid w:val="00C217BD"/>
    <w:rsid w:val="00C2440F"/>
    <w:rsid w:val="00C245CD"/>
    <w:rsid w:val="00C2544D"/>
    <w:rsid w:val="00C25E6B"/>
    <w:rsid w:val="00C25FD0"/>
    <w:rsid w:val="00C30445"/>
    <w:rsid w:val="00C30569"/>
    <w:rsid w:val="00C31177"/>
    <w:rsid w:val="00C350A1"/>
    <w:rsid w:val="00C355E5"/>
    <w:rsid w:val="00C406FF"/>
    <w:rsid w:val="00C407FC"/>
    <w:rsid w:val="00C40845"/>
    <w:rsid w:val="00C41AF9"/>
    <w:rsid w:val="00C4277B"/>
    <w:rsid w:val="00C43BEC"/>
    <w:rsid w:val="00C458AB"/>
    <w:rsid w:val="00C459B0"/>
    <w:rsid w:val="00C45FCA"/>
    <w:rsid w:val="00C50701"/>
    <w:rsid w:val="00C508BF"/>
    <w:rsid w:val="00C50E8F"/>
    <w:rsid w:val="00C51396"/>
    <w:rsid w:val="00C538A3"/>
    <w:rsid w:val="00C53F11"/>
    <w:rsid w:val="00C5453D"/>
    <w:rsid w:val="00C6118F"/>
    <w:rsid w:val="00C612D3"/>
    <w:rsid w:val="00C6226B"/>
    <w:rsid w:val="00C62324"/>
    <w:rsid w:val="00C62769"/>
    <w:rsid w:val="00C63187"/>
    <w:rsid w:val="00C641F4"/>
    <w:rsid w:val="00C65858"/>
    <w:rsid w:val="00C67105"/>
    <w:rsid w:val="00C677AD"/>
    <w:rsid w:val="00C700BD"/>
    <w:rsid w:val="00C7069F"/>
    <w:rsid w:val="00C751DF"/>
    <w:rsid w:val="00C76C50"/>
    <w:rsid w:val="00C81975"/>
    <w:rsid w:val="00C82217"/>
    <w:rsid w:val="00C82C0E"/>
    <w:rsid w:val="00C82F15"/>
    <w:rsid w:val="00C90955"/>
    <w:rsid w:val="00C911A6"/>
    <w:rsid w:val="00C921CD"/>
    <w:rsid w:val="00C92837"/>
    <w:rsid w:val="00C93581"/>
    <w:rsid w:val="00C94106"/>
    <w:rsid w:val="00C960BE"/>
    <w:rsid w:val="00C96704"/>
    <w:rsid w:val="00CA18A2"/>
    <w:rsid w:val="00CA5564"/>
    <w:rsid w:val="00CA6329"/>
    <w:rsid w:val="00CB052C"/>
    <w:rsid w:val="00CB11B2"/>
    <w:rsid w:val="00CB4016"/>
    <w:rsid w:val="00CC13BA"/>
    <w:rsid w:val="00CC3506"/>
    <w:rsid w:val="00CC3974"/>
    <w:rsid w:val="00CC4F3E"/>
    <w:rsid w:val="00CD115B"/>
    <w:rsid w:val="00CD2450"/>
    <w:rsid w:val="00CD313F"/>
    <w:rsid w:val="00CD462F"/>
    <w:rsid w:val="00CD5022"/>
    <w:rsid w:val="00CD67CC"/>
    <w:rsid w:val="00CE0A08"/>
    <w:rsid w:val="00CE0FFB"/>
    <w:rsid w:val="00CE62A3"/>
    <w:rsid w:val="00CF09AE"/>
    <w:rsid w:val="00CF0FDD"/>
    <w:rsid w:val="00CF27E4"/>
    <w:rsid w:val="00CF46E6"/>
    <w:rsid w:val="00CF54BA"/>
    <w:rsid w:val="00CF6A1C"/>
    <w:rsid w:val="00D01197"/>
    <w:rsid w:val="00D03F88"/>
    <w:rsid w:val="00D0678B"/>
    <w:rsid w:val="00D069B5"/>
    <w:rsid w:val="00D07CC9"/>
    <w:rsid w:val="00D1243A"/>
    <w:rsid w:val="00D14EE7"/>
    <w:rsid w:val="00D15B97"/>
    <w:rsid w:val="00D16769"/>
    <w:rsid w:val="00D2241B"/>
    <w:rsid w:val="00D231DD"/>
    <w:rsid w:val="00D30549"/>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4E6C"/>
    <w:rsid w:val="00D45B45"/>
    <w:rsid w:val="00D46148"/>
    <w:rsid w:val="00D47508"/>
    <w:rsid w:val="00D47847"/>
    <w:rsid w:val="00D47A0B"/>
    <w:rsid w:val="00D504DB"/>
    <w:rsid w:val="00D52211"/>
    <w:rsid w:val="00D53781"/>
    <w:rsid w:val="00D624E0"/>
    <w:rsid w:val="00D63F94"/>
    <w:rsid w:val="00D64B5D"/>
    <w:rsid w:val="00D65A88"/>
    <w:rsid w:val="00D66176"/>
    <w:rsid w:val="00D6656D"/>
    <w:rsid w:val="00D675C1"/>
    <w:rsid w:val="00D71D4F"/>
    <w:rsid w:val="00D725B2"/>
    <w:rsid w:val="00D7407A"/>
    <w:rsid w:val="00D764C6"/>
    <w:rsid w:val="00D77C8E"/>
    <w:rsid w:val="00D80B4B"/>
    <w:rsid w:val="00D82896"/>
    <w:rsid w:val="00D83FE9"/>
    <w:rsid w:val="00D87DED"/>
    <w:rsid w:val="00D92C73"/>
    <w:rsid w:val="00D942EB"/>
    <w:rsid w:val="00D9453D"/>
    <w:rsid w:val="00D97381"/>
    <w:rsid w:val="00D97ED1"/>
    <w:rsid w:val="00DA0791"/>
    <w:rsid w:val="00DA747E"/>
    <w:rsid w:val="00DA7A06"/>
    <w:rsid w:val="00DB2FF0"/>
    <w:rsid w:val="00DB31E3"/>
    <w:rsid w:val="00DB7745"/>
    <w:rsid w:val="00DC1B99"/>
    <w:rsid w:val="00DC3C17"/>
    <w:rsid w:val="00DC5584"/>
    <w:rsid w:val="00DC7813"/>
    <w:rsid w:val="00DD0ABA"/>
    <w:rsid w:val="00DD1BF6"/>
    <w:rsid w:val="00DD4308"/>
    <w:rsid w:val="00DD607C"/>
    <w:rsid w:val="00DD6D79"/>
    <w:rsid w:val="00DE3C51"/>
    <w:rsid w:val="00DE48BD"/>
    <w:rsid w:val="00DE5EE3"/>
    <w:rsid w:val="00DE61E6"/>
    <w:rsid w:val="00DE6649"/>
    <w:rsid w:val="00DE7880"/>
    <w:rsid w:val="00DF07AA"/>
    <w:rsid w:val="00DF07F4"/>
    <w:rsid w:val="00DF0C71"/>
    <w:rsid w:val="00DF358C"/>
    <w:rsid w:val="00DF3740"/>
    <w:rsid w:val="00DF3C7E"/>
    <w:rsid w:val="00DF5626"/>
    <w:rsid w:val="00DF6A20"/>
    <w:rsid w:val="00E02961"/>
    <w:rsid w:val="00E03447"/>
    <w:rsid w:val="00E05868"/>
    <w:rsid w:val="00E06AB1"/>
    <w:rsid w:val="00E07D28"/>
    <w:rsid w:val="00E11C37"/>
    <w:rsid w:val="00E13445"/>
    <w:rsid w:val="00E140A7"/>
    <w:rsid w:val="00E14210"/>
    <w:rsid w:val="00E176AA"/>
    <w:rsid w:val="00E20C79"/>
    <w:rsid w:val="00E244EF"/>
    <w:rsid w:val="00E27263"/>
    <w:rsid w:val="00E316B0"/>
    <w:rsid w:val="00E3309D"/>
    <w:rsid w:val="00E3370D"/>
    <w:rsid w:val="00E33FBD"/>
    <w:rsid w:val="00E34F88"/>
    <w:rsid w:val="00E35763"/>
    <w:rsid w:val="00E401F9"/>
    <w:rsid w:val="00E408EA"/>
    <w:rsid w:val="00E41F99"/>
    <w:rsid w:val="00E423FA"/>
    <w:rsid w:val="00E44FC9"/>
    <w:rsid w:val="00E46FCC"/>
    <w:rsid w:val="00E475B1"/>
    <w:rsid w:val="00E47D96"/>
    <w:rsid w:val="00E50DE1"/>
    <w:rsid w:val="00E51399"/>
    <w:rsid w:val="00E515C6"/>
    <w:rsid w:val="00E528A0"/>
    <w:rsid w:val="00E540DA"/>
    <w:rsid w:val="00E546EA"/>
    <w:rsid w:val="00E56315"/>
    <w:rsid w:val="00E639F6"/>
    <w:rsid w:val="00E65C28"/>
    <w:rsid w:val="00E66524"/>
    <w:rsid w:val="00E666AE"/>
    <w:rsid w:val="00E676A8"/>
    <w:rsid w:val="00E728D4"/>
    <w:rsid w:val="00E82346"/>
    <w:rsid w:val="00E82ACB"/>
    <w:rsid w:val="00E82FBC"/>
    <w:rsid w:val="00E83BD0"/>
    <w:rsid w:val="00E841F8"/>
    <w:rsid w:val="00E84501"/>
    <w:rsid w:val="00E8690C"/>
    <w:rsid w:val="00E8713D"/>
    <w:rsid w:val="00E875D1"/>
    <w:rsid w:val="00E936E0"/>
    <w:rsid w:val="00E95DC8"/>
    <w:rsid w:val="00EA0E2B"/>
    <w:rsid w:val="00EA43CA"/>
    <w:rsid w:val="00EB123D"/>
    <w:rsid w:val="00EB1494"/>
    <w:rsid w:val="00EB1936"/>
    <w:rsid w:val="00EB204A"/>
    <w:rsid w:val="00EB29B1"/>
    <w:rsid w:val="00EB59E3"/>
    <w:rsid w:val="00EB71F9"/>
    <w:rsid w:val="00EB74E9"/>
    <w:rsid w:val="00EC0D0A"/>
    <w:rsid w:val="00EC11BB"/>
    <w:rsid w:val="00EC14EA"/>
    <w:rsid w:val="00EC325F"/>
    <w:rsid w:val="00ED0CF1"/>
    <w:rsid w:val="00ED2106"/>
    <w:rsid w:val="00ED2477"/>
    <w:rsid w:val="00ED3F8A"/>
    <w:rsid w:val="00ED3F92"/>
    <w:rsid w:val="00ED43AF"/>
    <w:rsid w:val="00ED5AFA"/>
    <w:rsid w:val="00EE0B62"/>
    <w:rsid w:val="00EE11FC"/>
    <w:rsid w:val="00EE2064"/>
    <w:rsid w:val="00EE28B3"/>
    <w:rsid w:val="00EE57E1"/>
    <w:rsid w:val="00EE60EF"/>
    <w:rsid w:val="00EE6BA5"/>
    <w:rsid w:val="00EE7993"/>
    <w:rsid w:val="00EE7C25"/>
    <w:rsid w:val="00EF0142"/>
    <w:rsid w:val="00EF1C76"/>
    <w:rsid w:val="00EF2382"/>
    <w:rsid w:val="00EF39D7"/>
    <w:rsid w:val="00EF4F14"/>
    <w:rsid w:val="00EF4F2D"/>
    <w:rsid w:val="00EF6720"/>
    <w:rsid w:val="00EF6E40"/>
    <w:rsid w:val="00F02970"/>
    <w:rsid w:val="00F038CF"/>
    <w:rsid w:val="00F03A24"/>
    <w:rsid w:val="00F11440"/>
    <w:rsid w:val="00F11BC9"/>
    <w:rsid w:val="00F11BEB"/>
    <w:rsid w:val="00F12193"/>
    <w:rsid w:val="00F12555"/>
    <w:rsid w:val="00F132E6"/>
    <w:rsid w:val="00F14818"/>
    <w:rsid w:val="00F14866"/>
    <w:rsid w:val="00F14EEA"/>
    <w:rsid w:val="00F156AF"/>
    <w:rsid w:val="00F205C0"/>
    <w:rsid w:val="00F2182E"/>
    <w:rsid w:val="00F218C3"/>
    <w:rsid w:val="00F21BE6"/>
    <w:rsid w:val="00F21E11"/>
    <w:rsid w:val="00F2330C"/>
    <w:rsid w:val="00F233ED"/>
    <w:rsid w:val="00F3170C"/>
    <w:rsid w:val="00F3250F"/>
    <w:rsid w:val="00F328A0"/>
    <w:rsid w:val="00F33BEE"/>
    <w:rsid w:val="00F35FD3"/>
    <w:rsid w:val="00F363D6"/>
    <w:rsid w:val="00F3677C"/>
    <w:rsid w:val="00F42355"/>
    <w:rsid w:val="00F45B7D"/>
    <w:rsid w:val="00F500FB"/>
    <w:rsid w:val="00F511BF"/>
    <w:rsid w:val="00F5175B"/>
    <w:rsid w:val="00F5216C"/>
    <w:rsid w:val="00F54058"/>
    <w:rsid w:val="00F54217"/>
    <w:rsid w:val="00F5647D"/>
    <w:rsid w:val="00F60FB9"/>
    <w:rsid w:val="00F64E90"/>
    <w:rsid w:val="00F670E7"/>
    <w:rsid w:val="00F700BF"/>
    <w:rsid w:val="00F706BD"/>
    <w:rsid w:val="00F73CDF"/>
    <w:rsid w:val="00F7440D"/>
    <w:rsid w:val="00F75D89"/>
    <w:rsid w:val="00F76D95"/>
    <w:rsid w:val="00F77EE2"/>
    <w:rsid w:val="00F82681"/>
    <w:rsid w:val="00F8741B"/>
    <w:rsid w:val="00F87918"/>
    <w:rsid w:val="00F90067"/>
    <w:rsid w:val="00F90B0E"/>
    <w:rsid w:val="00F91141"/>
    <w:rsid w:val="00F94AB6"/>
    <w:rsid w:val="00F94E4E"/>
    <w:rsid w:val="00F965D6"/>
    <w:rsid w:val="00F97E95"/>
    <w:rsid w:val="00FA0602"/>
    <w:rsid w:val="00FA147E"/>
    <w:rsid w:val="00FA179C"/>
    <w:rsid w:val="00FA367D"/>
    <w:rsid w:val="00FA479F"/>
    <w:rsid w:val="00FA4D2D"/>
    <w:rsid w:val="00FA5215"/>
    <w:rsid w:val="00FA68E5"/>
    <w:rsid w:val="00FB0912"/>
    <w:rsid w:val="00FB3315"/>
    <w:rsid w:val="00FB4155"/>
    <w:rsid w:val="00FB4763"/>
    <w:rsid w:val="00FB5298"/>
    <w:rsid w:val="00FB5AB2"/>
    <w:rsid w:val="00FB5F18"/>
    <w:rsid w:val="00FC08FD"/>
    <w:rsid w:val="00FC172F"/>
    <w:rsid w:val="00FC1EFB"/>
    <w:rsid w:val="00FC2BB8"/>
    <w:rsid w:val="00FC2FC7"/>
    <w:rsid w:val="00FC3994"/>
    <w:rsid w:val="00FC4022"/>
    <w:rsid w:val="00FC63A4"/>
    <w:rsid w:val="00FC668D"/>
    <w:rsid w:val="00FC7890"/>
    <w:rsid w:val="00FD027F"/>
    <w:rsid w:val="00FD159F"/>
    <w:rsid w:val="00FD5DEA"/>
    <w:rsid w:val="00FD6683"/>
    <w:rsid w:val="00FD727D"/>
    <w:rsid w:val="00FE12C8"/>
    <w:rsid w:val="00FE36C5"/>
    <w:rsid w:val="00FE4D2D"/>
    <w:rsid w:val="00FE6F9F"/>
    <w:rsid w:val="00FE746B"/>
    <w:rsid w:val="00FE782D"/>
    <w:rsid w:val="00FF01EE"/>
    <w:rsid w:val="00FF074C"/>
    <w:rsid w:val="00FF0ACB"/>
    <w:rsid w:val="00FF0EE8"/>
    <w:rsid w:val="00FF21D3"/>
    <w:rsid w:val="00FF3772"/>
    <w:rsid w:val="00FF6CBB"/>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oNotEmbedSmartTags/>
  <w:decimalSymbol w:val=","/>
  <w:listSeparator w:val=";"/>
  <w15:docId w15:val="{17F490F7-F7FF-4964-ADBE-F6597229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E45"/>
    <w:pPr>
      <w:spacing w:after="120"/>
    </w:pPr>
    <w:rPr>
      <w:rFonts w:ascii="Calibri" w:hAnsi="Calibri" w:cs="Calibri"/>
      <w:snapToGrid w:val="0"/>
      <w:sz w:val="22"/>
      <w:szCs w:val="22"/>
      <w:lang w:val="fr-FR" w:eastAsia="fr-FR"/>
    </w:rPr>
  </w:style>
  <w:style w:type="paragraph" w:styleId="Heading1">
    <w:name w:val="heading 1"/>
    <w:basedOn w:val="Normal"/>
    <w:next w:val="Normal"/>
    <w:link w:val="Heading1Char"/>
    <w:qFormat/>
    <w:rsid w:val="00F11440"/>
    <w:pPr>
      <w:keepNext/>
      <w:keepLines/>
      <w:pageBreakBefore/>
      <w:spacing w:before="480" w:after="480"/>
      <w:outlineLvl w:val="0"/>
    </w:pPr>
    <w:rPr>
      <w:b/>
      <w:bCs/>
      <w:color w:val="385B86"/>
      <w:sz w:val="32"/>
      <w:szCs w:val="32"/>
    </w:rPr>
  </w:style>
  <w:style w:type="paragraph" w:styleId="Heading2">
    <w:name w:val="heading 2"/>
    <w:basedOn w:val="Normal"/>
    <w:next w:val="Normal"/>
    <w:link w:val="Heading2Char"/>
    <w:qFormat/>
    <w:rsid w:val="00570245"/>
    <w:pPr>
      <w:keepNext/>
      <w:keepLines/>
      <w:spacing w:before="200" w:after="240"/>
      <w:outlineLvl w:val="1"/>
    </w:pPr>
    <w:rPr>
      <w:b/>
      <w:bCs/>
      <w:color w:val="4F81BD"/>
      <w:sz w:val="28"/>
      <w:szCs w:val="28"/>
    </w:rPr>
  </w:style>
  <w:style w:type="paragraph" w:styleId="Heading3">
    <w:name w:val="heading 3"/>
    <w:basedOn w:val="Heading2"/>
    <w:next w:val="Normal"/>
    <w:link w:val="Heading3Char"/>
    <w:qFormat/>
    <w:rsid w:val="00570245"/>
    <w:pPr>
      <w:outlineLvl w:val="2"/>
    </w:pPr>
    <w:rPr>
      <w:i/>
      <w:iCs/>
    </w:rPr>
  </w:style>
  <w:style w:type="paragraph" w:styleId="Heading4">
    <w:name w:val="heading 4"/>
    <w:basedOn w:val="Normal"/>
    <w:next w:val="Normal"/>
    <w:link w:val="Heading4Char"/>
    <w:qFormat/>
    <w:rsid w:val="00A26C2A"/>
    <w:pPr>
      <w:keepNext/>
      <w:keepLines/>
      <w:spacing w:before="200" w:after="240"/>
      <w:outlineLvl w:val="3"/>
    </w:pPr>
    <w:rPr>
      <w:b/>
      <w:bCs/>
      <w:i/>
      <w:iCs/>
      <w:color w:val="4F81BD"/>
      <w:sz w:val="24"/>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7D561D"/>
    <w:pPr>
      <w:tabs>
        <w:tab w:val="right" w:leader="dot" w:pos="9638"/>
      </w:tabs>
      <w:ind w:left="426"/>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37329A"/>
    <w:rPr>
      <w:sz w:val="20"/>
      <w:szCs w:val="20"/>
    </w:rPr>
  </w:style>
  <w:style w:type="character" w:customStyle="1" w:styleId="FootnoteTextChar">
    <w:name w:val="Footnote Text Char"/>
    <w:aliases w:val="ft Char,Used by Word for text of Help footnotes Char,FootnoteText Char"/>
    <w:link w:val="FootnoteText"/>
    <w:rsid w:val="0037329A"/>
    <w:rPr>
      <w:rFonts w:ascii="Calibri" w:hAnsi="Calibri" w:cs="Calibri"/>
      <w:snapToGrid w:val="0"/>
      <w:lang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 w:val="20"/>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uiPriority w:val="22"/>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2"/>
      </w:numPr>
      <w:tabs>
        <w:tab w:val="left" w:pos="1440"/>
      </w:tabs>
      <w:spacing w:line="276" w:lineRule="auto"/>
    </w:pPr>
    <w:rPr>
      <w:rFonts w:asciiTheme="minorHAnsi" w:eastAsiaTheme="minorEastAsia" w:hAnsiTheme="minorHAnsi"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3"/>
      </w:numPr>
      <w:spacing w:after="0" w:line="276" w:lineRule="auto"/>
      <w:ind w:left="0"/>
    </w:pPr>
    <w:rPr>
      <w:rFonts w:asciiTheme="minorHAnsi" w:eastAsiaTheme="minorEastAsia" w:hAnsiTheme="minorHAnsi"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asciiTheme="minorHAnsi" w:eastAsiaTheme="minorEastAsia" w:hAnsiTheme="minorHAnsi"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asciiTheme="minorHAnsi" w:eastAsiaTheme="minorEastAsia" w:hAnsiTheme="minorHAnsi"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8"/>
      </w:numPr>
      <w:pBdr>
        <w:bottom w:val="single" w:sz="2" w:space="1" w:color="C8CDDE"/>
      </w:pBdr>
      <w:shd w:val="clear" w:color="auto" w:fill="EFEFF7"/>
      <w:spacing w:after="0" w:line="276" w:lineRule="auto"/>
      <w:ind w:left="0"/>
    </w:pPr>
    <w:rPr>
      <w:rFonts w:asciiTheme="minorHAnsi" w:eastAsiaTheme="minorEastAsia" w:hAnsiTheme="minorHAnsi"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asciiTheme="minorHAnsi" w:eastAsiaTheme="minorEastAsia" w:hAnsiTheme="minorHAnsi"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rsid w:val="00860194"/>
    <w:rPr>
      <w:rFonts w:ascii="Calibri" w:hAnsi="Calibri" w:cs="Calibri"/>
      <w:b/>
      <w:bCs/>
      <w:snapToGrid w:val="0"/>
      <w:color w:val="385B86"/>
      <w:sz w:val="32"/>
      <w:szCs w:val="32"/>
      <w:lang w:val="fr-FR" w:eastAsia="fr-FR"/>
    </w:rPr>
  </w:style>
  <w:style w:type="character" w:customStyle="1" w:styleId="Heading2Char">
    <w:name w:val="Heading 2 Char"/>
    <w:basedOn w:val="DefaultParagraphFont"/>
    <w:link w:val="Heading2"/>
    <w:rsid w:val="00860194"/>
    <w:rPr>
      <w:rFonts w:ascii="Calibri" w:hAnsi="Calibri" w:cs="Calibri"/>
      <w:b/>
      <w:bCs/>
      <w:snapToGrid w:val="0"/>
      <w:color w:val="4F81BD"/>
      <w:sz w:val="28"/>
      <w:szCs w:val="28"/>
      <w:lang w:val="fr-FR" w:eastAsia="fr-FR"/>
    </w:rPr>
  </w:style>
  <w:style w:type="character" w:customStyle="1" w:styleId="Heading3Char">
    <w:name w:val="Heading 3 Char"/>
    <w:basedOn w:val="DefaultParagraphFont"/>
    <w:link w:val="Heading3"/>
    <w:uiPriority w:val="9"/>
    <w:rsid w:val="00860194"/>
    <w:rPr>
      <w:rFonts w:ascii="Calibri" w:hAnsi="Calibri" w:cs="Calibri"/>
      <w:b/>
      <w:bCs/>
      <w:i/>
      <w:iCs/>
      <w:snapToGrid w:val="0"/>
      <w:color w:val="4F81BD"/>
      <w:sz w:val="28"/>
      <w:szCs w:val="28"/>
      <w:lang w:val="fr-FR" w:eastAsia="fr-FR"/>
    </w:rPr>
  </w:style>
  <w:style w:type="character" w:customStyle="1" w:styleId="TitleChar">
    <w:name w:val="Title Char"/>
    <w:basedOn w:val="DefaultParagraphFont"/>
    <w:link w:val="Title"/>
    <w:uiPriority w:val="10"/>
    <w:rsid w:val="00860194"/>
    <w:rPr>
      <w:rFonts w:ascii="Cambria" w:hAnsi="Cambria" w:cs="Cambria"/>
      <w:snapToGrid w:val="0"/>
      <w:color w:val="183A64"/>
      <w:spacing w:val="5"/>
      <w:kern w:val="28"/>
      <w:sz w:val="52"/>
      <w:szCs w:val="52"/>
      <w:lang w:val="fr-FR" w:eastAsia="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cstheme="majorBidi"/>
      <w:b w:val="0"/>
      <w:iCs w:val="0"/>
      <w:snapToGrid/>
      <w:color w:val="4F81BD" w:themeColor="accent1"/>
      <w:sz w:val="22"/>
      <w:szCs w:val="20"/>
      <w:lang w:val="en-NZ" w:eastAsia="en-US"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Heading4Char">
    <w:name w:val="Heading 4 Char"/>
    <w:basedOn w:val="DefaultParagraphFont"/>
    <w:link w:val="Heading4"/>
    <w:rsid w:val="00860194"/>
    <w:rPr>
      <w:rFonts w:ascii="Calibri" w:hAnsi="Calibri" w:cs="Calibri"/>
      <w:b/>
      <w:bCs/>
      <w:i/>
      <w:iCs/>
      <w:snapToGrid w:val="0"/>
      <w:color w:val="4F81BD"/>
      <w:sz w:val="24"/>
      <w:szCs w:val="22"/>
      <w:lang w:val="fr-FR" w:eastAsia="fr-FR"/>
    </w:rPr>
  </w:style>
  <w:style w:type="paragraph" w:customStyle="1" w:styleId="ppBulletListTable">
    <w:name w:val="pp Bullet List Table"/>
    <w:basedOn w:val="Normal"/>
    <w:uiPriority w:val="11"/>
    <w:rsid w:val="00860194"/>
    <w:pPr>
      <w:numPr>
        <w:numId w:val="11"/>
      </w:numPr>
      <w:tabs>
        <w:tab w:val="left" w:pos="403"/>
      </w:tabs>
      <w:spacing w:before="100" w:line="276" w:lineRule="auto"/>
    </w:pPr>
    <w:rPr>
      <w:rFonts w:asciiTheme="minorHAnsi" w:eastAsiaTheme="minorEastAsia" w:hAnsiTheme="minorHAnsi"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asciiTheme="minorHAnsi" w:eastAsiaTheme="minorEastAsia" w:hAnsiTheme="minorHAnsi"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eastAsia="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color w:val="17365D" w:themeColor="text2" w:themeShade="BF"/>
      <w:lang w:val="en-US" w:eastAsia="en-US"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 w:val="22"/>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asciiTheme="minorHAnsi" w:eastAsiaTheme="minorEastAsia" w:hAnsiTheme="minorHAnsi" w:cstheme="minorBidi"/>
      <w:snapToGrid/>
      <w:sz w:val="20"/>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table" w:styleId="LightShading">
    <w:name w:val="Light Shading"/>
    <w:basedOn w:val="TableNormal"/>
    <w:uiPriority w:val="60"/>
    <w:rsid w:val="00256633"/>
    <w:rPr>
      <w:rFonts w:asciiTheme="minorHAnsi" w:eastAsiaTheme="minorHAnsi" w:hAnsiTheme="minorHAnsi" w:cstheme="minorBidi"/>
      <w:color w:val="000000" w:themeColor="text1" w:themeShade="BF"/>
      <w:sz w:val="22"/>
      <w:szCs w:val="22"/>
      <w:lang w:val="nl-N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56633"/>
    <w:rPr>
      <w:rFonts w:asciiTheme="minorHAnsi" w:eastAsiaTheme="minorHAnsi" w:hAnsiTheme="minorHAnsi" w:cstheme="minorBidi"/>
      <w:sz w:val="22"/>
      <w:szCs w:val="22"/>
      <w:lang w:val="nl-N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1">
    <w:name w:val="Light Grid Accent 1"/>
    <w:basedOn w:val="TableNormal"/>
    <w:uiPriority w:val="62"/>
    <w:rsid w:val="0018181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IntenseQuote">
    <w:name w:val="Intense Quote"/>
    <w:basedOn w:val="Normal"/>
    <w:next w:val="Normal"/>
    <w:link w:val="IntenseQuoteChar"/>
    <w:uiPriority w:val="30"/>
    <w:qFormat/>
    <w:rsid w:val="00C92837"/>
    <w:pPr>
      <w:pBdr>
        <w:top w:val="single" w:sz="4" w:space="1" w:color="4F81BD" w:themeColor="accent1"/>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92837"/>
    <w:rPr>
      <w:rFonts w:ascii="Calibri" w:hAnsi="Calibri" w:cs="Calibri"/>
      <w:b/>
      <w:bCs/>
      <w:i/>
      <w:iCs/>
      <w:snapToGrid w:val="0"/>
      <w:color w:val="4F81BD" w:themeColor="accent1"/>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gdifrance.cloudapp.net" TargetMode="External"/><Relationship Id="rId18" Type="http://schemas.openxmlformats.org/officeDocument/2006/relationships/hyperlink" Target="http://frogdidata.blob.core.windows.net/public/OGDI_DataLoader.zip" TargetMode="Externa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hyperlink" Target="http://ogdifrance.cloudapp.net"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icrosoft.com/france/windows-azure/" TargetMode="External"/><Relationship Id="rId17" Type="http://schemas.openxmlformats.org/officeDocument/2006/relationships/hyperlink" Target="http://blogs.msdn.com/b/ogdifrance/"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msdn.microsoft.com/en-us/library/dd179338.aspx"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mailto:ogdifrance@live.fr"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france/entreprises/secteur-public/solutions-pour-secteur-public.aspx" TargetMode="Externa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microsoft.com/france/windows-azure/Offres.aspx" TargetMode="External"/><Relationship Id="rId23" Type="http://schemas.openxmlformats.org/officeDocument/2006/relationships/hyperlink" Target="http://www.odata.org/developers/protocols" TargetMode="External"/><Relationship Id="rId28" Type="http://schemas.openxmlformats.org/officeDocument/2006/relationships/hyperlink" Target="http://www.data.rennes-metropole.fr/les-donnees/catalogue/?tx_icsopendatastore_pi1%5buid%5d=47" TargetMode="External"/><Relationship Id="rId36" Type="http://schemas.openxmlformats.org/officeDocument/2006/relationships/hyperlink" Target="http://ogdifrance.cloudapp.net/Home/TermsOfUse" TargetMode="External"/><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hyperlink" Target="http://opensource.org/licenses/ms-pl.html" TargetMode="External"/><Relationship Id="rId19" Type="http://schemas.openxmlformats.org/officeDocument/2006/relationships/hyperlink" Target="http://www.cloudberrylab.com/?page=explorer-azure" TargetMode="External"/><Relationship Id="rId31" Type="http://schemas.openxmlformats.org/officeDocument/2006/relationships/hyperlink" Target="http://frogdidata.blob.core.windows.net/public/OGDI_DataLoader.zip" TargetMode="External"/><Relationship Id="rId44" Type="http://schemas.openxmlformats.org/officeDocument/2006/relationships/image" Target="media/image21.PNG"/><Relationship Id="rId52" Type="http://schemas.openxmlformats.org/officeDocument/2006/relationships/hyperlink" Target="http://linkd.in/archiapp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mailto:ogdifrance@live.fr"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25F8F8BFC84EA29597FBCBF23E879A"/>
        <w:category>
          <w:name w:val="Général"/>
          <w:gallery w:val="placeholder"/>
        </w:category>
        <w:types>
          <w:type w:val="bbPlcHdr"/>
        </w:types>
        <w:behaviors>
          <w:behavior w:val="content"/>
        </w:behaviors>
        <w:guid w:val="{B3788E04-1E46-4E0B-AB06-69FA150044D8}"/>
      </w:docPartPr>
      <w:docPartBody>
        <w:p w:rsidR="008B1FB9" w:rsidRDefault="008B1FB9">
          <w:r w:rsidRPr="00D21CCE">
            <w:rPr>
              <w:rStyle w:val="PlaceholderText"/>
            </w:rPr>
            <w:t>[Titre ]</w:t>
          </w:r>
        </w:p>
      </w:docPartBody>
    </w:docPart>
    <w:docPart>
      <w:docPartPr>
        <w:name w:val="E1C5AA5B940B402A9AF0713E29863263"/>
        <w:category>
          <w:name w:val="Général"/>
          <w:gallery w:val="placeholder"/>
        </w:category>
        <w:types>
          <w:type w:val="bbPlcHdr"/>
        </w:types>
        <w:behaviors>
          <w:behavior w:val="content"/>
        </w:behaviors>
        <w:guid w:val="{8651607D-1B12-4842-85AF-2E8B149F9738}"/>
      </w:docPartPr>
      <w:docPartBody>
        <w:p w:rsidR="008B1FB9" w:rsidRDefault="008B1FB9">
          <w:r w:rsidRPr="00D21CCE">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FB9"/>
    <w:rsid w:val="000734AF"/>
    <w:rsid w:val="00142CDE"/>
    <w:rsid w:val="001B167A"/>
    <w:rsid w:val="00234232"/>
    <w:rsid w:val="002421B6"/>
    <w:rsid w:val="002E4C9E"/>
    <w:rsid w:val="0030094B"/>
    <w:rsid w:val="00383A15"/>
    <w:rsid w:val="003851AF"/>
    <w:rsid w:val="00567023"/>
    <w:rsid w:val="005928C9"/>
    <w:rsid w:val="008839B6"/>
    <w:rsid w:val="008A2BCB"/>
    <w:rsid w:val="008B1FB9"/>
    <w:rsid w:val="0091370E"/>
    <w:rsid w:val="00976F91"/>
    <w:rsid w:val="00B44C52"/>
    <w:rsid w:val="00B934BA"/>
    <w:rsid w:val="00BD7190"/>
    <w:rsid w:val="00C633F2"/>
    <w:rsid w:val="00DF7BE5"/>
    <w:rsid w:val="00F05676"/>
    <w:rsid w:val="00F50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1F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EB877F-8347-4F06-9371-5CC2A93E2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24</Pages>
  <Words>5046</Words>
  <Characters>27759</Characters>
  <Application>Microsoft Office Word</Application>
  <DocSecurity>0</DocSecurity>
  <Lines>231</Lines>
  <Paragraphs>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Mettre à disposition des informations publiques avec le Kit de démarrage OGDI DataLab</vt:lpstr>
      <vt:lpstr>Mettre à disposition des informations publiques avec le Kit de démarrage OGDI DataLab (Open Governement Data Initiative)</vt:lpstr>
    </vt:vector>
  </TitlesOfParts>
  <Company>Microsoft</Company>
  <LinksUpToDate>false</LinksUpToDate>
  <CharactersWithSpaces>32740</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à disposition des informations publiques avec le Kit de démarrage OGDI DataLab</dc:title>
  <dc:creator>Microsoft France</dc:creator>
  <cp:lastModifiedBy>Alexandre Fournier</cp:lastModifiedBy>
  <cp:revision>49</cp:revision>
  <cp:lastPrinted>2011-05-10T13:33:00Z</cp:lastPrinted>
  <dcterms:created xsi:type="dcterms:W3CDTF">2011-06-08T13:18:00Z</dcterms:created>
  <dcterms:modified xsi:type="dcterms:W3CDTF">2013-04-11T11:36:00Z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y fmtid="{D5CDD505-2E9C-101B-9397-08002B2CF9AE}" pid="13" name="_MarkAsFinal">
    <vt:bool>true</vt:bool>
  </property>
</Properties>
</file>