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5374" w14:textId="77777777" w:rsidR="00DC6FC6" w:rsidRDefault="00000000">
      <w:pPr>
        <w:pStyle w:val="Heading1"/>
      </w:pPr>
      <w:r>
        <w:t>AI Chat-to-Email Automation (n8n Workflow)</w:t>
      </w:r>
    </w:p>
    <w:p w14:paraId="4BDA7DF4" w14:textId="77777777" w:rsidR="00DC6FC6" w:rsidRDefault="00000000">
      <w:pPr>
        <w:pStyle w:val="Heading2"/>
      </w:pPr>
      <w:r>
        <w:t>Problem &amp; Target User</w:t>
      </w:r>
    </w:p>
    <w:p w14:paraId="181EDA4D" w14:textId="77777777" w:rsidR="00DC6FC6" w:rsidRDefault="00000000">
      <w:r>
        <w:t>Organizations or individuals often receive messages through chat platforms and need to quickly generate intelligent, AI-based responses or summaries — then send those replies via email automatically. This workflow helps automate smart email replies for small teams, freelancers, or businesses who want AI-driven communication without manual typing.</w:t>
      </w:r>
    </w:p>
    <w:p w14:paraId="72A97B96" w14:textId="77777777" w:rsidR="00DC6FC6" w:rsidRDefault="00000000">
      <w:pPr>
        <w:pStyle w:val="Heading2"/>
      </w:pPr>
      <w:r>
        <w:t>Tool Chosen</w:t>
      </w:r>
    </w:p>
    <w:p w14:paraId="6AF70B7F" w14:textId="77777777" w:rsidR="00DC6FC6" w:rsidRDefault="00000000">
      <w:r>
        <w:t>Tool: n8n (AI Agent workflow using Google Gemini + Gmail integration)</w:t>
      </w:r>
    </w:p>
    <w:p w14:paraId="2280F775" w14:textId="77777777" w:rsidR="00DC6FC6" w:rsidRDefault="00000000">
      <w:r>
        <w:t>Why:</w:t>
      </w:r>
      <w:r>
        <w:br/>
        <w:t>- Visual no-code automation builder</w:t>
      </w:r>
      <w:r>
        <w:br/>
        <w:t>- Free self-hosted or cloud tier</w:t>
      </w:r>
      <w:r>
        <w:br/>
        <w:t>- Integrates easily with Google services (Gmail, Gemini AI)</w:t>
      </w:r>
      <w:r>
        <w:br/>
        <w:t>- Allows persistent memory and context (Chat Memory + ToolOutput Parser)</w:t>
      </w:r>
    </w:p>
    <w:p w14:paraId="48A201C5" w14:textId="77777777" w:rsidR="00DC6FC6" w:rsidRDefault="00000000">
      <w:pPr>
        <w:pStyle w:val="Heading2"/>
      </w:pPr>
      <w:r>
        <w:t>Workflow Summary</w:t>
      </w:r>
    </w:p>
    <w:p w14:paraId="0A2ABA3C" w14:textId="77777777" w:rsidR="00DC6FC6" w:rsidRDefault="00000000">
      <w:r>
        <w:t>1. Trigger: When a chat message is received</w:t>
      </w:r>
      <w:r>
        <w:br/>
        <w:t>2. AI Agent: Uses Google Gemini Model to understand or generate a reply</w:t>
      </w:r>
      <w:r>
        <w:br/>
        <w:t>3. Memory: Stores previous context for better responses</w:t>
      </w:r>
      <w:r>
        <w:br/>
        <w:t>4. Gmail Node: Automatically sends the generated message as an email reply</w:t>
      </w:r>
      <w:r>
        <w:br/>
      </w:r>
      <w:r>
        <w:br/>
        <w:t>This creates a simple Chat → AI → Gmail automation loop.</w:t>
      </w:r>
    </w:p>
    <w:p w14:paraId="24375735" w14:textId="77777777" w:rsidR="00DC6FC6" w:rsidRDefault="00000000">
      <w:pPr>
        <w:pStyle w:val="Heading2"/>
      </w:pPr>
      <w:r>
        <w:t>Cost (PKR)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6FC6" w14:paraId="6C660CDE" w14:textId="77777777">
        <w:tc>
          <w:tcPr>
            <w:tcW w:w="2880" w:type="dxa"/>
          </w:tcPr>
          <w:p w14:paraId="7A1943B3" w14:textId="77777777" w:rsidR="00DC6FC6" w:rsidRDefault="00000000">
            <w:r>
              <w:t>Item</w:t>
            </w:r>
          </w:p>
        </w:tc>
        <w:tc>
          <w:tcPr>
            <w:tcW w:w="2880" w:type="dxa"/>
          </w:tcPr>
          <w:p w14:paraId="364713C1" w14:textId="77777777" w:rsidR="00DC6FC6" w:rsidRDefault="00000000">
            <w:r>
              <w:t>Cost</w:t>
            </w:r>
          </w:p>
        </w:tc>
        <w:tc>
          <w:tcPr>
            <w:tcW w:w="2880" w:type="dxa"/>
          </w:tcPr>
          <w:p w14:paraId="5FCD91FA" w14:textId="77777777" w:rsidR="00DC6FC6" w:rsidRDefault="00000000">
            <w:r>
              <w:t>Notes</w:t>
            </w:r>
          </w:p>
        </w:tc>
      </w:tr>
      <w:tr w:rsidR="00DC6FC6" w14:paraId="3A189678" w14:textId="77777777">
        <w:tc>
          <w:tcPr>
            <w:tcW w:w="2880" w:type="dxa"/>
          </w:tcPr>
          <w:p w14:paraId="220893D1" w14:textId="77777777" w:rsidR="00DC6FC6" w:rsidRDefault="00000000">
            <w:r>
              <w:t>n8n (Self-host / Free Cloud Tier)</w:t>
            </w:r>
          </w:p>
        </w:tc>
        <w:tc>
          <w:tcPr>
            <w:tcW w:w="2880" w:type="dxa"/>
          </w:tcPr>
          <w:p w14:paraId="3E1B7372" w14:textId="77777777" w:rsidR="00DC6FC6" w:rsidRDefault="00000000">
            <w:r>
              <w:t>PKR 0</w:t>
            </w:r>
          </w:p>
        </w:tc>
        <w:tc>
          <w:tcPr>
            <w:tcW w:w="2880" w:type="dxa"/>
          </w:tcPr>
          <w:p w14:paraId="3E28B0EF" w14:textId="77777777" w:rsidR="00DC6FC6" w:rsidRDefault="00000000">
            <w:r>
              <w:t>Free</w:t>
            </w:r>
          </w:p>
        </w:tc>
      </w:tr>
      <w:tr w:rsidR="00DC6FC6" w14:paraId="1BB5DCD3" w14:textId="77777777">
        <w:tc>
          <w:tcPr>
            <w:tcW w:w="2880" w:type="dxa"/>
          </w:tcPr>
          <w:p w14:paraId="5C5144AC" w14:textId="77777777" w:rsidR="00DC6FC6" w:rsidRDefault="00000000">
            <w:r>
              <w:t>Google Gemini API (Free Tier)</w:t>
            </w:r>
          </w:p>
        </w:tc>
        <w:tc>
          <w:tcPr>
            <w:tcW w:w="2880" w:type="dxa"/>
          </w:tcPr>
          <w:p w14:paraId="34C45479" w14:textId="77777777" w:rsidR="00DC6FC6" w:rsidRDefault="00000000">
            <w:r>
              <w:t>PKR 0</w:t>
            </w:r>
          </w:p>
        </w:tc>
        <w:tc>
          <w:tcPr>
            <w:tcW w:w="2880" w:type="dxa"/>
          </w:tcPr>
          <w:p w14:paraId="6AE98590" w14:textId="77777777" w:rsidR="00DC6FC6" w:rsidRDefault="00000000">
            <w:r>
              <w:t>Within limits</w:t>
            </w:r>
          </w:p>
        </w:tc>
      </w:tr>
      <w:tr w:rsidR="00DC6FC6" w14:paraId="441784DD" w14:textId="77777777">
        <w:tc>
          <w:tcPr>
            <w:tcW w:w="2880" w:type="dxa"/>
          </w:tcPr>
          <w:p w14:paraId="2AE559B4" w14:textId="77777777" w:rsidR="00DC6FC6" w:rsidRDefault="00000000">
            <w:r>
              <w:t>Gmail API</w:t>
            </w:r>
          </w:p>
        </w:tc>
        <w:tc>
          <w:tcPr>
            <w:tcW w:w="2880" w:type="dxa"/>
          </w:tcPr>
          <w:p w14:paraId="3BAF1A12" w14:textId="77777777" w:rsidR="00DC6FC6" w:rsidRDefault="00000000">
            <w:r>
              <w:t>PKR 0</w:t>
            </w:r>
          </w:p>
        </w:tc>
        <w:tc>
          <w:tcPr>
            <w:tcW w:w="2880" w:type="dxa"/>
          </w:tcPr>
          <w:p w14:paraId="4787E98C" w14:textId="77777777" w:rsidR="00DC6FC6" w:rsidRDefault="00000000">
            <w:r>
              <w:t>Free</w:t>
            </w:r>
          </w:p>
        </w:tc>
      </w:tr>
      <w:tr w:rsidR="00DC6FC6" w14:paraId="5CF308D0" w14:textId="77777777">
        <w:tc>
          <w:tcPr>
            <w:tcW w:w="2880" w:type="dxa"/>
          </w:tcPr>
          <w:p w14:paraId="5550E66E" w14:textId="77777777" w:rsidR="00DC6FC6" w:rsidRDefault="00000000">
            <w:r>
              <w:t>Total</w:t>
            </w:r>
          </w:p>
        </w:tc>
        <w:tc>
          <w:tcPr>
            <w:tcW w:w="2880" w:type="dxa"/>
          </w:tcPr>
          <w:p w14:paraId="1BA4E321" w14:textId="77777777" w:rsidR="00DC6FC6" w:rsidRDefault="00000000">
            <w:r>
              <w:t>PKR 0</w:t>
            </w:r>
          </w:p>
        </w:tc>
        <w:tc>
          <w:tcPr>
            <w:tcW w:w="2880" w:type="dxa"/>
          </w:tcPr>
          <w:p w14:paraId="1FAA2250" w14:textId="77777777" w:rsidR="00DC6FC6" w:rsidRDefault="00000000">
            <w:r>
              <w:t>No paid tools needed</w:t>
            </w:r>
          </w:p>
        </w:tc>
      </w:tr>
    </w:tbl>
    <w:p w14:paraId="72A604C7" w14:textId="77777777" w:rsidR="00DC6FC6" w:rsidRDefault="00000000">
      <w:pPr>
        <w:pStyle w:val="Heading2"/>
      </w:pPr>
      <w:r>
        <w:t>Outcome</w:t>
      </w:r>
    </w:p>
    <w:p w14:paraId="661231BD" w14:textId="77777777" w:rsidR="00DC6FC6" w:rsidRDefault="00000000">
      <w:r>
        <w:t>An automated AI-powered assistant that:</w:t>
      </w:r>
      <w:r>
        <w:br/>
        <w:t>- Reads chat messages</w:t>
      </w:r>
      <w:r>
        <w:br/>
        <w:t>- Generates smart responses using Google Gemini</w:t>
      </w:r>
      <w:r>
        <w:br/>
      </w:r>
      <w:r>
        <w:lastRenderedPageBreak/>
        <w:t>- Sends them via Gmail instantly</w:t>
      </w:r>
      <w:r>
        <w:br/>
        <w:t>- Costs ₨0 to operate using free-tier tools</w:t>
      </w:r>
    </w:p>
    <w:p w14:paraId="6F31A401" w14:textId="77777777" w:rsidR="00EA3ABE" w:rsidRDefault="00EA3ABE"/>
    <w:p w14:paraId="2F37057B" w14:textId="2AAE3CB8" w:rsidR="00EA3ABE" w:rsidRDefault="00EA3ABE">
      <w:pPr>
        <w:rPr>
          <w:b/>
          <w:bCs/>
          <w:sz w:val="44"/>
          <w:szCs w:val="44"/>
        </w:rPr>
      </w:pPr>
      <w:r>
        <w:t xml:space="preserve"> </w:t>
      </w:r>
      <w:r w:rsidRPr="00EA3ABE">
        <w:rPr>
          <w:b/>
          <w:bCs/>
          <w:sz w:val="44"/>
          <w:szCs w:val="44"/>
        </w:rPr>
        <w:t>Workflow</w:t>
      </w:r>
      <w:r>
        <w:rPr>
          <w:b/>
          <w:bCs/>
          <w:sz w:val="44"/>
          <w:szCs w:val="44"/>
        </w:rPr>
        <w:t xml:space="preserve"> </w:t>
      </w:r>
    </w:p>
    <w:p w14:paraId="6AE560B7" w14:textId="7814BE43" w:rsidR="00EA3ABE" w:rsidRDefault="00EA3ABE">
      <w:pPr>
        <w:rPr>
          <w:b/>
          <w:bCs/>
          <w:sz w:val="44"/>
          <w:szCs w:val="44"/>
        </w:rPr>
      </w:pPr>
      <w:r w:rsidRPr="00EA3ABE">
        <w:rPr>
          <w:b/>
          <w:bCs/>
          <w:sz w:val="44"/>
          <w:szCs w:val="44"/>
        </w:rPr>
        <w:drawing>
          <wp:inline distT="0" distB="0" distL="0" distR="0" wp14:anchorId="4ED40321" wp14:editId="7DCE916F">
            <wp:extent cx="5486400" cy="1860550"/>
            <wp:effectExtent l="0" t="0" r="0" b="6350"/>
            <wp:docPr id="203728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8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AED4" w14:textId="77777777" w:rsidR="006B0466" w:rsidRDefault="006B0466">
      <w:pPr>
        <w:rPr>
          <w:b/>
          <w:bCs/>
          <w:sz w:val="44"/>
          <w:szCs w:val="44"/>
        </w:rPr>
      </w:pPr>
    </w:p>
    <w:p w14:paraId="560D5A8E" w14:textId="6E98C918" w:rsidR="006B0466" w:rsidRDefault="006B04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Video link</w:t>
      </w:r>
    </w:p>
    <w:p w14:paraId="7CB2A00D" w14:textId="6BB31492" w:rsidR="006B0466" w:rsidRDefault="006B0466">
      <w:pPr>
        <w:rPr>
          <w:b/>
          <w:bCs/>
          <w:sz w:val="44"/>
          <w:szCs w:val="44"/>
        </w:rPr>
      </w:pPr>
      <w:r w:rsidRPr="00EA3ABE">
        <w:rPr>
          <w:b/>
          <w:bCs/>
          <w:sz w:val="44"/>
          <w:szCs w:val="44"/>
        </w:rPr>
        <w:t>https://youtu.be/q1hBV-rvENk</w:t>
      </w:r>
    </w:p>
    <w:p w14:paraId="0D442AB0" w14:textId="77777777" w:rsidR="00EA3ABE" w:rsidRDefault="00EA3ABE"/>
    <w:sectPr w:rsidR="00EA3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11115">
    <w:abstractNumId w:val="8"/>
  </w:num>
  <w:num w:numId="2" w16cid:durableId="1185556251">
    <w:abstractNumId w:val="6"/>
  </w:num>
  <w:num w:numId="3" w16cid:durableId="1887526240">
    <w:abstractNumId w:val="5"/>
  </w:num>
  <w:num w:numId="4" w16cid:durableId="979192039">
    <w:abstractNumId w:val="4"/>
  </w:num>
  <w:num w:numId="5" w16cid:durableId="1186217214">
    <w:abstractNumId w:val="7"/>
  </w:num>
  <w:num w:numId="6" w16cid:durableId="1227570942">
    <w:abstractNumId w:val="3"/>
  </w:num>
  <w:num w:numId="7" w16cid:durableId="1058479255">
    <w:abstractNumId w:val="2"/>
  </w:num>
  <w:num w:numId="8" w16cid:durableId="164900396">
    <w:abstractNumId w:val="1"/>
  </w:num>
  <w:num w:numId="9" w16cid:durableId="5096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0466"/>
    <w:rsid w:val="00AA1D8D"/>
    <w:rsid w:val="00AB777E"/>
    <w:rsid w:val="00B47730"/>
    <w:rsid w:val="00CB0664"/>
    <w:rsid w:val="00DC6FC6"/>
    <w:rsid w:val="00EA3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C8C94"/>
  <w14:defaultImageDpi w14:val="300"/>
  <w15:docId w15:val="{4CB2BA21-397B-4D0D-BD47-174DCB43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22CS057</cp:lastModifiedBy>
  <cp:revision>2</cp:revision>
  <dcterms:created xsi:type="dcterms:W3CDTF">2025-10-13T14:31:00Z</dcterms:created>
  <dcterms:modified xsi:type="dcterms:W3CDTF">2025-10-13T14:31:00Z</dcterms:modified>
  <cp:category/>
</cp:coreProperties>
</file>