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r>
      <w:proofErr w:type="spellStart"/>
      <w:r w:rsidRPr="00F43875">
        <w:rPr>
          <w:rFonts w:ascii="Times New Roman" w:hAnsi="Times New Roman" w:cs="Times New Roman"/>
          <w:b/>
          <w:bCs/>
          <w:i/>
          <w:iCs/>
          <w:sz w:val="32"/>
          <w:szCs w:val="32"/>
          <w:rtl/>
          <w:lang w:bidi="he-IL"/>
        </w:rPr>
        <w:t>מלכ</w:t>
      </w:r>
      <w:proofErr w:type="spellEnd"/>
      <w:r w:rsidRPr="00F43875">
        <w:rPr>
          <w:rFonts w:ascii="Times New Roman" w:hAnsi="Times New Roman" w:cs="Times New Roman"/>
          <w:b/>
          <w:bCs/>
          <w:i/>
          <w:iCs/>
          <w:sz w:val="32"/>
          <w:szCs w:val="32"/>
          <w:rtl/>
          <w:lang w:bidi="he-IL"/>
        </w:rPr>
        <w:t xml:space="preserve"> </w:t>
      </w:r>
      <w:proofErr w:type="spellStart"/>
      <w:r w:rsidRPr="00F43875">
        <w:rPr>
          <w:rFonts w:ascii="Times New Roman" w:hAnsi="Times New Roman" w:cs="Times New Roman"/>
          <w:b/>
          <w:bCs/>
          <w:i/>
          <w:iCs/>
          <w:sz w:val="32"/>
          <w:szCs w:val="32"/>
          <w:rtl/>
          <w:lang w:bidi="he-IL"/>
        </w:rPr>
        <w:t>עואודה</w:t>
      </w:r>
      <w:proofErr w:type="spellEnd"/>
      <w:r w:rsidRPr="00F43875">
        <w:rPr>
          <w:rFonts w:ascii="Times New Roman" w:hAnsi="Times New Roman" w:cs="Times New Roman"/>
          <w:b/>
          <w:bCs/>
          <w:i/>
          <w:iCs/>
          <w:sz w:val="32"/>
          <w:szCs w:val="32"/>
          <w:rtl/>
          <w:lang w:bidi="he-IL"/>
        </w:rPr>
        <w:t xml:space="preserve">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w:t>
      </w:r>
      <w:proofErr w:type="spellStart"/>
      <w:r w:rsidRPr="009D40FD">
        <w:rPr>
          <w:rFonts w:ascii="Times New Roman" w:hAnsi="Times New Roman" w:cs="Times New Roman" w:hint="cs"/>
          <w:sz w:val="32"/>
          <w:szCs w:val="32"/>
          <w:rtl/>
          <w:lang w:bidi="he-IL"/>
        </w:rPr>
        <w:t>ארגמונטים</w:t>
      </w:r>
      <w:proofErr w:type="spellEnd"/>
      <w:r w:rsidRPr="009D40FD">
        <w:rPr>
          <w:rFonts w:ascii="Times New Roman" w:hAnsi="Times New Roman" w:cs="Times New Roman" w:hint="cs"/>
          <w:sz w:val="32"/>
          <w:szCs w:val="32"/>
          <w:rtl/>
          <w:lang w:bidi="he-IL"/>
        </w:rPr>
        <w:t xml:space="preserve">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w:t>
      </w:r>
      <w:proofErr w:type="spellStart"/>
      <w:r w:rsidRPr="009D40FD">
        <w:rPr>
          <w:rFonts w:ascii="Times New Roman" w:hAnsi="Times New Roman" w:cs="Times New Roman" w:hint="cs"/>
          <w:sz w:val="32"/>
          <w:szCs w:val="32"/>
          <w:rtl/>
          <w:lang w:bidi="he-IL"/>
        </w:rPr>
        <w:t>ארגיומנט</w:t>
      </w:r>
      <w:proofErr w:type="spellEnd"/>
      <w:r w:rsidRPr="009D40FD">
        <w:rPr>
          <w:rFonts w:ascii="Times New Roman" w:hAnsi="Times New Roman" w:cs="Times New Roman" w:hint="cs"/>
          <w:sz w:val="32"/>
          <w:szCs w:val="32"/>
          <w:rtl/>
          <w:lang w:bidi="he-IL"/>
        </w:rPr>
        <w:t xml:space="preserve">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proofErr w:type="spellStart"/>
      <w:r w:rsidRPr="000D6561">
        <w:rPr>
          <w:rFonts w:ascii="Times New Roman" w:hAnsi="Times New Roman" w:cs="Times New Roman"/>
          <w:b/>
          <w:bCs/>
          <w:i/>
          <w:iCs/>
          <w:sz w:val="32"/>
          <w:szCs w:val="32"/>
          <w:lang w:bidi="he-IL"/>
        </w:rPr>
        <w:t>vector_size</w:t>
      </w:r>
      <w:proofErr w:type="spellEnd"/>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proofErr w:type="spellStart"/>
      <w:r w:rsidRPr="009D40FD">
        <w:rPr>
          <w:rFonts w:ascii="Times New Roman" w:hAnsi="Times New Roman" w:cs="Times New Roman" w:hint="cs"/>
          <w:sz w:val="32"/>
          <w:szCs w:val="32"/>
          <w:rtl/>
          <w:lang w:bidi="he-IL"/>
        </w:rPr>
        <w:t>המימד</w:t>
      </w:r>
      <w:proofErr w:type="spellEnd"/>
      <w:r w:rsidRPr="009D40FD">
        <w:rPr>
          <w:rFonts w:ascii="Times New Roman" w:hAnsi="Times New Roman" w:cs="Times New Roman" w:hint="cs"/>
          <w:sz w:val="32"/>
          <w:szCs w:val="32"/>
          <w:rtl/>
          <w:lang w:bidi="he-IL"/>
        </w:rPr>
        <w:t xml:space="preserve"> של </w:t>
      </w:r>
      <w:proofErr w:type="spellStart"/>
      <w:r w:rsidRPr="009D40FD">
        <w:rPr>
          <w:rFonts w:ascii="Times New Roman" w:hAnsi="Times New Roman" w:cs="Times New Roman" w:hint="cs"/>
          <w:sz w:val="32"/>
          <w:szCs w:val="32"/>
          <w:rtl/>
          <w:lang w:bidi="he-IL"/>
        </w:rPr>
        <w:t>הוקטור</w:t>
      </w:r>
      <w:proofErr w:type="spellEnd"/>
      <w:r w:rsidRPr="009D40FD">
        <w:rPr>
          <w:rFonts w:ascii="Times New Roman" w:hAnsi="Times New Roman" w:cs="Times New Roman" w:hint="cs"/>
          <w:sz w:val="32"/>
          <w:szCs w:val="32"/>
          <w:rtl/>
          <w:lang w:bidi="he-IL"/>
        </w:rPr>
        <w:t>.</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proofErr w:type="spellStart"/>
      <w:r w:rsidRPr="00A06063">
        <w:rPr>
          <w:rFonts w:ascii="Times New Roman" w:hAnsi="Times New Roman" w:cs="Times New Roman"/>
          <w:b/>
          <w:bCs/>
          <w:i/>
          <w:iCs/>
          <w:sz w:val="32"/>
          <w:szCs w:val="32"/>
          <w:lang w:bidi="he-IL"/>
        </w:rPr>
        <w:t>min_count</w:t>
      </w:r>
      <w:proofErr w:type="spellEnd"/>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proofErr w:type="spellStart"/>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proofErr w:type="spellEnd"/>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proofErr w:type="spellStart"/>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proofErr w:type="spellEnd"/>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 xml:space="preserve">הסיבה לכך היא גודלו המצומצם של הקורפוס (כ-1.3 מיליון מילים) ביחס לגודל אוצר המילים הגדול שנוצר עקב היעדר </w:t>
      </w:r>
      <w:proofErr w:type="spellStart"/>
      <w:r w:rsidRPr="006D622D">
        <w:rPr>
          <w:rFonts w:ascii="Times New Roman" w:hAnsi="Times New Roman" w:cs="Times New Roman"/>
          <w:sz w:val="32"/>
          <w:szCs w:val="32"/>
          <w:rtl/>
          <w:lang w:bidi="he-IL"/>
        </w:rPr>
        <w:t>למטיזציה</w:t>
      </w:r>
      <w:proofErr w:type="spellEnd"/>
      <w:r w:rsidRPr="006D622D">
        <w:rPr>
          <w:rFonts w:ascii="Times New Roman" w:hAnsi="Times New Roman" w:cs="Times New Roman"/>
          <w:sz w:val="32"/>
          <w:szCs w:val="32"/>
          <w:rtl/>
          <w:lang w:bidi="he-IL"/>
        </w:rPr>
        <w:t xml:space="preserve"> (כ-78 אלף מילים). חישוב פשוט מראה ששימוש </w:t>
      </w:r>
      <w:proofErr w:type="spellStart"/>
      <w:r w:rsidRPr="006D622D">
        <w:rPr>
          <w:rFonts w:ascii="Times New Roman" w:hAnsi="Times New Roman" w:cs="Times New Roman"/>
          <w:sz w:val="32"/>
          <w:szCs w:val="32"/>
          <w:rtl/>
          <w:lang w:bidi="he-IL"/>
        </w:rPr>
        <w:t>בוקטורים</w:t>
      </w:r>
      <w:proofErr w:type="spellEnd"/>
      <w:r w:rsidRPr="006D622D">
        <w:rPr>
          <w:rFonts w:ascii="Times New Roman" w:hAnsi="Times New Roman" w:cs="Times New Roman"/>
          <w:sz w:val="32"/>
          <w:szCs w:val="32"/>
          <w:rtl/>
          <w:lang w:bidi="he-IL"/>
        </w:rPr>
        <w:t xml:space="preserve">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proofErr w:type="spellStart"/>
      <w:r>
        <w:rPr>
          <w:rFonts w:ascii="Times New Roman" w:hAnsi="Times New Roman" w:cs="Times New Roman"/>
          <w:b/>
          <w:bCs/>
          <w:sz w:val="32"/>
          <w:szCs w:val="32"/>
          <w:u w:val="single"/>
          <w:lang w:bidi="he-IL"/>
        </w:rPr>
        <w:t>min_count</w:t>
      </w:r>
      <w:proofErr w:type="spellEnd"/>
      <w:r>
        <w:rPr>
          <w:rFonts w:ascii="Times New Roman" w:hAnsi="Times New Roman" w:cs="Times New Roman"/>
          <w:b/>
          <w:bCs/>
          <w:sz w:val="32"/>
          <w:szCs w:val="32"/>
          <w:u w:val="single"/>
          <w:lang w:bidi="he-IL"/>
        </w:rPr>
        <w:t xml:space="preserve">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proofErr w:type="spellStart"/>
      <w:r w:rsidRPr="00F208EE">
        <w:rPr>
          <w:rFonts w:ascii="Times New Roman" w:hAnsi="Times New Roman" w:cs="Times New Roman"/>
          <w:sz w:val="32"/>
          <w:szCs w:val="32"/>
          <w:lang w:bidi="he-IL"/>
        </w:rPr>
        <w:t>min_count</w:t>
      </w:r>
      <w:proofErr w:type="spellEnd"/>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 xml:space="preserve">בחרנו בערך 1 כדי להבטיח שכל מילה שהופיעה בקורפוס, ולו פעם אחת, תקבל ייצוג </w:t>
      </w:r>
      <w:proofErr w:type="spellStart"/>
      <w:r w:rsidRPr="00B93078">
        <w:rPr>
          <w:rFonts w:ascii="Times New Roman" w:hAnsi="Times New Roman" w:cs="Times New Roman"/>
          <w:sz w:val="32"/>
          <w:szCs w:val="32"/>
          <w:rtl/>
          <w:lang w:bidi="he-IL"/>
        </w:rPr>
        <w:t>וקטורי</w:t>
      </w:r>
      <w:proofErr w:type="spellEnd"/>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w:t>
      </w:r>
      <w:proofErr w:type="spellStart"/>
      <w:r w:rsidRPr="006C17E4">
        <w:rPr>
          <w:rFonts w:ascii="Times New Roman" w:hAnsi="Times New Roman" w:cs="Times New Roman" w:hint="cs"/>
          <w:b/>
          <w:bCs/>
          <w:i/>
          <w:iCs/>
          <w:sz w:val="32"/>
          <w:szCs w:val="32"/>
          <w:u w:val="single"/>
          <w:rtl/>
          <w:lang w:bidi="he-IL"/>
        </w:rPr>
        <w:t>באנטרנט</w:t>
      </w:r>
      <w:proofErr w:type="spellEnd"/>
      <w:r w:rsidRPr="006C17E4">
        <w:rPr>
          <w:rFonts w:ascii="Times New Roman" w:hAnsi="Times New Roman" w:cs="Times New Roman" w:hint="cs"/>
          <w:b/>
          <w:bCs/>
          <w:i/>
          <w:iCs/>
          <w:sz w:val="32"/>
          <w:szCs w:val="32"/>
          <w:u w:val="single"/>
          <w:rtl/>
          <w:lang w:bidi="he-IL"/>
        </w:rPr>
        <w:t>)</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w:t>
      </w:r>
      <w:proofErr w:type="spellStart"/>
      <w:r w:rsidRPr="0085156E">
        <w:rPr>
          <w:rFonts w:ascii="Times New Roman" w:hAnsi="Times New Roman" w:cs="Times New Roman"/>
          <w:sz w:val="32"/>
          <w:szCs w:val="32"/>
          <w:lang w:bidi="he-IL"/>
        </w:rPr>
        <w:t>vector_size</w:t>
      </w:r>
      <w:proofErr w:type="spellEnd"/>
      <w:r w:rsidRPr="0085156E">
        <w:rPr>
          <w:rFonts w:ascii="Times New Roman" w:hAnsi="Times New Roman" w:cs="Times New Roman"/>
          <w:sz w:val="32"/>
          <w:szCs w:val="32"/>
          <w:lang w:bidi="he-IL"/>
        </w:rPr>
        <w:t xml:space="preserve"> </w:t>
      </w:r>
      <w:r w:rsidR="0085156E" w:rsidRPr="0085156E">
        <w:rPr>
          <w:rFonts w:ascii="Times New Roman" w:hAnsi="Times New Roman" w:cs="Times New Roman"/>
          <w:sz w:val="32"/>
          <w:szCs w:val="32"/>
          <w:rtl/>
          <w:lang w:bidi="he-IL"/>
        </w:rPr>
        <w:t xml:space="preserve">מגדיר את ממדיות המרחב </w:t>
      </w:r>
      <w:proofErr w:type="spellStart"/>
      <w:r w:rsidR="0085156E" w:rsidRPr="0085156E">
        <w:rPr>
          <w:rFonts w:ascii="Times New Roman" w:hAnsi="Times New Roman" w:cs="Times New Roman"/>
          <w:sz w:val="32"/>
          <w:szCs w:val="32"/>
          <w:rtl/>
          <w:lang w:bidi="he-IL"/>
        </w:rPr>
        <w:t>הווקטורי</w:t>
      </w:r>
      <w:proofErr w:type="spellEnd"/>
      <w:r w:rsidR="0085156E" w:rsidRPr="0085156E">
        <w:rPr>
          <w:rFonts w:ascii="Times New Roman" w:hAnsi="Times New Roman" w:cs="Times New Roman"/>
          <w:sz w:val="32"/>
          <w:szCs w:val="32"/>
          <w:rtl/>
          <w:lang w:bidi="he-IL"/>
        </w:rPr>
        <w:t>,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 xml:space="preserve">כל </w:t>
      </w:r>
      <w:proofErr w:type="spellStart"/>
      <w:r w:rsidRPr="00344FB6">
        <w:rPr>
          <w:rFonts w:ascii="Times New Roman" w:hAnsi="Times New Roman" w:cs="Times New Roman"/>
          <w:sz w:val="32"/>
          <w:szCs w:val="32"/>
          <w:rtl/>
          <w:lang w:bidi="he-IL"/>
        </w:rPr>
        <w:t>מימד</w:t>
      </w:r>
      <w:proofErr w:type="spellEnd"/>
      <w:r w:rsidRPr="00344FB6">
        <w:rPr>
          <w:rFonts w:ascii="Times New Roman" w:hAnsi="Times New Roman" w:cs="Times New Roman"/>
          <w:sz w:val="32"/>
          <w:szCs w:val="32"/>
          <w:rtl/>
          <w:lang w:bidi="he-IL"/>
        </w:rPr>
        <w:t xml:space="preserve"> </w:t>
      </w:r>
      <w:proofErr w:type="spellStart"/>
      <w:r w:rsidRPr="00344FB6">
        <w:rPr>
          <w:rFonts w:ascii="Times New Roman" w:hAnsi="Times New Roman" w:cs="Times New Roman"/>
          <w:sz w:val="32"/>
          <w:szCs w:val="32"/>
          <w:rtl/>
          <w:lang w:bidi="he-IL"/>
        </w:rPr>
        <w:t>בוקטור</w:t>
      </w:r>
      <w:proofErr w:type="spellEnd"/>
      <w:r w:rsidRPr="00344FB6">
        <w:rPr>
          <w:rFonts w:ascii="Times New Roman" w:hAnsi="Times New Roman" w:cs="Times New Roman"/>
          <w:sz w:val="32"/>
          <w:szCs w:val="32"/>
          <w:rtl/>
          <w:lang w:bidi="he-IL"/>
        </w:rPr>
        <w:t xml:space="preserve">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w:t>
      </w:r>
      <w:proofErr w:type="spellStart"/>
      <w:r w:rsidRPr="00344FB6">
        <w:rPr>
          <w:rFonts w:ascii="Times New Roman" w:hAnsi="Times New Roman" w:cs="Times New Roman"/>
          <w:sz w:val="32"/>
          <w:szCs w:val="32"/>
          <w:rtl/>
          <w:lang w:bidi="he-IL"/>
        </w:rPr>
        <w:t>מימדים</w:t>
      </w:r>
      <w:proofErr w:type="spellEnd"/>
      <w:r w:rsidRPr="00344FB6">
        <w:rPr>
          <w:rFonts w:ascii="Times New Roman" w:hAnsi="Times New Roman" w:cs="Times New Roman"/>
          <w:sz w:val="32"/>
          <w:szCs w:val="32"/>
          <w:rtl/>
          <w:lang w:bidi="he-IL"/>
        </w:rPr>
        <w:t xml:space="preserve">,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 xml:space="preserve">הגדלת גודל </w:t>
      </w:r>
      <w:proofErr w:type="spellStart"/>
      <w:r w:rsidRPr="004E6AFE">
        <w:rPr>
          <w:rFonts w:ascii="Times New Roman" w:hAnsi="Times New Roman" w:cs="Times New Roman"/>
          <w:b/>
          <w:bCs/>
          <w:sz w:val="32"/>
          <w:szCs w:val="32"/>
          <w:rtl/>
          <w:lang w:bidi="he-IL"/>
        </w:rPr>
        <w:t>הוקטור</w:t>
      </w:r>
      <w:proofErr w:type="spellEnd"/>
      <w:r w:rsidRPr="004E6AFE">
        <w:rPr>
          <w:rFonts w:ascii="Times New Roman" w:hAnsi="Times New Roman" w:cs="Times New Roman"/>
          <w:b/>
          <w:bCs/>
          <w:sz w:val="32"/>
          <w:szCs w:val="32"/>
          <w:rtl/>
          <w:lang w:bidi="he-IL"/>
        </w:rPr>
        <w:t xml:space="preserve">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שם יש מספיק דאטה כדי למלא את </w:t>
      </w:r>
      <w:proofErr w:type="spellStart"/>
      <w:r w:rsidRPr="005A0DBD">
        <w:rPr>
          <w:rFonts w:ascii="Times New Roman" w:hAnsi="Times New Roman" w:cs="Times New Roman"/>
          <w:sz w:val="32"/>
          <w:szCs w:val="32"/>
          <w:rtl/>
          <w:lang w:bidi="he-IL"/>
        </w:rPr>
        <w:t>המימדים</w:t>
      </w:r>
      <w:proofErr w:type="spellEnd"/>
      <w:r w:rsidRPr="005A0DBD">
        <w:rPr>
          <w:rFonts w:ascii="Times New Roman" w:hAnsi="Times New Roman" w:cs="Times New Roman"/>
          <w:sz w:val="32"/>
          <w:szCs w:val="32"/>
          <w:rtl/>
          <w:lang w:bidi="he-IL"/>
        </w:rPr>
        <w:t xml:space="preserve">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הגדלת </w:t>
      </w:r>
      <w:proofErr w:type="spellStart"/>
      <w:r w:rsidRPr="005A0DBD">
        <w:rPr>
          <w:rFonts w:ascii="Times New Roman" w:hAnsi="Times New Roman" w:cs="Times New Roman"/>
          <w:sz w:val="32"/>
          <w:szCs w:val="32"/>
          <w:rtl/>
          <w:lang w:bidi="he-IL"/>
        </w:rPr>
        <w:t>המימד</w:t>
      </w:r>
      <w:proofErr w:type="spellEnd"/>
      <w:r w:rsidRPr="005A0DBD">
        <w:rPr>
          <w:rFonts w:ascii="Times New Roman" w:hAnsi="Times New Roman" w:cs="Times New Roman"/>
          <w:sz w:val="32"/>
          <w:szCs w:val="32"/>
          <w:rtl/>
          <w:lang w:bidi="he-IL"/>
        </w:rPr>
        <w:t xml:space="preserve">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 xml:space="preserve">הקטנת גודל </w:t>
      </w:r>
      <w:proofErr w:type="spellStart"/>
      <w:r w:rsidRPr="001C6FBA">
        <w:rPr>
          <w:rFonts w:ascii="Times New Roman" w:hAnsi="Times New Roman" w:cs="Times New Roman"/>
          <w:b/>
          <w:bCs/>
          <w:sz w:val="32"/>
          <w:szCs w:val="32"/>
          <w:rtl/>
          <w:lang w:bidi="he-IL"/>
        </w:rPr>
        <w:t>הוקטור</w:t>
      </w:r>
      <w:proofErr w:type="spellEnd"/>
      <w:r w:rsidRPr="001C6FBA">
        <w:rPr>
          <w:rFonts w:ascii="Times New Roman" w:hAnsi="Times New Roman" w:cs="Times New Roman"/>
          <w:b/>
          <w:bCs/>
          <w:sz w:val="32"/>
          <w:szCs w:val="32"/>
          <w:rtl/>
          <w:lang w:bidi="he-IL"/>
        </w:rPr>
        <w:t xml:space="preserve">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 xml:space="preserve">בקורפוסים קטנים מאוד, </w:t>
      </w:r>
      <w:proofErr w:type="spellStart"/>
      <w:r w:rsidRPr="001C6FBA">
        <w:rPr>
          <w:rFonts w:ascii="Times New Roman" w:hAnsi="Times New Roman" w:cs="Times New Roman"/>
          <w:sz w:val="32"/>
          <w:szCs w:val="32"/>
          <w:rtl/>
          <w:lang w:bidi="he-IL"/>
        </w:rPr>
        <w:t>מימד</w:t>
      </w:r>
      <w:proofErr w:type="spellEnd"/>
      <w:r w:rsidRPr="001C6FBA">
        <w:rPr>
          <w:rFonts w:ascii="Times New Roman" w:hAnsi="Times New Roman" w:cs="Times New Roman"/>
          <w:sz w:val="32"/>
          <w:szCs w:val="32"/>
          <w:rtl/>
          <w:lang w:bidi="he-IL"/>
        </w:rPr>
        <w:t xml:space="preserve">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proofErr w:type="spellStart"/>
      <w:r w:rsidRPr="001C6FBA">
        <w:rPr>
          <w:rFonts w:ascii="Times New Roman" w:hAnsi="Times New Roman" w:cs="Times New Roman"/>
          <w:sz w:val="32"/>
          <w:szCs w:val="32"/>
          <w:rtl/>
          <w:lang w:bidi="he-IL"/>
        </w:rPr>
        <w:t>במימד</w:t>
      </w:r>
      <w:proofErr w:type="spellEnd"/>
      <w:r w:rsidRPr="001C6FBA">
        <w:rPr>
          <w:rFonts w:ascii="Times New Roman" w:hAnsi="Times New Roman" w:cs="Times New Roman"/>
          <w:sz w:val="32"/>
          <w:szCs w:val="32"/>
          <w:rtl/>
          <w:lang w:bidi="he-IL"/>
        </w:rPr>
        <w:t xml:space="preserve">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 xml:space="preserve">היכולת לבצע אריתמטיקה </w:t>
      </w:r>
      <w:proofErr w:type="spellStart"/>
      <w:r w:rsidRPr="001C6FBA">
        <w:rPr>
          <w:rFonts w:ascii="Times New Roman" w:hAnsi="Times New Roman" w:cs="Times New Roman"/>
          <w:sz w:val="32"/>
          <w:szCs w:val="32"/>
          <w:rtl/>
          <w:lang w:bidi="he-IL"/>
        </w:rPr>
        <w:t>וקטורית</w:t>
      </w:r>
      <w:proofErr w:type="spellEnd"/>
      <w:r w:rsidRPr="001C6FBA">
        <w:rPr>
          <w:rFonts w:ascii="Times New Roman" w:hAnsi="Times New Roman" w:cs="Times New Roman"/>
          <w:sz w:val="32"/>
          <w:szCs w:val="32"/>
          <w:rtl/>
          <w:lang w:bidi="he-IL"/>
        </w:rPr>
        <w:t xml:space="preserve"> (כמו בדוגמה הקלאסית: מלך - גבר + אישה = מלכה) נפגעת משמעותית כאשר </w:t>
      </w:r>
      <w:proofErr w:type="spellStart"/>
      <w:r w:rsidRPr="001C6FBA">
        <w:rPr>
          <w:rFonts w:ascii="Times New Roman" w:hAnsi="Times New Roman" w:cs="Times New Roman"/>
          <w:sz w:val="32"/>
          <w:szCs w:val="32"/>
          <w:rtl/>
          <w:lang w:bidi="he-IL"/>
        </w:rPr>
        <w:t>המימד</w:t>
      </w:r>
      <w:proofErr w:type="spellEnd"/>
      <w:r w:rsidRPr="001C6FBA">
        <w:rPr>
          <w:rFonts w:ascii="Times New Roman" w:hAnsi="Times New Roman" w:cs="Times New Roman"/>
          <w:sz w:val="32"/>
          <w:szCs w:val="32"/>
          <w:rtl/>
          <w:lang w:bidi="he-IL"/>
        </w:rPr>
        <w:t xml:space="preserve">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 xml:space="preserve">א. אופן יצירת הקורפוס: בעיית המורפולוגיה </w:t>
      </w:r>
      <w:proofErr w:type="spellStart"/>
      <w:r w:rsidRPr="00E77F49">
        <w:rPr>
          <w:rFonts w:ascii="Times New Roman" w:hAnsi="Times New Roman" w:cs="Times New Roman"/>
          <w:b/>
          <w:bCs/>
          <w:sz w:val="32"/>
          <w:szCs w:val="32"/>
          <w:rtl/>
          <w:lang w:bidi="he-IL"/>
        </w:rPr>
        <w:t>והטוקניזציה</w:t>
      </w:r>
      <w:proofErr w:type="spellEnd"/>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w:t>
      </w:r>
      <w:proofErr w:type="spellStart"/>
      <w:r w:rsidRPr="00E77F49">
        <w:rPr>
          <w:rFonts w:ascii="Times New Roman" w:hAnsi="Times New Roman" w:cs="Times New Roman"/>
          <w:sz w:val="32"/>
          <w:szCs w:val="32"/>
          <w:rtl/>
          <w:lang w:bidi="he-IL"/>
        </w:rPr>
        <w:t>טוקניזציה</w:t>
      </w:r>
      <w:proofErr w:type="spellEnd"/>
      <w:r w:rsidRPr="00E77F49">
        <w:rPr>
          <w:rFonts w:ascii="Times New Roman" w:hAnsi="Times New Roman" w:cs="Times New Roman"/>
          <w:sz w:val="32"/>
          <w:szCs w:val="32"/>
          <w:rtl/>
          <w:lang w:bidi="he-IL"/>
        </w:rPr>
        <w:t xml:space="preserve">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 xml:space="preserve">עברית היא שפה עשירה מורפולוגית. מילה כמו "בית" יכולה להופיע כ-"הבית", "בבית", "וכשבבית" </w:t>
      </w:r>
      <w:proofErr w:type="spellStart"/>
      <w:r w:rsidRPr="00E77F49">
        <w:rPr>
          <w:rFonts w:ascii="Times New Roman" w:hAnsi="Times New Roman" w:cs="Times New Roman"/>
          <w:sz w:val="32"/>
          <w:szCs w:val="32"/>
          <w:rtl/>
          <w:lang w:bidi="he-IL"/>
        </w:rPr>
        <w:t>וכו</w:t>
      </w:r>
      <w:proofErr w:type="spellEnd"/>
      <w:r w:rsidRPr="00E77F49">
        <w:rPr>
          <w:rFonts w:ascii="Times New Roman" w:hAnsi="Times New Roman" w:cs="Times New Roman"/>
          <w:sz w:val="32"/>
          <w:szCs w:val="32"/>
          <w:rtl/>
          <w:lang w:bidi="he-IL"/>
        </w:rPr>
        <w:t>'.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 xml:space="preserve">מתוך סך </w:t>
      </w:r>
      <w:proofErr w:type="spellStart"/>
      <w:r w:rsidR="00E77F49" w:rsidRPr="00E77F49">
        <w:rPr>
          <w:rFonts w:ascii="Times New Roman" w:hAnsi="Times New Roman" w:cs="Times New Roman"/>
          <w:sz w:val="32"/>
          <w:szCs w:val="32"/>
          <w:rtl/>
          <w:lang w:bidi="he-IL"/>
        </w:rPr>
        <w:t>הכל</w:t>
      </w:r>
      <w:proofErr w:type="spellEnd"/>
      <w:r w:rsidR="00E77F49" w:rsidRPr="00E77F49">
        <w:rPr>
          <w:rFonts w:ascii="Times New Roman" w:hAnsi="Times New Roman" w:cs="Times New Roman"/>
          <w:sz w:val="32"/>
          <w:szCs w:val="32"/>
          <w:rtl/>
          <w:lang w:bidi="he-IL"/>
        </w:rPr>
        <w:t xml:space="preserve">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proofErr w:type="spellStart"/>
      <w:r w:rsidRPr="00E77F49">
        <w:rPr>
          <w:rFonts w:ascii="Times New Roman" w:hAnsi="Times New Roman" w:cs="Times New Roman"/>
          <w:sz w:val="32"/>
          <w:szCs w:val="32"/>
          <w:lang w:bidi="he-IL"/>
        </w:rPr>
        <w:t>min_count</w:t>
      </w:r>
      <w:proofErr w:type="spellEnd"/>
      <w:r w:rsidRPr="00E77F49">
        <w:rPr>
          <w:rFonts w:ascii="Times New Roman" w:hAnsi="Times New Roman" w:cs="Times New Roman"/>
          <w:sz w:val="32"/>
          <w:szCs w:val="32"/>
          <w:lang w:bidi="he-IL"/>
        </w:rPr>
        <w:t xml:space="preserve">=1,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lastRenderedPageBreak/>
        <w:t>Overfitting</w:t>
      </w:r>
      <w:r>
        <w:rPr>
          <w:rFonts w:ascii="Times New Roman" w:hAnsi="Times New Roman" w:cs="Times New Roman" w:hint="cs"/>
          <w:sz w:val="32"/>
          <w:szCs w:val="32"/>
          <w:rtl/>
          <w:lang w:bidi="he-IL"/>
        </w:rPr>
        <w:t xml:space="preserve">: </w:t>
      </w:r>
      <w:proofErr w:type="gramStart"/>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proofErr w:type="spellStart"/>
      <w:r w:rsidR="00E77F49" w:rsidRPr="00E77F49">
        <w:rPr>
          <w:rFonts w:ascii="Times New Roman" w:hAnsi="Times New Roman" w:cs="Times New Roman"/>
          <w:sz w:val="32"/>
          <w:szCs w:val="32"/>
          <w:lang w:bidi="he-IL"/>
        </w:rPr>
        <w:t>vector</w:t>
      </w:r>
      <w:proofErr w:type="gramEnd"/>
      <w:r w:rsidR="00E77F49" w:rsidRPr="00E77F49">
        <w:rPr>
          <w:rFonts w:ascii="Times New Roman" w:hAnsi="Times New Roman" w:cs="Times New Roman"/>
          <w:sz w:val="32"/>
          <w:szCs w:val="32"/>
          <w:lang w:bidi="he-IL"/>
        </w:rPr>
        <w:t>_size</w:t>
      </w:r>
      <w:proofErr w:type="spellEnd"/>
      <w:r w:rsidR="00E77F49" w:rsidRPr="00E77F49">
        <w:rPr>
          <w:rFonts w:ascii="Times New Roman" w:hAnsi="Times New Roman" w:cs="Times New Roman"/>
          <w:sz w:val="32"/>
          <w:szCs w:val="32"/>
          <w:lang w:bidi="he-IL"/>
        </w:rPr>
        <w:t xml:space="preserv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 xml:space="preserve">ג. שימושים פוטנציאליים: הטיות והתאמה </w:t>
      </w:r>
      <w:proofErr w:type="spellStart"/>
      <w:r w:rsidRPr="00E77F49">
        <w:rPr>
          <w:rFonts w:ascii="Times New Roman" w:hAnsi="Times New Roman" w:cs="Times New Roman"/>
          <w:b/>
          <w:bCs/>
          <w:sz w:val="32"/>
          <w:szCs w:val="32"/>
          <w:rtl/>
          <w:lang w:bidi="he-IL"/>
        </w:rPr>
        <w:t>לדומיין</w:t>
      </w:r>
      <w:proofErr w:type="spellEnd"/>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המודל אומן על פרוטוקולים של הכנסת, מה שיוצר שתי בעיות עיקריות בשימוש בו לצרכים כלליים (כגון ניתוח טקסטים באינטרנט או </w:t>
      </w:r>
      <w:proofErr w:type="spellStart"/>
      <w:r w:rsidRPr="00E77F49">
        <w:rPr>
          <w:rFonts w:ascii="Times New Roman" w:hAnsi="Times New Roman" w:cs="Times New Roman"/>
          <w:sz w:val="32"/>
          <w:szCs w:val="32"/>
          <w:rtl/>
          <w:lang w:bidi="he-IL"/>
        </w:rPr>
        <w:t>צ'אטבוטים</w:t>
      </w:r>
      <w:proofErr w:type="spellEnd"/>
      <w:r w:rsidRPr="00E77F49">
        <w:rPr>
          <w:rFonts w:ascii="Times New Roman" w:hAnsi="Times New Roman" w:cs="Times New Roman"/>
          <w:sz w:val="32"/>
          <w:szCs w:val="32"/>
          <w:rtl/>
          <w:lang w:bidi="he-IL"/>
        </w:rPr>
        <w:t>)</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lastRenderedPageBreak/>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proofErr w:type="spellStart"/>
      <w:r w:rsidRPr="00B92D2E">
        <w:rPr>
          <w:rFonts w:ascii="Times New Roman" w:hAnsi="Times New Roman" w:cs="Times New Roman"/>
          <w:sz w:val="32"/>
          <w:szCs w:val="32"/>
          <w:lang w:bidi="he-IL"/>
        </w:rPr>
        <w:t>most_similar</w:t>
      </w:r>
      <w:proofErr w:type="spellEnd"/>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 xml:space="preserve">לדוגמה, במשפט 5 הוספנו את המילה "נדחתה" </w:t>
      </w:r>
      <w:proofErr w:type="spellStart"/>
      <w:r w:rsidRPr="00B92D2E">
        <w:rPr>
          <w:rFonts w:ascii="Times New Roman" w:hAnsi="Times New Roman" w:cs="Times New Roman"/>
          <w:sz w:val="32"/>
          <w:szCs w:val="32"/>
          <w:rtl/>
          <w:lang w:bidi="he-IL"/>
        </w:rPr>
        <w:t>כוקטור</w:t>
      </w:r>
      <w:proofErr w:type="spellEnd"/>
      <w:r w:rsidRPr="00B92D2E">
        <w:rPr>
          <w:rFonts w:ascii="Times New Roman" w:hAnsi="Times New Roman" w:cs="Times New Roman"/>
          <w:sz w:val="32"/>
          <w:szCs w:val="32"/>
          <w:rtl/>
          <w:lang w:bidi="he-IL"/>
        </w:rPr>
        <w:t xml:space="preserve">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w:t>
      </w:r>
      <w:proofErr w:type="spellStart"/>
      <w:r w:rsidRPr="00076C80">
        <w:rPr>
          <w:rFonts w:ascii="Times New Roman" w:hAnsi="Times New Roman" w:cs="Times New Roman"/>
          <w:sz w:val="32"/>
          <w:szCs w:val="32"/>
          <w:rtl/>
          <w:lang w:bidi="he-IL"/>
        </w:rPr>
        <w:t>השאילתא</w:t>
      </w:r>
      <w:proofErr w:type="spellEnd"/>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lastRenderedPageBreak/>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w:t>
      </w:r>
      <w:proofErr w:type="spellStart"/>
      <w:r w:rsidRPr="00452DC8">
        <w:rPr>
          <w:rFonts w:ascii="Times New Roman" w:hAnsi="Times New Roman" w:cs="Times New Roman"/>
          <w:sz w:val="32"/>
          <w:szCs w:val="32"/>
          <w:rtl/>
          <w:lang w:bidi="he-IL"/>
        </w:rPr>
        <w:t>השאילתא</w:t>
      </w:r>
      <w:proofErr w:type="spellEnd"/>
      <w:r w:rsidRPr="00452DC8">
        <w:rPr>
          <w:rFonts w:ascii="Times New Roman" w:hAnsi="Times New Roman" w:cs="Times New Roman"/>
          <w:sz w:val="32"/>
          <w:szCs w:val="32"/>
          <w:rtl/>
          <w:lang w:bidi="he-IL"/>
        </w:rPr>
        <w:t xml:space="preserve">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2545B9F1" w14:textId="77777777" w:rsidR="00D377B9" w:rsidRPr="00D377B9" w:rsidRDefault="00D377B9" w:rsidP="00D377B9">
      <w:pPr>
        <w:bidi/>
        <w:rPr>
          <w:rFonts w:ascii="Times New Roman" w:hAnsi="Times New Roman" w:cs="Times New Roman"/>
          <w:sz w:val="32"/>
          <w:szCs w:val="32"/>
          <w:lang w:bidi="he-IL"/>
        </w:rPr>
      </w:pPr>
      <w:r w:rsidRPr="00D377B9">
        <w:rPr>
          <w:rFonts w:ascii="Times New Roman" w:hAnsi="Times New Roman" w:cs="Times New Roman"/>
          <w:sz w:val="32"/>
          <w:szCs w:val="32"/>
          <w:rtl/>
          <w:lang w:bidi="he-IL"/>
        </w:rPr>
        <w:t>התוצאות הן שילוב של הצלחות סמנטיות והטיות של הקורפוס הספציפי</w:t>
      </w:r>
      <w:r w:rsidRPr="00D377B9">
        <w:rPr>
          <w:rFonts w:ascii="Times New Roman" w:hAnsi="Times New Roman" w:cs="Times New Roman"/>
          <w:sz w:val="32"/>
          <w:szCs w:val="32"/>
          <w:lang w:bidi="he-IL"/>
        </w:rPr>
        <w:t xml:space="preserve">: </w:t>
      </w:r>
    </w:p>
    <w:p w14:paraId="438CC025" w14:textId="6DED46F0" w:rsidR="00D377B9" w:rsidRPr="002C51E5" w:rsidRDefault="003B2F8E" w:rsidP="009519AA">
      <w:pPr>
        <w:bidi/>
        <w:rPr>
          <w:rFonts w:ascii="Times New Roman" w:hAnsi="Times New Roman" w:cs="Times New Roman"/>
          <w:sz w:val="32"/>
          <w:szCs w:val="32"/>
          <w:rtl/>
          <w:lang w:bidi="he-IL"/>
        </w:rPr>
      </w:pPr>
      <w:r w:rsidRPr="003B2F8E">
        <w:rPr>
          <w:rFonts w:ascii="Times New Roman" w:hAnsi="Times New Roman" w:cs="Times New Roman"/>
          <w:sz w:val="32"/>
          <w:szCs w:val="32"/>
          <w:rtl/>
          <w:lang w:bidi="he-IL"/>
        </w:rPr>
        <w:t>ציפיות שהתממשו</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עבור מילים כמו</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יום</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החזיר יחידות זמן דומות כמו "חודש</w:t>
      </w:r>
      <w:r w:rsidRPr="003B2F8E">
        <w:rPr>
          <w:rFonts w:ascii="Times New Roman" w:hAnsi="Times New Roman" w:cs="Times New Roman"/>
          <w:sz w:val="32"/>
          <w:szCs w:val="32"/>
          <w:lang w:bidi="he-IL"/>
        </w:rPr>
        <w:t>" (</w:t>
      </w:r>
      <w:r w:rsidR="00106A9A" w:rsidRPr="00106A9A">
        <w:rPr>
          <w:rFonts w:ascii="Times New Roman" w:hAnsi="Times New Roman" w:cs="Times New Roman"/>
          <w:sz w:val="32"/>
          <w:szCs w:val="32"/>
          <w:lang w:bidi="he-IL"/>
        </w:rPr>
        <w:t>0.8330</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ו</w:t>
      </w:r>
      <w:r w:rsidR="00106A9A">
        <w:rPr>
          <w:rFonts w:ascii="Times New Roman" w:hAnsi="Times New Roman" w:cs="Times New Roman" w:hint="cs"/>
          <w:sz w:val="32"/>
          <w:szCs w:val="32"/>
          <w:rtl/>
          <w:lang w:bidi="he-IL"/>
        </w:rPr>
        <w:t xml:space="preserve"> </w:t>
      </w:r>
      <w:r w:rsidR="0029213A">
        <w:rPr>
          <w:rFonts w:ascii="Times New Roman" w:hAnsi="Times New Roman" w:cs="Times New Roman" w:hint="cs"/>
          <w:sz w:val="32"/>
          <w:szCs w:val="32"/>
          <w:rtl/>
          <w:lang w:bidi="he-IL"/>
        </w:rPr>
        <w:t>"</w:t>
      </w:r>
      <w:r w:rsidRPr="003B2F8E">
        <w:rPr>
          <w:rFonts w:ascii="Times New Roman" w:hAnsi="Times New Roman" w:cs="Times New Roman"/>
          <w:sz w:val="32"/>
          <w:szCs w:val="32"/>
          <w:rtl/>
          <w:lang w:bidi="he-IL"/>
        </w:rPr>
        <w:t>שנה</w:t>
      </w:r>
      <w:r w:rsidR="0029213A">
        <w:rPr>
          <w:rFonts w:ascii="Times New Roman" w:hAnsi="Times New Roman" w:cs="Times New Roman" w:hint="cs"/>
          <w:sz w:val="32"/>
          <w:szCs w:val="32"/>
          <w:rtl/>
          <w:lang w:bidi="he-IL"/>
        </w:rPr>
        <w:t>"</w:t>
      </w:r>
      <w:r w:rsidR="003F46C5">
        <w:rPr>
          <w:rFonts w:ascii="Times New Roman" w:hAnsi="Times New Roman" w:cs="Times New Roman" w:hint="cs"/>
          <w:sz w:val="32"/>
          <w:szCs w:val="32"/>
          <w:rtl/>
          <w:lang w:bidi="he-IL"/>
        </w:rPr>
        <w:t xml:space="preserve"> (</w:t>
      </w:r>
      <w:r w:rsidR="003F46C5" w:rsidRPr="003F46C5">
        <w:rPr>
          <w:rFonts w:ascii="Times New Roman" w:hAnsi="Times New Roman" w:cs="Times New Roman"/>
          <w:sz w:val="32"/>
          <w:szCs w:val="32"/>
          <w:rtl/>
          <w:lang w:bidi="he-IL"/>
        </w:rPr>
        <w:t>0.7799</w:t>
      </w:r>
      <w:r w:rsidR="003F46C5">
        <w:rPr>
          <w:rFonts w:ascii="Times New Roman" w:hAnsi="Times New Roman" w:cs="Times New Roman" w:hint="cs"/>
          <w:sz w:val="32"/>
          <w:szCs w:val="32"/>
          <w:rtl/>
          <w:lang w:bidi="he-IL"/>
        </w:rPr>
        <w:t>)</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מה שמעיד על הבנה של ההקשר הסמנטי</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כמו כן, עבור השם</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איתן</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זיהה שמות פרטיים אחרים של חברי כנסת (פרץ, כהן, עמיר), מה שמתאים מאוד לקורפוס פוליטי</w:t>
      </w:r>
      <w:r w:rsidRPr="003B2F8E">
        <w:rPr>
          <w:rFonts w:ascii="Times New Roman" w:hAnsi="Times New Roman" w:cs="Times New Roman"/>
          <w:sz w:val="32"/>
          <w:szCs w:val="32"/>
          <w:lang w:bidi="he-IL"/>
        </w:rPr>
        <w:t xml:space="preserve">. </w:t>
      </w:r>
    </w:p>
    <w:p w14:paraId="1347734C" w14:textId="52FDCEA4" w:rsidR="002C51E5" w:rsidRPr="009519AA" w:rsidRDefault="002C51E5" w:rsidP="009519AA">
      <w:pPr>
        <w:bidi/>
        <w:rPr>
          <w:rFonts w:ascii="Times New Roman" w:hAnsi="Times New Roman" w:cs="Times New Roman"/>
          <w:sz w:val="32"/>
          <w:szCs w:val="32"/>
          <w:rtl/>
          <w:lang w:bidi="he-IL"/>
        </w:rPr>
      </w:pPr>
      <w:r w:rsidRPr="002C51E5">
        <w:rPr>
          <w:rFonts w:ascii="Times New Roman" w:hAnsi="Times New Roman" w:cs="Times New Roman"/>
          <w:sz w:val="32"/>
          <w:szCs w:val="32"/>
          <w:rtl/>
          <w:lang w:bidi="he-IL"/>
        </w:rPr>
        <w:t>ציפיות שלא התממשו</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המילה</w:t>
      </w:r>
      <w:r w:rsidRPr="002C51E5">
        <w:rPr>
          <w:rFonts w:ascii="Times New Roman" w:hAnsi="Times New Roman" w:cs="Times New Roman"/>
          <w:sz w:val="32"/>
          <w:szCs w:val="32"/>
          <w:rtl/>
        </w:rPr>
        <w:t xml:space="preserve"> </w:t>
      </w:r>
      <w:r w:rsidRPr="002C51E5">
        <w:rPr>
          <w:rFonts w:ascii="Times New Roman" w:hAnsi="Times New Roman" w:cs="Times New Roman"/>
          <w:sz w:val="32"/>
          <w:szCs w:val="32"/>
          <w:lang w:bidi="he-IL"/>
        </w:rPr>
        <w:t>"</w:t>
      </w:r>
      <w:r w:rsidRPr="002C51E5">
        <w:rPr>
          <w:rFonts w:ascii="Times New Roman" w:hAnsi="Times New Roman" w:cs="Times New Roman"/>
          <w:sz w:val="32"/>
          <w:szCs w:val="32"/>
          <w:rtl/>
          <w:lang w:bidi="he-IL"/>
        </w:rPr>
        <w:t>אישה</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הניבה תוצאות פחות צפויות כמו "בגרמניה" או "ספיר</w:t>
      </w:r>
      <w:r w:rsidRPr="002C51E5">
        <w:rPr>
          <w:rFonts w:ascii="Times New Roman" w:hAnsi="Times New Roman" w:cs="Times New Roman"/>
          <w:sz w:val="32"/>
          <w:szCs w:val="32"/>
          <w:lang w:bidi="he-IL"/>
        </w:rPr>
        <w:t xml:space="preserve">". </w:t>
      </w:r>
    </w:p>
    <w:p w14:paraId="29C77C8F" w14:textId="77777777" w:rsidR="00746466" w:rsidRPr="00746466" w:rsidRDefault="00746466" w:rsidP="00746466">
      <w:pPr>
        <w:bidi/>
        <w:rPr>
          <w:rFonts w:ascii="Times New Roman" w:hAnsi="Times New Roman" w:cs="Times New Roman"/>
          <w:sz w:val="32"/>
          <w:szCs w:val="32"/>
          <w:lang w:bidi="he-IL"/>
        </w:rPr>
      </w:pPr>
      <w:r w:rsidRPr="00746466">
        <w:rPr>
          <w:rFonts w:ascii="Times New Roman" w:hAnsi="Times New Roman" w:cs="Times New Roman"/>
          <w:sz w:val="32"/>
          <w:szCs w:val="32"/>
          <w:rtl/>
          <w:lang w:bidi="he-IL"/>
        </w:rPr>
        <w:t>סבר</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זה קורה בגלל היעדר</w:t>
      </w:r>
      <w:r w:rsidRPr="00746466">
        <w:rPr>
          <w:rFonts w:ascii="Times New Roman" w:hAnsi="Times New Roman" w:cs="Times New Roman"/>
          <w:sz w:val="32"/>
          <w:szCs w:val="32"/>
          <w:rtl/>
        </w:rPr>
        <w:t xml:space="preserve"> </w:t>
      </w:r>
      <w:proofErr w:type="spellStart"/>
      <w:r w:rsidRPr="00746466">
        <w:rPr>
          <w:rFonts w:ascii="Times New Roman" w:hAnsi="Times New Roman" w:cs="Times New Roman"/>
          <w:sz w:val="32"/>
          <w:szCs w:val="32"/>
          <w:rtl/>
          <w:lang w:bidi="he-IL"/>
        </w:rPr>
        <w:t>למטיזציה</w:t>
      </w:r>
      <w:proofErr w:type="spellEnd"/>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הטיות כמו "בגרמניה" נחשבות מילים נפרדות) ובגלל</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גודלו המצומצם של הקורפוס</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מה שגורם למילים נדירות יחסית להיות מושפעות מצירופי מילים מקריים בטקסט במקום ממשמעותן הכללית</w:t>
      </w:r>
      <w:r w:rsidRPr="00746466">
        <w:rPr>
          <w:rFonts w:ascii="Times New Roman" w:hAnsi="Times New Roman" w:cs="Times New Roman"/>
          <w:sz w:val="32"/>
          <w:szCs w:val="32"/>
          <w:lang w:bidi="he-IL"/>
        </w:rPr>
        <w:t xml:space="preserve">. </w:t>
      </w:r>
    </w:p>
    <w:p w14:paraId="484E4908" w14:textId="77777777" w:rsidR="00CE47C6" w:rsidRDefault="00CE47C6" w:rsidP="00CE47C6">
      <w:pPr>
        <w:bidi/>
        <w:rPr>
          <w:rFonts w:ascii="Times New Roman" w:hAnsi="Times New Roman" w:cs="Times New Roman"/>
          <w:b/>
          <w:bCs/>
          <w:i/>
          <w:iCs/>
          <w:sz w:val="32"/>
          <w:szCs w:val="32"/>
          <w:u w:val="single"/>
          <w:rtl/>
          <w:lang w:bidi="he-I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075FBE10"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Pr="00492BE7">
        <w:rPr>
          <w:rFonts w:ascii="Times New Roman" w:hAnsi="Times New Roman" w:cs="Times New Roman"/>
          <w:sz w:val="32"/>
          <w:szCs w:val="32"/>
          <w:lang w:bidi="he-IL"/>
        </w:rPr>
        <w:t xml:space="preserve">). </w:t>
      </w:r>
      <w:r w:rsidR="008619F4" w:rsidRPr="008619F4">
        <w:rPr>
          <w:rFonts w:ascii="Times New Roman" w:hAnsi="Times New Roman" w:cs="Times New Roman"/>
          <w:sz w:val="32"/>
          <w:szCs w:val="32"/>
          <w:rtl/>
          <w:lang w:bidi="he-IL"/>
        </w:rPr>
        <w:t>כלומר, דמיון קוסינוס</w:t>
      </w:r>
      <w:r w:rsidR="008619F4" w:rsidRPr="008619F4">
        <w:rPr>
          <w:rFonts w:ascii="Times New Roman" w:hAnsi="Times New Roman" w:cs="Times New Roman"/>
          <w:sz w:val="32"/>
          <w:szCs w:val="32"/>
          <w:rtl/>
        </w:rPr>
        <w:t xml:space="preserve"> </w:t>
      </w:r>
      <w:r w:rsidR="008619F4" w:rsidRPr="008619F4">
        <w:rPr>
          <w:rFonts w:ascii="Times New Roman" w:hAnsi="Times New Roman" w:cs="Times New Roman"/>
          <w:b/>
          <w:bCs/>
          <w:sz w:val="32"/>
          <w:szCs w:val="32"/>
          <w:rtl/>
          <w:lang w:bidi="he-IL"/>
        </w:rPr>
        <w:t>גבוה</w:t>
      </w:r>
      <w:r w:rsidR="008619F4">
        <w:rPr>
          <w:rFonts w:ascii="Times New Roman" w:hAnsi="Times New Roman" w:cs="Times New Roman" w:hint="cs"/>
          <w:b/>
          <w:b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B238AE">
        <w:rPr>
          <w:rFonts w:ascii="Times New Roman" w:hAnsi="Times New Roman" w:cs="Times New Roman"/>
          <w:sz w:val="32"/>
          <w:szCs w:val="32"/>
          <w:rtl/>
          <w:lang w:bidi="he-IL"/>
        </w:rPr>
        <w:t>הסבר</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21E5A80E" w14:textId="070F7662" w:rsidR="00FE0A8A" w:rsidRDefault="00FE0A8A" w:rsidP="00FE0A8A">
      <w:pPr>
        <w:bidi/>
        <w:rPr>
          <w:rFonts w:ascii="Times New Roman" w:hAnsi="Times New Roman" w:cs="Times New Roman"/>
          <w:sz w:val="32"/>
          <w:szCs w:val="32"/>
          <w:rtl/>
          <w:lang w:bidi="he-IL"/>
        </w:rPr>
      </w:pPr>
      <w:r w:rsidRPr="009860C1">
        <w:rPr>
          <w:rFonts w:ascii="Times New Roman" w:hAnsi="Times New Roman" w:cs="Times New Roman"/>
          <w:b/>
          <w:bCs/>
          <w:i/>
          <w:iCs/>
          <w:sz w:val="32"/>
          <w:szCs w:val="32"/>
          <w:u w:val="single"/>
          <w:rtl/>
          <w:lang w:bidi="he-IL"/>
        </w:rPr>
        <w:t>באופן אינטואיטיבי</w:t>
      </w:r>
      <w:r w:rsidRPr="00FE0A8A">
        <w:rPr>
          <w:rFonts w:ascii="Times New Roman" w:hAnsi="Times New Roman" w:cs="Times New Roman"/>
          <w:sz w:val="32"/>
          <w:szCs w:val="32"/>
          <w:rtl/>
          <w:lang w:bidi="he-IL"/>
        </w:rPr>
        <w:t>, היינו מצפים שהמרחק בין הפכים יהיה</w:t>
      </w:r>
      <w:r w:rsidRPr="00FE0A8A">
        <w:rPr>
          <w:rFonts w:ascii="Times New Roman" w:hAnsi="Times New Roman" w:cs="Times New Roman"/>
          <w:sz w:val="32"/>
          <w:szCs w:val="32"/>
          <w:rtl/>
        </w:rPr>
        <w:t xml:space="preserve"> </w:t>
      </w:r>
      <w:r w:rsidRPr="00FE0A8A">
        <w:rPr>
          <w:rFonts w:ascii="Times New Roman" w:hAnsi="Times New Roman" w:cs="Times New Roman"/>
          <w:b/>
          <w:bCs/>
          <w:sz w:val="32"/>
          <w:szCs w:val="32"/>
          <w:rtl/>
          <w:lang w:bidi="he-IL"/>
        </w:rPr>
        <w:t>ארוך</w:t>
      </w:r>
      <w:r w:rsidRPr="00FE0A8A">
        <w:rPr>
          <w:rFonts w:ascii="Times New Roman" w:hAnsi="Times New Roman" w:cs="Times New Roman"/>
          <w:sz w:val="32"/>
          <w:szCs w:val="32"/>
          <w:rtl/>
        </w:rPr>
        <w:t xml:space="preserve"> </w:t>
      </w:r>
      <w:r w:rsidRPr="00FE0A8A">
        <w:rPr>
          <w:rFonts w:ascii="Times New Roman" w:hAnsi="Times New Roman" w:cs="Times New Roman"/>
          <w:sz w:val="32"/>
          <w:szCs w:val="32"/>
          <w:lang w:bidi="he-IL"/>
        </w:rPr>
        <w:t>(</w:t>
      </w:r>
      <w:r w:rsidRPr="00FE0A8A">
        <w:rPr>
          <w:rFonts w:ascii="Times New Roman" w:hAnsi="Times New Roman" w:cs="Times New Roman"/>
          <w:sz w:val="32"/>
          <w:szCs w:val="32"/>
          <w:rtl/>
          <w:lang w:bidi="he-IL"/>
        </w:rPr>
        <w:t>דמיון נמוך</w:t>
      </w:r>
      <w:r w:rsidRPr="00FE0A8A">
        <w:rPr>
          <w:rFonts w:ascii="Times New Roman" w:hAnsi="Times New Roman" w:cs="Times New Roman"/>
          <w:sz w:val="32"/>
          <w:szCs w:val="32"/>
          <w:lang w:bidi="he-IL"/>
        </w:rPr>
        <w:t xml:space="preserve">). </w:t>
      </w:r>
      <w:r w:rsidRPr="00FE0A8A">
        <w:rPr>
          <w:rFonts w:ascii="Times New Roman" w:hAnsi="Times New Roman" w:cs="Times New Roman"/>
          <w:sz w:val="32"/>
          <w:szCs w:val="32"/>
          <w:rtl/>
          <w:lang w:bidi="he-IL"/>
        </w:rPr>
        <w:t>זאת מכיוון שמבחינה רעיונית, מילים אלו מייצגות קטבים מנוגדים לחלוטין במרחב המשמעות (כמו "שחור" לעומת "לבן")</w:t>
      </w:r>
      <w:r w:rsidRPr="00FE0A8A">
        <w:rPr>
          <w:rFonts w:ascii="Times New Roman" w:hAnsi="Times New Roman" w:cs="Times New Roman"/>
          <w:sz w:val="32"/>
          <w:szCs w:val="32"/>
          <w:lang w:bidi="he-IL"/>
        </w:rPr>
        <w:t>.</w:t>
      </w:r>
    </w:p>
    <w:p w14:paraId="719A74D5" w14:textId="77777777" w:rsidR="00D67BCF" w:rsidRDefault="00D67BCF" w:rsidP="00D67BCF">
      <w:pPr>
        <w:bidi/>
        <w:rPr>
          <w:rFonts w:ascii="Times New Roman" w:hAnsi="Times New Roman" w:cs="Times New Roman"/>
          <w:sz w:val="32"/>
          <w:szCs w:val="32"/>
          <w:rtl/>
          <w:lang w:bidi="he-IL"/>
        </w:rPr>
      </w:pPr>
    </w:p>
    <w:p w14:paraId="68515AB4" w14:textId="0A9CF794" w:rsidR="00D67BCF" w:rsidRDefault="0064155F" w:rsidP="0064155F">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3: בדיקת זוגות הפכים בקורפוס</w:t>
      </w:r>
    </w:p>
    <w:p w14:paraId="7DFDA4D4" w14:textId="28323762" w:rsidR="00E90151" w:rsidRPr="00E90151" w:rsidRDefault="00E90151" w:rsidP="00E90151">
      <w:pPr>
        <w:bidi/>
        <w:rPr>
          <w:rFonts w:ascii="Times New Roman" w:hAnsi="Times New Roman" w:cs="Times New Roman"/>
          <w:sz w:val="32"/>
          <w:szCs w:val="32"/>
          <w:lang w:bidi="he-IL"/>
        </w:rPr>
      </w:pPr>
      <w:r w:rsidRPr="00E90151">
        <w:rPr>
          <w:rFonts w:ascii="Times New Roman" w:hAnsi="Times New Roman" w:cs="Times New Roman"/>
          <w:sz w:val="32"/>
          <w:szCs w:val="32"/>
          <w:rtl/>
          <w:lang w:bidi="he-IL"/>
        </w:rPr>
        <w:t xml:space="preserve">מתוך הפלט </w:t>
      </w:r>
      <w:r w:rsidR="001E234D">
        <w:rPr>
          <w:rFonts w:ascii="Times New Roman" w:hAnsi="Times New Roman" w:cs="Times New Roman" w:hint="cs"/>
          <w:sz w:val="32"/>
          <w:szCs w:val="32"/>
          <w:rtl/>
          <w:lang w:bidi="he-IL"/>
        </w:rPr>
        <w:t>שלנו</w:t>
      </w:r>
      <w:r w:rsidRPr="00E90151">
        <w:rPr>
          <w:rFonts w:ascii="Times New Roman" w:hAnsi="Times New Roman" w:cs="Times New Roman"/>
          <w:sz w:val="32"/>
          <w:szCs w:val="32"/>
          <w:rtl/>
          <w:lang w:bidi="he-IL"/>
        </w:rPr>
        <w:t xml:space="preserve"> </w:t>
      </w:r>
      <w:r w:rsidR="001E234D">
        <w:rPr>
          <w:rFonts w:ascii="Times New Roman" w:hAnsi="Times New Roman" w:cs="Times New Roman" w:hint="cs"/>
          <w:sz w:val="32"/>
          <w:szCs w:val="32"/>
          <w:rtl/>
          <w:lang w:bidi="he-IL"/>
        </w:rPr>
        <w:t xml:space="preserve">בקובץ </w:t>
      </w:r>
      <w:r w:rsidR="001E234D" w:rsidRPr="00E90151">
        <w:rPr>
          <w:rFonts w:ascii="Times New Roman" w:hAnsi="Times New Roman" w:cs="Times New Roman"/>
          <w:sz w:val="32"/>
          <w:szCs w:val="32"/>
          <w:lang w:bidi="he-IL"/>
        </w:rPr>
        <w:t>knesset_similar_words.txt</w:t>
      </w:r>
      <w:r w:rsidR="001E234D" w:rsidRPr="00E90151">
        <w:rPr>
          <w:rFonts w:ascii="Times New Roman" w:hAnsi="Times New Roman" w:cs="Times New Roman"/>
          <w:sz w:val="32"/>
          <w:szCs w:val="32"/>
          <w:rtl/>
          <w:lang w:bidi="he-IL"/>
        </w:rPr>
        <w:t xml:space="preserve"> </w:t>
      </w:r>
      <w:r w:rsidRPr="00E90151">
        <w:rPr>
          <w:rFonts w:ascii="Times New Roman" w:hAnsi="Times New Roman" w:cs="Times New Roman"/>
          <w:sz w:val="32"/>
          <w:szCs w:val="32"/>
          <w:rtl/>
          <w:lang w:bidi="he-IL"/>
        </w:rPr>
        <w:t>ניתן לראות דוגמה מובהקת התומכת בציפייה מסעיף 2</w:t>
      </w:r>
      <w:r w:rsidRPr="00E90151">
        <w:rPr>
          <w:rFonts w:ascii="Times New Roman" w:hAnsi="Times New Roman" w:cs="Times New Roman"/>
          <w:sz w:val="32"/>
          <w:szCs w:val="32"/>
          <w:lang w:bidi="he-IL"/>
        </w:rPr>
        <w:t xml:space="preserve">: </w:t>
      </w:r>
    </w:p>
    <w:p w14:paraId="3C1D8DEC" w14:textId="77777777" w:rsidR="00E97669" w:rsidRDefault="00E97669" w:rsidP="00E97669">
      <w:pPr>
        <w:bidi/>
        <w:rPr>
          <w:rFonts w:ascii="Times New Roman" w:hAnsi="Times New Roman" w:cs="Times New Roman"/>
          <w:b/>
          <w:bCs/>
          <w:i/>
          <w:iCs/>
          <w:sz w:val="32"/>
          <w:szCs w:val="32"/>
          <w:u w:val="single"/>
          <w:rtl/>
          <w:lang w:bidi="he-IL"/>
        </w:rPr>
      </w:pPr>
    </w:p>
    <w:p w14:paraId="3ADA9CFC" w14:textId="036355BC"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עבור 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אסור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הגיעה למקום השלישי בדירוג הדמיון עם ציון גבוה של</w:t>
      </w:r>
      <w:r w:rsidR="00C66B55" w:rsidRPr="00C66B55">
        <w:t xml:space="preserve"> </w:t>
      </w:r>
      <w:r w:rsidR="00C66B55">
        <w:rPr>
          <w:rFonts w:hint="cs"/>
          <w:rtl/>
          <w:lang w:bidi="he-IL"/>
        </w:rPr>
        <w:t xml:space="preserve"> </w:t>
      </w:r>
      <w:r w:rsidR="00C66B55" w:rsidRPr="00C66B55">
        <w:rPr>
          <w:rFonts w:ascii="Times New Roman" w:hAnsi="Times New Roman" w:cs="Times New Roman"/>
          <w:sz w:val="32"/>
          <w:szCs w:val="32"/>
          <w:rtl/>
          <w:lang w:bidi="he-IL"/>
        </w:rPr>
        <w:t>0.8886</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 xml:space="preserve">זה מאשש את הטענה שהפכים קרובים מאוד במרחב </w:t>
      </w:r>
      <w:r w:rsidR="008C02D5" w:rsidRPr="002D705B">
        <w:rPr>
          <w:rFonts w:ascii="Times New Roman" w:hAnsi="Times New Roman" w:cs="Times New Roman" w:hint="cs"/>
          <w:sz w:val="32"/>
          <w:szCs w:val="32"/>
          <w:rtl/>
          <w:lang w:bidi="he-IL"/>
        </w:rPr>
        <w:t>הווקטורים</w:t>
      </w:r>
      <w:r w:rsidRPr="002D705B">
        <w:rPr>
          <w:rFonts w:ascii="Times New Roman" w:hAnsi="Times New Roman" w:cs="Times New Roman"/>
          <w:sz w:val="32"/>
          <w:szCs w:val="32"/>
          <w:lang w:bidi="he-IL"/>
        </w:rPr>
        <w:t>.</w:t>
      </w:r>
    </w:p>
    <w:p w14:paraId="49065C2D" w14:textId="27C3478E" w:rsidR="002D705B" w:rsidRDefault="00946D9F" w:rsidP="002D705B">
      <w:pPr>
        <w:bidi/>
        <w:rPr>
          <w:rFonts w:ascii="Times New Roman" w:hAnsi="Times New Roman" w:cs="Times New Roman"/>
          <w:b/>
          <w:bCs/>
          <w:i/>
          <w:iCs/>
          <w:sz w:val="32"/>
          <w:szCs w:val="32"/>
          <w:u w:val="single"/>
          <w:rtl/>
          <w:lang w:bidi="he-IL"/>
        </w:rPr>
      </w:pPr>
      <w:r>
        <w:rPr>
          <w:noProof/>
        </w:rPr>
        <w:drawing>
          <wp:inline distT="0" distB="0" distL="0" distR="0" wp14:anchorId="099CE1B7" wp14:editId="628BD5C3">
            <wp:extent cx="5324475" cy="247650"/>
            <wp:effectExtent l="0" t="0" r="9525" b="0"/>
            <wp:docPr id="13244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4355" name=""/>
                    <pic:cNvPicPr/>
                  </pic:nvPicPr>
                  <pic:blipFill>
                    <a:blip r:embed="rId6"/>
                    <a:stretch>
                      <a:fillRect/>
                    </a:stretch>
                  </pic:blipFill>
                  <pic:spPr>
                    <a:xfrm>
                      <a:off x="0" y="0"/>
                      <a:ext cx="5324475" cy="247650"/>
                    </a:xfrm>
                    <a:prstGeom prst="rect">
                      <a:avLst/>
                    </a:prstGeom>
                  </pic:spPr>
                </pic:pic>
              </a:graphicData>
            </a:graphic>
          </wp:inline>
        </w:drawing>
      </w:r>
    </w:p>
    <w:p w14:paraId="3D62B147" w14:textId="6018A7C0" w:rsidR="008C02D5" w:rsidRDefault="008C02D5" w:rsidP="008C02D5">
      <w:pPr>
        <w:bidi/>
        <w:rPr>
          <w:rFonts w:ascii="Times New Roman" w:hAnsi="Times New Roman" w:cs="Times New Roman"/>
          <w:b/>
          <w:bCs/>
          <w:sz w:val="32"/>
          <w:szCs w:val="32"/>
          <w:rtl/>
          <w:lang w:bidi="he-IL"/>
        </w:rPr>
      </w:pPr>
    </w:p>
    <w:p w14:paraId="0E3DC7A0" w14:textId="731FF41A" w:rsidR="007560C8" w:rsidRPr="006F4100" w:rsidRDefault="002260C1" w:rsidP="007560C8">
      <w:pPr>
        <w:bidi/>
        <w:rPr>
          <w:rFonts w:ascii="Times New Roman" w:hAnsi="Times New Roman" w:cs="Times New Roman"/>
          <w:sz w:val="32"/>
          <w:szCs w:val="32"/>
          <w:rtl/>
          <w:lang w:bidi="he-IL"/>
        </w:rPr>
      </w:pPr>
      <w:r w:rsidRPr="002D4F29">
        <w:rPr>
          <w:rFonts w:ascii="Times New Roman" w:hAnsi="Times New Roman" w:cs="Times New Roman"/>
          <w:b/>
          <w:bCs/>
          <w:sz w:val="32"/>
          <w:szCs w:val="32"/>
          <w:rtl/>
          <w:lang w:bidi="he-IL"/>
        </w:rPr>
        <w:t>אוהב/מזלזל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עבור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אוהב</w:t>
      </w:r>
      <w:r w:rsidR="00A3353D">
        <w:rPr>
          <w:rFonts w:ascii="Times New Roman" w:hAnsi="Times New Roman" w:cs="Times New Roman" w:hint="cs"/>
          <w:sz w:val="32"/>
          <w:szCs w:val="32"/>
          <w:rtl/>
          <w:lang w:bidi="he-IL"/>
        </w:rPr>
        <w:t>"</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המודל החזיר את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בדמיון של</w:t>
      </w:r>
      <w:r w:rsidRPr="002260C1">
        <w:rPr>
          <w:rFonts w:ascii="Times New Roman" w:hAnsi="Times New Roman" w:cs="Times New Roman"/>
          <w:sz w:val="32"/>
          <w:szCs w:val="32"/>
          <w:rtl/>
        </w:rPr>
        <w:t xml:space="preserve"> </w:t>
      </w:r>
      <w:r w:rsidR="009319E5" w:rsidRPr="009319E5">
        <w:rPr>
          <w:rFonts w:ascii="Times New Roman" w:hAnsi="Times New Roman" w:cs="Times New Roman"/>
          <w:sz w:val="32"/>
          <w:szCs w:val="32"/>
          <w:lang w:bidi="he-IL"/>
        </w:rPr>
        <w:t>0.914</w:t>
      </w:r>
      <w:r w:rsidRPr="002260C1">
        <w:rPr>
          <w:rFonts w:ascii="Times New Roman" w:hAnsi="Times New Roman" w:cs="Times New Roman"/>
          <w:sz w:val="32"/>
          <w:szCs w:val="32"/>
          <w:lang w:bidi="he-IL"/>
        </w:rPr>
        <w:t xml:space="preserve"> </w:t>
      </w:r>
      <w:r w:rsidR="006F4100" w:rsidRPr="006F4100">
        <w:rPr>
          <w:rFonts w:ascii="Times New Roman" w:hAnsi="Times New Roman" w:cs="Times New Roman"/>
          <w:sz w:val="32"/>
          <w:szCs w:val="32"/>
          <w:rtl/>
          <w:lang w:bidi="he-IL"/>
        </w:rPr>
        <w:t xml:space="preserve">למרות שמבחינה סמנטית מדובר ברגשות מנוגדים, המודל ממקם אותן קרוב במרחב </w:t>
      </w:r>
      <w:r w:rsidR="003B10A9" w:rsidRPr="006F4100">
        <w:rPr>
          <w:rFonts w:ascii="Times New Roman" w:hAnsi="Times New Roman" w:cs="Times New Roman" w:hint="cs"/>
          <w:sz w:val="32"/>
          <w:szCs w:val="32"/>
          <w:rtl/>
          <w:lang w:bidi="he-IL"/>
        </w:rPr>
        <w:t>הווקטורים</w:t>
      </w:r>
      <w:r w:rsidR="006F4100" w:rsidRPr="006F4100">
        <w:rPr>
          <w:rFonts w:ascii="Times New Roman" w:hAnsi="Times New Roman" w:cs="Times New Roman"/>
          <w:sz w:val="32"/>
          <w:szCs w:val="32"/>
          <w:rtl/>
          <w:lang w:bidi="he-IL"/>
        </w:rPr>
        <w:t xml:space="preserve"> מכיוון שהן מופיעות בהקשרים תחביריים דומים (למשל, לתיאור יחסו של דובר כלפי נושא מסוים)</w:t>
      </w:r>
      <w:r w:rsidR="006F4100" w:rsidRPr="006F4100">
        <w:rPr>
          <w:rFonts w:ascii="Times New Roman" w:hAnsi="Times New Roman" w:cs="Times New Roman"/>
          <w:sz w:val="32"/>
          <w:szCs w:val="32"/>
          <w:lang w:bidi="he-IL"/>
        </w:rPr>
        <w:t>.</w:t>
      </w:r>
    </w:p>
    <w:p w14:paraId="25F9257E" w14:textId="44BDEE34" w:rsidR="00072BBB" w:rsidRDefault="00072BBB" w:rsidP="00072BBB">
      <w:pPr>
        <w:bidi/>
        <w:rPr>
          <w:rFonts w:ascii="Times New Roman" w:hAnsi="Times New Roman" w:cs="Times New Roman"/>
          <w:b/>
          <w:bCs/>
          <w:i/>
          <w:iCs/>
          <w:sz w:val="32"/>
          <w:szCs w:val="32"/>
          <w:u w:val="single"/>
          <w:rtl/>
          <w:lang w:bidi="he-IL"/>
        </w:rPr>
      </w:pPr>
      <w:r>
        <w:rPr>
          <w:noProof/>
        </w:rPr>
        <w:drawing>
          <wp:inline distT="0" distB="0" distL="0" distR="0" wp14:anchorId="45682A9D" wp14:editId="4837AE30">
            <wp:extent cx="5267325" cy="247650"/>
            <wp:effectExtent l="0" t="0" r="9525" b="0"/>
            <wp:docPr id="132133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30886" name=""/>
                    <pic:cNvPicPr/>
                  </pic:nvPicPr>
                  <pic:blipFill>
                    <a:blip r:embed="rId7"/>
                    <a:stretch>
                      <a:fillRect/>
                    </a:stretch>
                  </pic:blipFill>
                  <pic:spPr>
                    <a:xfrm>
                      <a:off x="0" y="0"/>
                      <a:ext cx="5267325" cy="247650"/>
                    </a:xfrm>
                    <a:prstGeom prst="rect">
                      <a:avLst/>
                    </a:prstGeom>
                  </pic:spPr>
                </pic:pic>
              </a:graphicData>
            </a:graphic>
          </wp:inline>
        </w:drawing>
      </w:r>
    </w:p>
    <w:p w14:paraId="632DC94F" w14:textId="77777777" w:rsidR="000728B5" w:rsidRDefault="000728B5" w:rsidP="000728B5">
      <w:pPr>
        <w:bidi/>
        <w:rPr>
          <w:rFonts w:ascii="Times New Roman" w:hAnsi="Times New Roman" w:cs="Times New Roman"/>
          <w:b/>
          <w:bCs/>
          <w:i/>
          <w:iCs/>
          <w:sz w:val="32"/>
          <w:szCs w:val="32"/>
          <w:u w:val="single"/>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lastRenderedPageBreak/>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77777777" w:rsidR="00AD5518" w:rsidRPr="00AD5518" w:rsidRDefault="00AD5518" w:rsidP="00AD5518">
      <w:pPr>
        <w:bidi/>
        <w:rPr>
          <w:rFonts w:ascii="Times New Roman" w:hAnsi="Times New Roman" w:cs="Times New Roman"/>
          <w:sz w:val="32"/>
          <w:szCs w:val="32"/>
          <w:lang w:bidi="he-IL"/>
        </w:rPr>
      </w:pPr>
      <w:r w:rsidRPr="00AD5518">
        <w:rPr>
          <w:rFonts w:ascii="Times New Roman" w:hAnsi="Times New Roman" w:cs="Times New Roman"/>
          <w:sz w:val="32"/>
          <w:szCs w:val="32"/>
          <w:rtl/>
          <w:lang w:bidi="he-IL"/>
        </w:rPr>
        <w:t>התוצאות שהתקבלו במשימת דמיון המשפטים תואמות במידה רבה מאוד את הציפיות שלנו ומציגות את היכולת של המודל לזהות דמיון ברמות שונות: זהות מוחלטת, תבניות דיבור</w:t>
      </w:r>
      <w:r w:rsidRPr="00AD5518">
        <w:rPr>
          <w:rFonts w:ascii="Times New Roman" w:hAnsi="Times New Roman" w:cs="Times New Roman"/>
          <w:sz w:val="32"/>
          <w:szCs w:val="32"/>
          <w:lang w:bidi="he-IL"/>
        </w:rPr>
        <w:t xml:space="preserve"> (Formulaic Language) </w:t>
      </w:r>
      <w:r w:rsidRPr="00AD5518">
        <w:rPr>
          <w:rFonts w:ascii="Times New Roman" w:hAnsi="Times New Roman" w:cs="Times New Roman"/>
          <w:sz w:val="32"/>
          <w:szCs w:val="32"/>
          <w:rtl/>
          <w:lang w:bidi="he-IL"/>
        </w:rPr>
        <w:t>ודמיון נושאי</w:t>
      </w:r>
      <w:r w:rsidRPr="00AD5518">
        <w:rPr>
          <w:rFonts w:ascii="Times New Roman" w:hAnsi="Times New Roman" w:cs="Times New Roman"/>
          <w:sz w:val="32"/>
          <w:szCs w:val="32"/>
          <w:rtl/>
        </w:rPr>
        <w:t xml:space="preserve"> </w:t>
      </w:r>
      <w:r w:rsidRPr="00AD5518">
        <w:rPr>
          <w:rFonts w:ascii="Times New Roman" w:hAnsi="Times New Roman" w:cs="Times New Roman"/>
          <w:sz w:val="32"/>
          <w:szCs w:val="32"/>
          <w:lang w:bidi="he-IL"/>
        </w:rPr>
        <w:t>.</w:t>
      </w:r>
    </w:p>
    <w:p w14:paraId="56551CE4" w14:textId="7E86F1AC" w:rsidR="00F30D77" w:rsidRPr="0067498A" w:rsidRDefault="00740C9D" w:rsidP="0067498A">
      <w:pPr>
        <w:pStyle w:val="ListParagraph"/>
        <w:numPr>
          <w:ilvl w:val="0"/>
          <w:numId w:val="3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proofErr w:type="spellStart"/>
      <w:r w:rsidRPr="00744731">
        <w:rPr>
          <w:rFonts w:ascii="Times New Roman" w:hAnsi="Times New Roman" w:cs="Times New Roman" w:hint="cs"/>
          <w:b/>
          <w:bCs/>
          <w:sz w:val="32"/>
          <w:szCs w:val="32"/>
          <w:rtl/>
          <w:lang w:bidi="he-IL"/>
        </w:rPr>
        <w:t>חברי</w:t>
      </w:r>
      <w:proofErr w:type="spellEnd"/>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 xml:space="preserve">בקורפוס הכנסת ישנה </w:t>
      </w:r>
      <w:proofErr w:type="spellStart"/>
      <w:r w:rsidRPr="00740C9D">
        <w:rPr>
          <w:rFonts w:ascii="Times New Roman" w:hAnsi="Times New Roman" w:cs="Times New Roman"/>
          <w:sz w:val="32"/>
          <w:szCs w:val="32"/>
          <w:rtl/>
          <w:lang w:bidi="he-IL"/>
        </w:rPr>
        <w:t>חזרתיות</w:t>
      </w:r>
      <w:proofErr w:type="spellEnd"/>
      <w:r w:rsidRPr="00740C9D">
        <w:rPr>
          <w:rFonts w:ascii="Times New Roman" w:hAnsi="Times New Roman" w:cs="Times New Roman"/>
          <w:sz w:val="32"/>
          <w:szCs w:val="32"/>
          <w:rtl/>
          <w:lang w:bidi="he-IL"/>
        </w:rPr>
        <w:t xml:space="preserve">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67498A">
      <w:pPr>
        <w:pStyle w:val="ListParagraph"/>
        <w:numPr>
          <w:ilvl w:val="0"/>
          <w:numId w:val="3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lastRenderedPageBreak/>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6F689A">
      <w:pPr>
        <w:pStyle w:val="ListParagraph"/>
        <w:numPr>
          <w:ilvl w:val="0"/>
          <w:numId w:val="3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 xml:space="preserve">המילים "מדע", "טכנולוגיה", "מחקר" ו"חשיפה כימית" נושאות מטען סמנטי דומה בקורפוס (כמילים המופיעות בדיוני ועדות מקצועיות), ולכן הממוצע </w:t>
      </w:r>
      <w:proofErr w:type="spellStart"/>
      <w:r w:rsidRPr="00BC2885">
        <w:rPr>
          <w:rFonts w:ascii="Times New Roman" w:hAnsi="Times New Roman" w:cs="Times New Roman"/>
          <w:sz w:val="32"/>
          <w:szCs w:val="32"/>
          <w:rtl/>
          <w:lang w:bidi="he-IL"/>
        </w:rPr>
        <w:t>הווקטורי</w:t>
      </w:r>
      <w:proofErr w:type="spellEnd"/>
      <w:r w:rsidRPr="00BC2885">
        <w:rPr>
          <w:rFonts w:ascii="Times New Roman" w:hAnsi="Times New Roman" w:cs="Times New Roman"/>
          <w:sz w:val="32"/>
          <w:szCs w:val="32"/>
          <w:rtl/>
          <w:lang w:bidi="he-IL"/>
        </w:rPr>
        <w:t xml:space="preserve">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34793E72" w14:textId="77777777" w:rsidR="00BC2885" w:rsidRDefault="00BC2885" w:rsidP="00BC2885">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FFF06A9" w14:textId="77777777" w:rsidR="006C17E4" w:rsidRPr="006C17E4" w:rsidRDefault="006C17E4" w:rsidP="007E62D9">
      <w:pPr>
        <w:pStyle w:val="ListParagraph"/>
        <w:numPr>
          <w:ilvl w:val="0"/>
          <w:numId w:val="35"/>
        </w:numPr>
        <w:bidi/>
        <w:rPr>
          <w:rFonts w:ascii="Times New Roman" w:hAnsi="Times New Roman" w:cs="Times New Roman"/>
          <w:sz w:val="32"/>
          <w:szCs w:val="32"/>
          <w:lang w:bidi="he-IL"/>
        </w:rPr>
      </w:pPr>
      <w:r w:rsidRPr="006C17E4">
        <w:rPr>
          <w:rFonts w:ascii="Times New Roman" w:hAnsi="Times New Roman" w:cs="Times New Roman"/>
          <w:sz w:val="32"/>
          <w:szCs w:val="32"/>
          <w:rtl/>
          <w:lang w:bidi="he-IL"/>
        </w:rPr>
        <w:t>השפעת המילים הדומיננטיות</w:t>
      </w:r>
      <w:r w:rsidRPr="006C17E4">
        <w:rPr>
          <w:rFonts w:ascii="Times New Roman" w:hAnsi="Times New Roman" w:cs="Times New Roman"/>
          <w:sz w:val="32"/>
          <w:szCs w:val="32"/>
          <w:lang w:bidi="he-IL"/>
        </w:rPr>
        <w:t xml:space="preserve">: </w:t>
      </w:r>
      <w:r w:rsidRPr="006C17E4">
        <w:rPr>
          <w:rFonts w:ascii="Times New Roman" w:hAnsi="Times New Roman" w:cs="Times New Roman"/>
          <w:sz w:val="32"/>
          <w:szCs w:val="32"/>
          <w:rtl/>
          <w:lang w:bidi="he-IL"/>
        </w:rPr>
        <w:t>בשיטת הממוצע, מילים בעלות משמעות ייחודית</w:t>
      </w:r>
      <w:r w:rsidRPr="006C17E4">
        <w:rPr>
          <w:rFonts w:ascii="Times New Roman" w:hAnsi="Times New Roman" w:cs="Times New Roman"/>
          <w:sz w:val="32"/>
          <w:szCs w:val="32"/>
          <w:lang w:bidi="he-IL"/>
        </w:rPr>
        <w:t xml:space="preserve"> (Content words) </w:t>
      </w:r>
      <w:r w:rsidRPr="006C17E4">
        <w:rPr>
          <w:rFonts w:ascii="Times New Roman" w:hAnsi="Times New Roman" w:cs="Times New Roman"/>
          <w:sz w:val="32"/>
          <w:szCs w:val="32"/>
          <w:rtl/>
          <w:lang w:bidi="he-IL"/>
        </w:rPr>
        <w:t>משפיעות יותר על הכיוון הסופי של וקטור המשפט מאשר מילות קישור</w:t>
      </w:r>
      <w:r w:rsidRPr="006C17E4">
        <w:rPr>
          <w:rFonts w:ascii="Times New Roman" w:hAnsi="Times New Roman" w:cs="Times New Roman"/>
          <w:sz w:val="32"/>
          <w:szCs w:val="32"/>
          <w:rtl/>
        </w:rPr>
        <w:t xml:space="preserve"> </w:t>
      </w:r>
      <w:r w:rsidRPr="006C17E4">
        <w:rPr>
          <w:rFonts w:ascii="Times New Roman" w:hAnsi="Times New Roman" w:cs="Times New Roman"/>
          <w:sz w:val="32"/>
          <w:szCs w:val="32"/>
          <w:lang w:bidi="he-IL"/>
        </w:rPr>
        <w:t>.</w:t>
      </w:r>
    </w:p>
    <w:p w14:paraId="05F4D52B" w14:textId="4D6626B2" w:rsidR="00A03705" w:rsidRDefault="007E62D9" w:rsidP="005A008D">
      <w:pPr>
        <w:pStyle w:val="ListParagraph"/>
        <w:numPr>
          <w:ilvl w:val="0"/>
          <w:numId w:val="35"/>
        </w:numPr>
        <w:bidi/>
        <w:rPr>
          <w:rFonts w:ascii="Times New Roman" w:hAnsi="Times New Roman" w:cs="Times New Roman"/>
          <w:sz w:val="32"/>
          <w:szCs w:val="32"/>
          <w:lang w:bidi="he-IL"/>
        </w:rPr>
      </w:pPr>
      <w:r w:rsidRPr="007E62D9">
        <w:rPr>
          <w:rFonts w:ascii="Times New Roman" w:hAnsi="Times New Roman" w:cs="Times New Roman"/>
          <w:sz w:val="32"/>
          <w:szCs w:val="32"/>
          <w:rtl/>
          <w:lang w:bidi="he-IL"/>
        </w:rPr>
        <w:t>אופי הקורפוס</w:t>
      </w:r>
      <w:r w:rsidRPr="007E62D9">
        <w:rPr>
          <w:rFonts w:ascii="Times New Roman" w:hAnsi="Times New Roman" w:cs="Times New Roman"/>
          <w:sz w:val="32"/>
          <w:szCs w:val="32"/>
          <w:lang w:bidi="he-IL"/>
        </w:rPr>
        <w:t xml:space="preserve">: </w:t>
      </w:r>
      <w:r w:rsidRPr="007E62D9">
        <w:rPr>
          <w:rFonts w:ascii="Times New Roman" w:hAnsi="Times New Roman" w:cs="Times New Roman"/>
          <w:sz w:val="32"/>
          <w:szCs w:val="32"/>
          <w:rtl/>
          <w:lang w:bidi="he-IL"/>
        </w:rPr>
        <w:t>השפה הפרלמנטרית היא "דומיין" מצומצם יחסית עם חוקיות לשונית ברורה והטיות ספציפיות</w:t>
      </w:r>
      <w:r w:rsidRPr="007E62D9">
        <w:rPr>
          <w:rFonts w:ascii="Times New Roman" w:hAnsi="Times New Roman" w:cs="Times New Roman"/>
          <w:sz w:val="32"/>
          <w:szCs w:val="32"/>
          <w:lang w:bidi="he-IL"/>
        </w:rPr>
        <w:t xml:space="preserve"> (Domain Shift) . </w:t>
      </w:r>
      <w:r w:rsidRPr="007E62D9">
        <w:rPr>
          <w:rFonts w:ascii="Times New Roman" w:hAnsi="Times New Roman" w:cs="Times New Roman"/>
          <w:sz w:val="32"/>
          <w:szCs w:val="32"/>
          <w:rtl/>
          <w:lang w:bidi="he-IL"/>
        </w:rPr>
        <w:t>עובדה זו מאפשרת למודל</w:t>
      </w:r>
      <w:r w:rsidRPr="007E62D9">
        <w:rPr>
          <w:rFonts w:ascii="Times New Roman" w:hAnsi="Times New Roman" w:cs="Times New Roman"/>
          <w:sz w:val="32"/>
          <w:szCs w:val="32"/>
          <w:lang w:bidi="he-IL"/>
        </w:rPr>
        <w:t xml:space="preserve"> Word2Vec </w:t>
      </w:r>
      <w:r w:rsidRPr="007E62D9">
        <w:rPr>
          <w:rFonts w:ascii="Times New Roman" w:hAnsi="Times New Roman" w:cs="Times New Roman"/>
          <w:sz w:val="32"/>
          <w:szCs w:val="32"/>
          <w:rtl/>
          <w:lang w:bidi="he-IL"/>
        </w:rPr>
        <w:t>ללמוד קשרים חזקים בין מושגים פוליטיים ופרוצדורליים, מה שמשתקף בתוצאות הדמיון</w:t>
      </w:r>
      <w:r w:rsidRPr="007E62D9">
        <w:rPr>
          <w:rFonts w:ascii="Times New Roman" w:hAnsi="Times New Roman" w:cs="Times New Roman"/>
          <w:sz w:val="32"/>
          <w:szCs w:val="32"/>
          <w:lang w:bidi="he-IL"/>
        </w:rPr>
        <w:t>.</w:t>
      </w:r>
    </w:p>
    <w:p w14:paraId="1217F069" w14:textId="1A7B0859" w:rsidR="005A008D" w:rsidRPr="005A008D" w:rsidRDefault="005A008D" w:rsidP="005A008D">
      <w:pPr>
        <w:pStyle w:val="ListParagraph"/>
        <w:numPr>
          <w:ilvl w:val="0"/>
          <w:numId w:val="35"/>
        </w:numPr>
        <w:bidi/>
        <w:spacing w:after="0" w:line="240" w:lineRule="auto"/>
        <w:rPr>
          <w:rFonts w:ascii="Times New Roman" w:eastAsia="Times New Roman" w:hAnsi="Times New Roman" w:cs="Times New Roman"/>
          <w:kern w:val="0"/>
          <w14:ligatures w14:val="none"/>
        </w:rPr>
      </w:pPr>
      <w:r w:rsidRPr="005A008D">
        <w:rPr>
          <w:rFonts w:ascii="Times New Roman" w:eastAsia="Times New Roman" w:hAnsi="Times New Roman" w:cs="Times New Roman"/>
          <w:b/>
          <w:bCs/>
          <w:kern w:val="0"/>
          <w:sz w:val="32"/>
          <w:szCs w:val="32"/>
          <w:rtl/>
          <w:lang w:bidi="he-IL"/>
          <w14:ligatures w14:val="none"/>
        </w:rPr>
        <w:t>התאמה למשימה</w:t>
      </w:r>
      <w:r w:rsidRPr="005A008D">
        <w:rPr>
          <w:rFonts w:ascii="Times New Roman" w:eastAsia="Times New Roman" w:hAnsi="Times New Roman" w:cs="Times New Roman"/>
          <w:b/>
          <w:bCs/>
          <w:kern w:val="0"/>
          <w:sz w:val="32"/>
          <w:szCs w:val="32"/>
          <w14:ligatures w14:val="none"/>
        </w:rPr>
        <w:t>:</w:t>
      </w:r>
      <w:r w:rsidRPr="005A008D">
        <w:rPr>
          <w:rFonts w:ascii="Times New Roman" w:eastAsia="Times New Roman" w:hAnsi="Times New Roman" w:cs="Times New Roman"/>
          <w:kern w:val="0"/>
          <w:sz w:val="32"/>
          <w:szCs w:val="32"/>
          <w14:ligatures w14:val="none"/>
        </w:rPr>
        <w:t xml:space="preserve"> </w:t>
      </w:r>
      <w:r w:rsidRPr="005A008D">
        <w:rPr>
          <w:rFonts w:ascii="Times New Roman" w:eastAsia="Times New Roman" w:hAnsi="Times New Roman" w:cs="Times New Roman"/>
          <w:kern w:val="0"/>
          <w:sz w:val="32"/>
          <w:szCs w:val="32"/>
          <w:rtl/>
          <w:lang w:bidi="he-IL"/>
          <w14:ligatures w14:val="none"/>
        </w:rPr>
        <w:t>למרות שהמודל אינו מתחשב בסדר המילים</w:t>
      </w:r>
      <w:r w:rsidRPr="005A008D">
        <w:rPr>
          <w:rFonts w:ascii="Times New Roman" w:eastAsia="Times New Roman" w:hAnsi="Times New Roman" w:cs="Times New Roman"/>
          <w:kern w:val="0"/>
          <w:sz w:val="32"/>
          <w:szCs w:val="32"/>
          <w14:ligatures w14:val="none"/>
        </w:rPr>
        <w:t xml:space="preserve"> </w:t>
      </w:r>
    </w:p>
    <w:p w14:paraId="44D17900" w14:textId="331BC82C" w:rsidR="005A008D" w:rsidRPr="005A008D" w:rsidRDefault="005A008D" w:rsidP="005A008D">
      <w:pPr>
        <w:pStyle w:val="ListParagraph"/>
        <w:bidi/>
        <w:spacing w:after="0" w:line="240" w:lineRule="auto"/>
        <w:ind w:left="1440"/>
        <w:rPr>
          <w:rFonts w:ascii="Times New Roman" w:eastAsia="Times New Roman" w:hAnsi="Times New Roman" w:cs="Times New Roman"/>
          <w:b/>
          <w:bCs/>
          <w:kern w:val="0"/>
          <w:sz w:val="32"/>
          <w:szCs w:val="32"/>
          <w:lang w:bidi="he-IL"/>
          <w14:ligatures w14:val="none"/>
        </w:rPr>
      </w:pPr>
      <w:r w:rsidRPr="005A008D">
        <w:rPr>
          <w:rFonts w:ascii="Times New Roman" w:eastAsia="Times New Roman" w:hAnsi="Times New Roman" w:cs="Times New Roman"/>
          <w:b/>
          <w:bCs/>
          <w:kern w:val="0"/>
          <w:sz w:val="32"/>
          <w:szCs w:val="32"/>
          <w:lang w:bidi="he-IL"/>
          <w14:ligatures w14:val="none"/>
        </w:rPr>
        <w:lastRenderedPageBreak/>
        <w:t>(Bag of Words approach)</w:t>
      </w:r>
    </w:p>
    <w:p w14:paraId="18124A55" w14:textId="40C9609F" w:rsidR="005A008D" w:rsidRDefault="005A008D" w:rsidP="009A0804">
      <w:pPr>
        <w:pStyle w:val="ListParagraph"/>
        <w:bidi/>
        <w:spacing w:after="0" w:line="240" w:lineRule="auto"/>
        <w:ind w:left="1440"/>
        <w:rPr>
          <w:rFonts w:ascii="Times New Roman" w:eastAsia="Times New Roman" w:hAnsi="Times New Roman" w:cs="Times New Roman"/>
          <w:kern w:val="0"/>
          <w:rtl/>
          <w:lang w:bidi="he-IL"/>
          <w14:ligatures w14:val="none"/>
        </w:rPr>
      </w:pPr>
      <w:r w:rsidRPr="005A008D">
        <w:rPr>
          <w:rFonts w:ascii="Times New Roman" w:eastAsia="Times New Roman" w:hAnsi="Times New Roman" w:cs="Times New Roman"/>
          <w:kern w:val="0"/>
          <w:sz w:val="32"/>
          <w:szCs w:val="32"/>
          <w:rtl/>
          <w:lang w:bidi="he-IL"/>
          <w14:ligatures w14:val="none"/>
        </w:rPr>
        <w:t>בקורפוס רשמי ותבניתי כמו זה של הכנסת, הרכב המילים לבדו מספיק כדי ללכוד את משמעות המשפט בצורה טובה מאוד</w:t>
      </w:r>
      <w:r w:rsidRPr="009A0804">
        <w:rPr>
          <w:rFonts w:ascii="Times New Roman" w:eastAsia="Times New Roman" w:hAnsi="Times New Roman" w:cs="Times New Roman"/>
          <w:kern w:val="0"/>
          <w14:ligatures w14:val="none"/>
        </w:rPr>
        <w:t>.</w:t>
      </w:r>
    </w:p>
    <w:p w14:paraId="7C82651B"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07E81E42"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688110A0" w:rsidR="004E5AF2" w:rsidRPr="009E7265" w:rsidRDefault="00702A23" w:rsidP="00CC1A1A">
      <w:pPr>
        <w:pStyle w:val="ListParagraph"/>
        <w:bidi/>
        <w:spacing w:after="0" w:line="240" w:lineRule="auto"/>
        <w:ind w:left="1440"/>
        <w:jc w:val="center"/>
        <w:rPr>
          <w:rFonts w:ascii="Times New Roman" w:eastAsia="Times New Roman" w:hAnsi="Times New Roman" w:cs="Times New Roman"/>
          <w:b/>
          <w:bCs/>
          <w:kern w:val="0"/>
          <w:sz w:val="32"/>
          <w:szCs w:val="32"/>
          <w:lang w:bidi="he-IL"/>
          <w14:ligatures w14:val="none"/>
        </w:rPr>
      </w:pPr>
      <w:r w:rsidRPr="009E7265">
        <w:rPr>
          <w:b/>
          <w:bCs/>
          <w:noProof/>
        </w:rPr>
        <w:drawing>
          <wp:anchor distT="0" distB="0" distL="114300" distR="114300" simplePos="0" relativeHeight="251658240" behindDoc="1" locked="0" layoutInCell="1" allowOverlap="1" wp14:anchorId="037B609F" wp14:editId="41D5004E">
            <wp:simplePos x="0" y="0"/>
            <wp:positionH relativeFrom="margin">
              <wp:align>right</wp:align>
            </wp:positionH>
            <wp:positionV relativeFrom="paragraph">
              <wp:posOffset>445770</wp:posOffset>
            </wp:positionV>
            <wp:extent cx="5943600" cy="3200400"/>
            <wp:effectExtent l="0" t="0" r="0" b="0"/>
            <wp:wrapTight wrapText="bothSides">
              <wp:wrapPolygon edited="0">
                <wp:start x="0" y="0"/>
                <wp:lineTo x="0" y="21471"/>
                <wp:lineTo x="21531" y="21471"/>
                <wp:lineTo x="21531" y="0"/>
                <wp:lineTo x="0" y="0"/>
              </wp:wrapPolygon>
            </wp:wrapTight>
            <wp:docPr id="8491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02984"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anchor>
        </w:drawing>
      </w:r>
      <w:r w:rsidRPr="009E7265">
        <w:rPr>
          <w:rFonts w:ascii="Times New Roman" w:eastAsia="Times New Roman" w:hAnsi="Times New Roman" w:cs="Times New Roman"/>
          <w:b/>
          <w:bCs/>
          <w:kern w:val="0"/>
          <w:sz w:val="32"/>
          <w:szCs w:val="32"/>
          <w:lang w:bidi="he-IL"/>
          <w14:ligatures w14:val="none"/>
        </w:rPr>
        <w:t>Classification report</w:t>
      </w:r>
    </w:p>
    <w:p w14:paraId="63C1E8E7" w14:textId="77777777" w:rsidR="006015EC" w:rsidRDefault="0010502A" w:rsidP="006015EC">
      <w:pPr>
        <w:bidi/>
        <w:spacing w:after="0" w:line="240" w:lineRule="auto"/>
        <w:ind w:firstLine="720"/>
        <w:rPr>
          <w:rFonts w:ascii="Times New Roman" w:eastAsia="Times New Roman" w:hAnsi="Times New Roman" w:cs="Times New Roman"/>
          <w:kern w:val="0"/>
          <w:rtl/>
          <w:lang w:bidi="he-IL"/>
          <w14:ligatures w14:val="none"/>
        </w:rPr>
      </w:pPr>
      <w:r w:rsidRPr="002A01DC">
        <w:rPr>
          <w:rFonts w:ascii="Times New Roman" w:eastAsia="Times New Roman" w:hAnsi="Times New Roman" w:cs="Times New Roman" w:hint="cs"/>
          <w:b/>
          <w:bCs/>
          <w:i/>
          <w:iCs/>
          <w:kern w:val="0"/>
          <w:sz w:val="32"/>
          <w:szCs w:val="32"/>
          <w:highlight w:val="yellow"/>
          <w:u w:val="single"/>
          <w:rtl/>
          <w:lang w:bidi="he-IL"/>
          <w14:ligatures w14:val="none"/>
        </w:rPr>
        <w:t>שאלה1:</w:t>
      </w:r>
      <w:r w:rsidR="006015EC" w:rsidRPr="006015EC">
        <w:rPr>
          <w:rFonts w:ascii="Times New Roman" w:eastAsia="Times New Roman" w:hAnsi="Times New Roman" w:cs="Times New Roman"/>
          <w:kern w:val="0"/>
          <w:rtl/>
          <w:lang w:bidi="he-IL"/>
          <w14:ligatures w14:val="none"/>
        </w:rPr>
        <w:t xml:space="preserve"> </w:t>
      </w:r>
    </w:p>
    <w:p w14:paraId="30ECFE70" w14:textId="1860D398" w:rsidR="006015EC" w:rsidRPr="00D64BF7" w:rsidRDefault="006015EC" w:rsidP="00100452">
      <w:pPr>
        <w:bidi/>
        <w:spacing w:after="0" w:line="240" w:lineRule="auto"/>
        <w:ind w:left="1440"/>
        <w:rPr>
          <w:rFonts w:asciiTheme="majorBidi" w:eastAsia="Times New Roman" w:hAnsiTheme="majorBidi" w:cstheme="majorBidi"/>
          <w:kern w:val="0"/>
          <w:sz w:val="32"/>
          <w:szCs w:val="32"/>
          <w:lang w:bidi="he-IL"/>
          <w14:ligatures w14:val="none"/>
        </w:rPr>
      </w:pPr>
      <w:r w:rsidRPr="00D64BF7">
        <w:rPr>
          <w:rFonts w:asciiTheme="majorBidi" w:eastAsia="Times New Roman" w:hAnsiTheme="majorBidi" w:cstheme="majorBidi"/>
          <w:kern w:val="0"/>
          <w:sz w:val="32"/>
          <w:szCs w:val="32"/>
          <w:rtl/>
          <w:lang w:bidi="he-IL"/>
          <w14:ligatures w14:val="none"/>
        </w:rPr>
        <w:t>בתרגיל 3 ובתרגיל 4 השתמשנו באותם תנאי ניסוי כלליים</w:t>
      </w:r>
      <w:r w:rsidRPr="00D64BF7">
        <w:rPr>
          <w:rFonts w:asciiTheme="majorBidi" w:eastAsia="Times New Roman" w:hAnsiTheme="majorBidi" w:cstheme="majorBidi"/>
          <w:kern w:val="0"/>
          <w:sz w:val="32"/>
          <w:szCs w:val="32"/>
          <w:lang w:bidi="he-IL"/>
          <w14:ligatures w14:val="none"/>
        </w:rPr>
        <w:t>:</w:t>
      </w:r>
      <w:r w:rsidRPr="00D64BF7">
        <w:rPr>
          <w:rFonts w:asciiTheme="majorBidi" w:eastAsia="Times New Roman" w:hAnsiTheme="majorBidi" w:cstheme="majorBidi"/>
          <w:kern w:val="0"/>
          <w:sz w:val="32"/>
          <w:szCs w:val="32"/>
          <w:lang w:bidi="he-IL"/>
          <w14:ligatures w14:val="none"/>
        </w:rPr>
        <w:br/>
      </w:r>
      <w:r w:rsidRPr="00D64BF7">
        <w:rPr>
          <w:rFonts w:asciiTheme="majorBidi" w:eastAsia="Times New Roman" w:hAnsiTheme="majorBidi" w:cstheme="majorBidi"/>
          <w:kern w:val="0"/>
          <w:sz w:val="32"/>
          <w:szCs w:val="32"/>
          <w:rtl/>
          <w:lang w:bidi="he-IL"/>
          <w14:ligatures w14:val="none"/>
        </w:rPr>
        <w:t>בגודל זהה (4,974 משפטים), מסווג</w:t>
      </w:r>
      <w:r w:rsidRPr="00D64BF7">
        <w:rPr>
          <w:rFonts w:asciiTheme="majorBidi" w:eastAsia="Times New Roman" w:hAnsiTheme="majorBidi" w:cstheme="majorBidi"/>
          <w:kern w:val="0"/>
          <w:sz w:val="32"/>
          <w:szCs w:val="32"/>
          <w:lang w:bidi="he-IL"/>
          <w14:ligatures w14:val="none"/>
        </w:rPr>
        <w:t xml:space="preserve"> KNN, </w:t>
      </w:r>
      <w:r w:rsidRPr="00D64BF7">
        <w:rPr>
          <w:rFonts w:asciiTheme="majorBidi" w:eastAsia="Times New Roman" w:hAnsiTheme="majorBidi" w:cstheme="majorBidi"/>
          <w:kern w:val="0"/>
          <w:sz w:val="32"/>
          <w:szCs w:val="32"/>
          <w:rtl/>
          <w:lang w:bidi="he-IL"/>
          <w14:ligatures w14:val="none"/>
        </w:rPr>
        <w:t>ובחירת הפרמטר</w:t>
      </w:r>
      <w:r w:rsidRPr="00D64BF7">
        <w:rPr>
          <w:rFonts w:asciiTheme="majorBidi" w:eastAsia="Times New Roman" w:hAnsiTheme="majorBidi" w:cstheme="majorBidi"/>
          <w:kern w:val="0"/>
          <w:sz w:val="32"/>
          <w:szCs w:val="32"/>
          <w:rtl/>
          <w14:ligatures w14:val="none"/>
        </w:rPr>
        <w:t xml:space="preserve"> </w:t>
      </w:r>
      <m:oMath>
        <m:r>
          <w:rPr>
            <w:rFonts w:ascii="Cambria Math" w:eastAsia="Times New Roman" w:hAnsi="Cambria Math" w:cstheme="majorBidi"/>
            <w:kern w:val="0"/>
            <w:sz w:val="32"/>
            <w:szCs w:val="32"/>
            <w14:ligatures w14:val="none"/>
          </w:rPr>
          <m:t xml:space="preserve"> </m:t>
        </m:r>
        <m:r>
          <m:rPr>
            <m:sty m:val="p"/>
          </m:rPr>
          <w:rPr>
            <w:rFonts w:ascii="Cambria Math" w:eastAsia="Times New Roman" w:hAnsi="Cambria Math" w:cstheme="majorBidi"/>
            <w:kern w:val="0"/>
            <w:sz w:val="32"/>
            <w:szCs w:val="32"/>
            <w:lang w:bidi="he-IL"/>
            <w14:ligatures w14:val="none"/>
          </w:rPr>
          <m:t>k</m:t>
        </m:r>
      </m:oMath>
      <w:r w:rsidRPr="00D64BF7">
        <w:rPr>
          <w:rFonts w:asciiTheme="majorBidi" w:eastAsia="Times New Roman" w:hAnsiTheme="majorBidi" w:cstheme="majorBidi"/>
          <w:kern w:val="0"/>
          <w:sz w:val="32"/>
          <w:szCs w:val="32"/>
          <w:rtl/>
          <w:lang w:bidi="he-IL"/>
          <w14:ligatures w14:val="none"/>
        </w:rPr>
        <w:t>באמצעות</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5-fold cross validation</w:t>
      </w:r>
      <w:r w:rsidR="00BD3A78">
        <w:rPr>
          <w:rFonts w:asciiTheme="majorBidi" w:eastAsia="Times New Roman" w:hAnsiTheme="majorBidi" w:cstheme="majorBidi" w:hint="cs"/>
          <w:kern w:val="0"/>
          <w:sz w:val="32"/>
          <w:szCs w:val="32"/>
          <w:rtl/>
          <w:lang w:bidi="he-IL"/>
          <w14:ligatures w14:val="none"/>
        </w:rPr>
        <w:t xml:space="preserve"> </w:t>
      </w:r>
      <w:r w:rsidRPr="00D64BF7">
        <w:rPr>
          <w:rFonts w:asciiTheme="majorBidi" w:eastAsia="Times New Roman" w:hAnsiTheme="majorBidi" w:cstheme="majorBidi"/>
          <w:kern w:val="0"/>
          <w:sz w:val="32"/>
          <w:szCs w:val="32"/>
          <w:rtl/>
          <w:lang w:bidi="he-IL"/>
          <w14:ligatures w14:val="none"/>
        </w:rPr>
        <w:t>על פי מדד</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Macro F1</w:t>
      </w:r>
      <w:r w:rsidR="001877EC">
        <w:rPr>
          <w:rFonts w:asciiTheme="majorBidi" w:eastAsia="Times New Roman" w:hAnsiTheme="majorBidi" w:cstheme="majorBidi" w:hint="cs"/>
          <w:kern w:val="0"/>
          <w:sz w:val="32"/>
          <w:szCs w:val="32"/>
          <w:rtl/>
          <w:lang w:bidi="he-IL"/>
          <w14:ligatures w14:val="none"/>
        </w:rPr>
        <w:t>.</w:t>
      </w:r>
    </w:p>
    <w:p w14:paraId="0EE9E17D"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עם זאת, ההבדל המרכזי בין התרגילים הוא</w:t>
      </w:r>
      <w:r w:rsidRPr="006015EC">
        <w:rPr>
          <w:rFonts w:asciiTheme="majorBidi" w:eastAsia="Times New Roman" w:hAnsiTheme="majorBidi" w:cstheme="majorBidi"/>
          <w:kern w:val="0"/>
          <w:sz w:val="32"/>
          <w:szCs w:val="32"/>
          <w:rtl/>
          <w14:ligatures w14:val="none"/>
        </w:rPr>
        <w:t xml:space="preserve"> </w:t>
      </w:r>
      <w:r w:rsidRPr="006015EC">
        <w:rPr>
          <w:rFonts w:asciiTheme="majorBidi" w:eastAsia="Times New Roman" w:hAnsiTheme="majorBidi" w:cstheme="majorBidi"/>
          <w:kern w:val="0"/>
          <w:sz w:val="32"/>
          <w:szCs w:val="32"/>
          <w:rtl/>
          <w:lang w:bidi="he-IL"/>
          <w14:ligatures w14:val="none"/>
        </w:rPr>
        <w:t>אופן ייצוג המשפטים</w:t>
      </w:r>
      <w:r w:rsidRPr="006015EC">
        <w:rPr>
          <w:rFonts w:asciiTheme="majorBidi" w:eastAsia="Times New Roman" w:hAnsiTheme="majorBidi" w:cstheme="majorBidi"/>
          <w:kern w:val="0"/>
          <w:sz w:val="32"/>
          <w:szCs w:val="32"/>
          <w:lang w:bidi="he-IL"/>
          <w14:ligatures w14:val="none"/>
        </w:rPr>
        <w:t>.</w:t>
      </w:r>
    </w:p>
    <w:p w14:paraId="3D7C20DF"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בתרגיל 3 נעשה שימוש בייצוגים מבוססי תכונות שטחיות</w:t>
      </w:r>
      <w:r w:rsidRPr="006015EC">
        <w:rPr>
          <w:rFonts w:asciiTheme="majorBidi" w:eastAsia="Times New Roman" w:hAnsiTheme="majorBidi" w:cstheme="majorBidi"/>
          <w:kern w:val="0"/>
          <w:sz w:val="32"/>
          <w:szCs w:val="32"/>
          <w:lang w:bidi="he-IL"/>
          <w14:ligatures w14:val="none"/>
        </w:rPr>
        <w:t>:</w:t>
      </w:r>
    </w:p>
    <w:p w14:paraId="5E05E825"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Bag of Words (BOW)</w:t>
      </w:r>
    </w:p>
    <w:p w14:paraId="23A7CB2E"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TF-IDF</w:t>
      </w:r>
      <w:r w:rsidRPr="006015EC">
        <w:rPr>
          <w:rFonts w:asciiTheme="majorBidi" w:eastAsia="Times New Roman" w:hAnsiTheme="majorBidi" w:cstheme="majorBidi"/>
          <w:kern w:val="0"/>
          <w:sz w:val="32"/>
          <w:szCs w:val="32"/>
          <w:lang w:bidi="he-IL"/>
          <w14:ligatures w14:val="none"/>
        </w:rPr>
        <w:br/>
      </w:r>
      <w:r w:rsidRPr="006015EC">
        <w:rPr>
          <w:rFonts w:asciiTheme="majorBidi" w:eastAsia="Times New Roman" w:hAnsiTheme="majorBidi" w:cstheme="majorBidi"/>
          <w:kern w:val="0"/>
          <w:sz w:val="32"/>
          <w:szCs w:val="32"/>
          <w:rtl/>
          <w:lang w:bidi="he-IL"/>
          <w14:ligatures w14:val="none"/>
        </w:rPr>
        <w:t xml:space="preserve">כאשר הייצוגים היו בעלי </w:t>
      </w:r>
      <w:proofErr w:type="spellStart"/>
      <w:r w:rsidRPr="006015EC">
        <w:rPr>
          <w:rFonts w:asciiTheme="majorBidi" w:eastAsia="Times New Roman" w:hAnsiTheme="majorBidi" w:cstheme="majorBidi"/>
          <w:kern w:val="0"/>
          <w:sz w:val="32"/>
          <w:szCs w:val="32"/>
          <w:rtl/>
          <w:lang w:bidi="he-IL"/>
          <w14:ligatures w14:val="none"/>
        </w:rPr>
        <w:t>מימד</w:t>
      </w:r>
      <w:proofErr w:type="spellEnd"/>
      <w:r w:rsidRPr="006015EC">
        <w:rPr>
          <w:rFonts w:asciiTheme="majorBidi" w:eastAsia="Times New Roman" w:hAnsiTheme="majorBidi" w:cstheme="majorBidi"/>
          <w:kern w:val="0"/>
          <w:sz w:val="32"/>
          <w:szCs w:val="32"/>
          <w:rtl/>
          <w:lang w:bidi="he-IL"/>
          <w14:ligatures w14:val="none"/>
        </w:rPr>
        <w:t xml:space="preserve"> גבוה (2000 תכונות)</w:t>
      </w:r>
      <w:r w:rsidRPr="006015EC">
        <w:rPr>
          <w:rFonts w:asciiTheme="majorBidi" w:eastAsia="Times New Roman" w:hAnsiTheme="majorBidi" w:cstheme="majorBidi"/>
          <w:kern w:val="0"/>
          <w:sz w:val="32"/>
          <w:szCs w:val="32"/>
          <w:lang w:bidi="he-IL"/>
          <w14:ligatures w14:val="none"/>
        </w:rPr>
        <w:t>.</w:t>
      </w:r>
    </w:p>
    <w:p w14:paraId="0BF7A43C" w14:textId="772A6139" w:rsidR="00702A23" w:rsidRPr="006015EC" w:rsidRDefault="00702A23" w:rsidP="00100452">
      <w:pPr>
        <w:bidi/>
        <w:spacing w:after="0" w:line="240" w:lineRule="auto"/>
        <w:ind w:left="720" w:firstLine="720"/>
        <w:rPr>
          <w:rFonts w:asciiTheme="majorBidi" w:eastAsia="Times New Roman" w:hAnsiTheme="majorBidi" w:cstheme="majorBidi"/>
          <w:b/>
          <w:bCs/>
          <w:i/>
          <w:iCs/>
          <w:kern w:val="0"/>
          <w:sz w:val="32"/>
          <w:szCs w:val="32"/>
          <w:u w:val="single"/>
          <w:rtl/>
          <w:lang w:bidi="he-IL"/>
          <w14:ligatures w14:val="none"/>
        </w:rPr>
      </w:pPr>
    </w:p>
    <w:p w14:paraId="565392A5" w14:textId="77777777" w:rsidR="00DC3078" w:rsidRDefault="00DC3078"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3C2958D4" w14:textId="77777777" w:rsidR="00EE4A35" w:rsidRDefault="00EE4A35"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0539763E" w14:textId="7B432CD4" w:rsidR="00EE4A35" w:rsidRDefault="00EE4A35" w:rsidP="00100452">
      <w:pPr>
        <w:bidi/>
        <w:spacing w:after="0" w:line="240" w:lineRule="auto"/>
        <w:ind w:left="1440"/>
        <w:rPr>
          <w:rFonts w:ascii="Times New Roman" w:eastAsia="Times New Roman" w:hAnsi="Times New Roman" w:cs="Times New Roman"/>
          <w:kern w:val="0"/>
          <w:sz w:val="32"/>
          <w:szCs w:val="32"/>
          <w:rtl/>
          <w:lang w:bidi="he-IL"/>
          <w14:ligatures w14:val="none"/>
        </w:rPr>
      </w:pPr>
      <w:r w:rsidRPr="00EE4A35">
        <w:rPr>
          <w:rFonts w:ascii="Times New Roman" w:eastAsia="Times New Roman" w:hAnsi="Times New Roman" w:cs="Times New Roman"/>
          <w:kern w:val="0"/>
          <w:sz w:val="32"/>
          <w:szCs w:val="32"/>
          <w:rtl/>
          <w:lang w:bidi="he-IL"/>
          <w14:ligatures w14:val="none"/>
        </w:rPr>
        <w:lastRenderedPageBreak/>
        <w:t>בתרגיל 4 נעשה שימוש ב־</w:t>
      </w:r>
      <w:r w:rsidRPr="00EE4A35">
        <w:rPr>
          <w:rFonts w:ascii="Times New Roman" w:eastAsia="Times New Roman" w:hAnsi="Times New Roman" w:cs="Times New Roman"/>
          <w:kern w:val="0"/>
          <w:sz w:val="32"/>
          <w:szCs w:val="32"/>
          <w:lang w:bidi="he-IL"/>
          <w14:ligatures w14:val="none"/>
        </w:rPr>
        <w:t xml:space="preserve">Sentence Embeddings </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המבוססים על</w:t>
      </w:r>
      <w:r w:rsidRPr="00EE4A35">
        <w:rPr>
          <w:rFonts w:ascii="Times New Roman" w:eastAsia="Times New Roman" w:hAnsi="Times New Roman" w:cs="Times New Roman"/>
          <w:kern w:val="0"/>
          <w:sz w:val="32"/>
          <w:szCs w:val="32"/>
          <w:lang w:bidi="he-IL"/>
          <w14:ligatures w14:val="none"/>
        </w:rPr>
        <w:t xml:space="preserve"> Word2Vec</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 xml:space="preserve">כאשר כל משפט יוצג באמצעות וקטור צפוף באורך 50, המחושב כממוצע </w:t>
      </w:r>
      <w:proofErr w:type="spellStart"/>
      <w:r w:rsidRPr="00EE4A35">
        <w:rPr>
          <w:rFonts w:ascii="Times New Roman" w:eastAsia="Times New Roman" w:hAnsi="Times New Roman" w:cs="Times New Roman"/>
          <w:kern w:val="0"/>
          <w:sz w:val="32"/>
          <w:szCs w:val="32"/>
          <w:rtl/>
          <w:lang w:bidi="he-IL"/>
          <w14:ligatures w14:val="none"/>
        </w:rPr>
        <w:t>וקטורי</w:t>
      </w:r>
      <w:proofErr w:type="spellEnd"/>
      <w:r w:rsidRPr="00EE4A35">
        <w:rPr>
          <w:rFonts w:ascii="Times New Roman" w:eastAsia="Times New Roman" w:hAnsi="Times New Roman" w:cs="Times New Roman"/>
          <w:kern w:val="0"/>
          <w:sz w:val="32"/>
          <w:szCs w:val="32"/>
          <w:rtl/>
          <w:lang w:bidi="he-IL"/>
          <w14:ligatures w14:val="none"/>
        </w:rPr>
        <w:t xml:space="preserve"> המילים במשפט</w:t>
      </w:r>
      <w:r w:rsidRPr="00EE4A35">
        <w:rPr>
          <w:rFonts w:ascii="Times New Roman" w:eastAsia="Times New Roman" w:hAnsi="Times New Roman" w:cs="Times New Roman"/>
          <w:kern w:val="0"/>
          <w:sz w:val="32"/>
          <w:szCs w:val="32"/>
          <w:lang w:bidi="he-IL"/>
          <w14:ligatures w14:val="none"/>
        </w:rPr>
        <w:t>.</w:t>
      </w:r>
    </w:p>
    <w:p w14:paraId="3EFEFC21" w14:textId="7777777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651FE9D7" w14:textId="77777777" w:rsidR="00FF1084" w:rsidRDefault="00FF1084" w:rsidP="00FF1084">
      <w:pPr>
        <w:bidi/>
        <w:spacing w:after="0" w:line="240" w:lineRule="auto"/>
        <w:ind w:left="1440"/>
        <w:rPr>
          <w:rFonts w:ascii="Times New Roman" w:eastAsia="Times New Roman" w:hAnsi="Times New Roman" w:cs="Times New Roman"/>
          <w:kern w:val="0"/>
          <w:sz w:val="32"/>
          <w:szCs w:val="32"/>
          <w:rtl/>
          <w:lang w:bidi="he-IL"/>
          <w14:ligatures w14:val="none"/>
        </w:rPr>
      </w:pPr>
    </w:p>
    <w:p w14:paraId="78F23F05" w14:textId="40F0C766" w:rsidR="00FF1084" w:rsidRPr="00CC1A1A" w:rsidRDefault="00FF1084" w:rsidP="00FF1084">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CC1A1A">
        <w:rPr>
          <w:rFonts w:ascii="Times New Roman" w:eastAsia="Times New Roman" w:hAnsi="Times New Roman" w:cs="Times New Roman"/>
          <w:b/>
          <w:bCs/>
          <w:kern w:val="0"/>
          <w:sz w:val="32"/>
          <w:szCs w:val="32"/>
          <w:rtl/>
          <w:lang w:bidi="he-IL"/>
          <w14:ligatures w14:val="none"/>
        </w:rPr>
        <w:t>השוואת תוצאות</w:t>
      </w:r>
      <w:r w:rsidRPr="00CC1A1A">
        <w:rPr>
          <w:rFonts w:ascii="Times New Roman" w:eastAsia="Times New Roman" w:hAnsi="Times New Roman" w:cs="Times New Roman"/>
          <w:b/>
          <w:bCs/>
          <w:kern w:val="0"/>
          <w:sz w:val="32"/>
          <w:szCs w:val="32"/>
          <w:lang w:bidi="he-IL"/>
          <w14:ligatures w14:val="none"/>
        </w:rPr>
        <w:t xml:space="preserve"> (Binary Classification):</w:t>
      </w:r>
    </w:p>
    <w:p w14:paraId="1DC32790" w14:textId="74B896E0" w:rsidR="00016432" w:rsidRDefault="00CC1A1A" w:rsidP="00016432">
      <w:pPr>
        <w:bidi/>
        <w:spacing w:after="0" w:line="240" w:lineRule="auto"/>
        <w:ind w:left="1440"/>
        <w:rPr>
          <w:rFonts w:ascii="Times New Roman" w:eastAsia="Times New Roman" w:hAnsi="Times New Roman" w:cs="Times New Roman"/>
          <w:kern w:val="0"/>
          <w:sz w:val="32"/>
          <w:szCs w:val="32"/>
          <w:rtl/>
          <w:lang w:bidi="he-IL"/>
          <w14:ligatures w14:val="none"/>
        </w:rPr>
      </w:pPr>
      <w:r>
        <w:rPr>
          <w:noProof/>
        </w:rPr>
        <w:drawing>
          <wp:anchor distT="0" distB="0" distL="114300" distR="114300" simplePos="0" relativeHeight="251659264" behindDoc="1" locked="0" layoutInCell="1" allowOverlap="1" wp14:anchorId="4D5B19E0" wp14:editId="31B8EE27">
            <wp:simplePos x="0" y="0"/>
            <wp:positionH relativeFrom="column">
              <wp:posOffset>-732790</wp:posOffset>
            </wp:positionH>
            <wp:positionV relativeFrom="paragraph">
              <wp:posOffset>281940</wp:posOffset>
            </wp:positionV>
            <wp:extent cx="3177540" cy="2895600"/>
            <wp:effectExtent l="0" t="0" r="3810" b="0"/>
            <wp:wrapTight wrapText="bothSides">
              <wp:wrapPolygon edited="0">
                <wp:start x="0" y="0"/>
                <wp:lineTo x="0" y="21458"/>
                <wp:lineTo x="21496" y="21458"/>
                <wp:lineTo x="21496" y="0"/>
                <wp:lineTo x="0" y="0"/>
              </wp:wrapPolygon>
            </wp:wrapTight>
            <wp:docPr id="57110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06394" name=""/>
                    <pic:cNvPicPr/>
                  </pic:nvPicPr>
                  <pic:blipFill rotWithShape="1">
                    <a:blip r:embed="rId9">
                      <a:extLst>
                        <a:ext uri="{28A0092B-C50C-407E-A947-70E740481C1C}">
                          <a14:useLocalDpi xmlns:a14="http://schemas.microsoft.com/office/drawing/2010/main" val="0"/>
                        </a:ext>
                      </a:extLst>
                    </a:blip>
                    <a:srcRect t="264" b="-1"/>
                    <a:stretch>
                      <a:fillRect/>
                    </a:stretch>
                  </pic:blipFill>
                  <pic:spPr bwMode="auto">
                    <a:xfrm>
                      <a:off x="0" y="0"/>
                      <a:ext cx="3177540" cy="289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654ABF5A" wp14:editId="638993EE">
            <wp:simplePos x="0" y="0"/>
            <wp:positionH relativeFrom="column">
              <wp:posOffset>2731770</wp:posOffset>
            </wp:positionH>
            <wp:positionV relativeFrom="paragraph">
              <wp:posOffset>292100</wp:posOffset>
            </wp:positionV>
            <wp:extent cx="3939540" cy="1592580"/>
            <wp:effectExtent l="0" t="0" r="3810" b="7620"/>
            <wp:wrapTight wrapText="bothSides">
              <wp:wrapPolygon edited="0">
                <wp:start x="0" y="0"/>
                <wp:lineTo x="0" y="21445"/>
                <wp:lineTo x="21516" y="21445"/>
                <wp:lineTo x="21516" y="0"/>
                <wp:lineTo x="0" y="0"/>
              </wp:wrapPolygon>
            </wp:wrapTight>
            <wp:docPr id="100252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23851" name=""/>
                    <pic:cNvPicPr/>
                  </pic:nvPicPr>
                  <pic:blipFill rotWithShape="1">
                    <a:blip r:embed="rId10">
                      <a:extLst>
                        <a:ext uri="{28A0092B-C50C-407E-A947-70E740481C1C}">
                          <a14:useLocalDpi xmlns:a14="http://schemas.microsoft.com/office/drawing/2010/main" val="0"/>
                        </a:ext>
                      </a:extLst>
                    </a:blip>
                    <a:srcRect b="16981"/>
                    <a:stretch>
                      <a:fillRect/>
                    </a:stretch>
                  </pic:blipFill>
                  <pic:spPr bwMode="auto">
                    <a:xfrm>
                      <a:off x="0" y="0"/>
                      <a:ext cx="3939540" cy="1592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76F644" w14:textId="68D48CF2" w:rsidR="00BF08E9" w:rsidRDefault="00BF08E9" w:rsidP="00BF08E9">
      <w:pPr>
        <w:bidi/>
        <w:spacing w:after="0" w:line="240" w:lineRule="auto"/>
        <w:ind w:left="1440"/>
        <w:rPr>
          <w:rFonts w:ascii="Times New Roman" w:eastAsia="Times New Roman" w:hAnsi="Times New Roman" w:cs="Times New Roman"/>
          <w:kern w:val="0"/>
          <w:sz w:val="32"/>
          <w:szCs w:val="32"/>
          <w:rtl/>
          <w:lang w:bidi="he-IL"/>
          <w14:ligatures w14:val="none"/>
        </w:rPr>
      </w:pPr>
    </w:p>
    <w:p w14:paraId="4E5E7930" w14:textId="47AFBB9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3E19FE96"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2772C1CA"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0E9D2327"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4C08F69C"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3594C85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7F82EB1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533C25CB" w14:textId="77777777" w:rsidR="004001B0" w:rsidRPr="004001B0" w:rsidRDefault="004001B0" w:rsidP="00892911">
      <w:pPr>
        <w:bidi/>
        <w:spacing w:after="0" w:line="240" w:lineRule="auto"/>
        <w:rPr>
          <w:rFonts w:ascii="Times New Roman" w:eastAsia="Times New Roman" w:hAnsi="Times New Roman" w:cs="Times New Roman"/>
          <w:b/>
          <w:bCs/>
          <w:i/>
          <w:iCs/>
          <w:kern w:val="0"/>
          <w:sz w:val="32"/>
          <w:szCs w:val="32"/>
          <w:u w:val="single"/>
          <w:lang w:bidi="he-IL"/>
          <w14:ligatures w14:val="none"/>
        </w:rPr>
      </w:pPr>
      <w:r w:rsidRPr="004001B0">
        <w:rPr>
          <w:rFonts w:ascii="Times New Roman" w:eastAsia="Times New Roman" w:hAnsi="Times New Roman" w:cs="Times New Roman"/>
          <w:b/>
          <w:bCs/>
          <w:i/>
          <w:iCs/>
          <w:kern w:val="0"/>
          <w:sz w:val="32"/>
          <w:szCs w:val="32"/>
          <w:u w:val="single"/>
          <w:rtl/>
          <w:lang w:bidi="he-IL"/>
          <w14:ligatures w14:val="none"/>
        </w:rPr>
        <w:t>ניתוח ומסקנות</w:t>
      </w:r>
    </w:p>
    <w:p w14:paraId="4582AFD7"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Precision:</w:t>
      </w:r>
    </w:p>
    <w:p w14:paraId="41A0B5CE"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שתי המחלקות מאוזנות יחסית</w:t>
      </w:r>
      <w:r w:rsidRPr="004001B0">
        <w:rPr>
          <w:rFonts w:ascii="Times New Roman" w:eastAsia="Times New Roman" w:hAnsi="Times New Roman" w:cs="Times New Roman"/>
          <w:kern w:val="0"/>
          <w:sz w:val="32"/>
          <w:szCs w:val="32"/>
          <w:lang w:bidi="he-IL"/>
          <w14:ligatures w14:val="none"/>
        </w:rPr>
        <w:t xml:space="preserve"> (≈0.814–0.840).</w:t>
      </w:r>
    </w:p>
    <w:p w14:paraId="4D6B6C7D"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Precision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גבוה מאוד (0.896) לעומת</w:t>
      </w:r>
      <w:r w:rsidRPr="004001B0">
        <w:rPr>
          <w:rFonts w:ascii="Times New Roman" w:eastAsia="Times New Roman" w:hAnsi="Times New Roman" w:cs="Times New Roman"/>
          <w:kern w:val="0"/>
          <w:sz w:val="32"/>
          <w:szCs w:val="32"/>
          <w:lang w:bidi="he-IL"/>
          <w14:ligatures w14:val="none"/>
        </w:rPr>
        <w:t xml:space="preserve"> Class 0 (0.754), </w:t>
      </w:r>
      <w:r w:rsidRPr="004001B0">
        <w:rPr>
          <w:rFonts w:ascii="Times New Roman" w:eastAsia="Times New Roman" w:hAnsi="Times New Roman" w:cs="Times New Roman"/>
          <w:kern w:val="0"/>
          <w:sz w:val="32"/>
          <w:szCs w:val="32"/>
          <w:rtl/>
          <w:lang w:bidi="he-IL"/>
          <w14:ligatures w14:val="none"/>
        </w:rPr>
        <w:t>כלומר המודל מזהה טוב את</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אך פחות טוב את</w:t>
      </w:r>
      <w:r w:rsidRPr="004001B0">
        <w:rPr>
          <w:rFonts w:ascii="Times New Roman" w:eastAsia="Times New Roman" w:hAnsi="Times New Roman" w:cs="Times New Roman"/>
          <w:kern w:val="0"/>
          <w:sz w:val="32"/>
          <w:szCs w:val="32"/>
          <w:lang w:bidi="he-IL"/>
          <w14:ligatures w14:val="none"/>
        </w:rPr>
        <w:t xml:space="preserve"> Class 0.</w:t>
      </w:r>
    </w:p>
    <w:p w14:paraId="2D2DCA48"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Recall:</w:t>
      </w:r>
    </w:p>
    <w:p w14:paraId="50B601F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שני הדוברים מאוזנים יחסית</w:t>
      </w:r>
      <w:r w:rsidRPr="004001B0">
        <w:rPr>
          <w:rFonts w:ascii="Times New Roman" w:eastAsia="Times New Roman" w:hAnsi="Times New Roman" w:cs="Times New Roman"/>
          <w:kern w:val="0"/>
          <w:sz w:val="32"/>
          <w:szCs w:val="32"/>
          <w:lang w:bidi="he-IL"/>
          <w14:ligatures w14:val="none"/>
        </w:rPr>
        <w:t xml:space="preserve"> (≈0.807–0.847).</w:t>
      </w:r>
    </w:p>
    <w:p w14:paraId="7175A04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Recall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גבוה מאוד (0.918) ואילו 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נמוך (0.701). המודל מזהה כמעט את כל המשפטים של</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אך מפספס רבים של</w:t>
      </w:r>
      <w:r w:rsidRPr="004001B0">
        <w:rPr>
          <w:rFonts w:ascii="Times New Roman" w:eastAsia="Times New Roman" w:hAnsi="Times New Roman" w:cs="Times New Roman"/>
          <w:kern w:val="0"/>
          <w:sz w:val="32"/>
          <w:szCs w:val="32"/>
          <w:lang w:bidi="he-IL"/>
          <w14:ligatures w14:val="none"/>
        </w:rPr>
        <w:t xml:space="preserve"> Class 1.</w:t>
      </w:r>
    </w:p>
    <w:p w14:paraId="48932EFE"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F1-score:</w:t>
      </w:r>
    </w:p>
    <w:p w14:paraId="517EA6B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lastRenderedPageBreak/>
        <w:t xml:space="preserve">Macro F1 </w:t>
      </w: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גבוה יותר (0.827) בהשוואה ל־</w:t>
      </w:r>
      <w:r w:rsidRPr="004001B0">
        <w:rPr>
          <w:rFonts w:ascii="Times New Roman" w:eastAsia="Times New Roman" w:hAnsi="Times New Roman" w:cs="Times New Roman"/>
          <w:kern w:val="0"/>
          <w:sz w:val="32"/>
          <w:szCs w:val="32"/>
          <w:lang w:bidi="he-IL"/>
          <w14:ligatures w14:val="none"/>
        </w:rPr>
        <w:t xml:space="preserve">Sentence Embeddings (0.807), </w:t>
      </w:r>
      <w:r w:rsidRPr="004001B0">
        <w:rPr>
          <w:rFonts w:ascii="Times New Roman" w:eastAsia="Times New Roman" w:hAnsi="Times New Roman" w:cs="Times New Roman"/>
          <w:kern w:val="0"/>
          <w:sz w:val="32"/>
          <w:szCs w:val="32"/>
          <w:rtl/>
          <w:lang w:bidi="he-IL"/>
          <w14:ligatures w14:val="none"/>
        </w:rPr>
        <w:t>מה שמעיד על איזון טוב יותר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לכל הדוברים</w:t>
      </w:r>
      <w:r w:rsidRPr="004001B0">
        <w:rPr>
          <w:rFonts w:ascii="Times New Roman" w:eastAsia="Times New Roman" w:hAnsi="Times New Roman" w:cs="Times New Roman"/>
          <w:kern w:val="0"/>
          <w:sz w:val="32"/>
          <w:szCs w:val="32"/>
          <w:lang w:bidi="he-IL"/>
          <w14:ligatures w14:val="none"/>
        </w:rPr>
        <w:t>.</w:t>
      </w:r>
    </w:p>
    <w:p w14:paraId="02CE3ED5"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סיבה אפשרית</w:t>
      </w:r>
      <w:r w:rsidRPr="004001B0">
        <w:rPr>
          <w:rFonts w:ascii="Times New Roman" w:eastAsia="Times New Roman" w:hAnsi="Times New Roman" w:cs="Times New Roman"/>
          <w:b/>
          <w:bCs/>
          <w:kern w:val="0"/>
          <w:sz w:val="32"/>
          <w:szCs w:val="32"/>
          <w:lang w:bidi="he-IL"/>
          <w14:ligatures w14:val="none"/>
        </w:rPr>
        <w:t>:</w:t>
      </w:r>
    </w:p>
    <w:p w14:paraId="3D4D1306"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במשימות סיווג דוברים, מילים וביטויים חוזרים וסגנון לשוני אופייני מהווים אינדיקטור חזק</w:t>
      </w:r>
      <w:r w:rsidRPr="004001B0">
        <w:rPr>
          <w:rFonts w:ascii="Times New Roman" w:eastAsia="Times New Roman" w:hAnsi="Times New Roman" w:cs="Times New Roman"/>
          <w:kern w:val="0"/>
          <w:sz w:val="32"/>
          <w:szCs w:val="32"/>
          <w:lang w:bidi="he-IL"/>
          <w14:ligatures w14:val="none"/>
        </w:rPr>
        <w:t>.</w:t>
      </w:r>
    </w:p>
    <w:p w14:paraId="50DF960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מדגיש הופעות של מילים ייחודיות לדובר, ולכן משיג איזון טוב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Recall.</w:t>
      </w:r>
    </w:p>
    <w:p w14:paraId="2C8AD0D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Sentence Embeddings </w:t>
      </w:r>
      <w:r w:rsidRPr="004001B0">
        <w:rPr>
          <w:rFonts w:ascii="Times New Roman" w:eastAsia="Times New Roman" w:hAnsi="Times New Roman" w:cs="Times New Roman"/>
          <w:kern w:val="0"/>
          <w:sz w:val="32"/>
          <w:szCs w:val="32"/>
          <w:rtl/>
          <w:lang w:bidi="he-IL"/>
          <w14:ligatures w14:val="none"/>
        </w:rPr>
        <w:t xml:space="preserve">לוכדות את המשמעות הסמנטית הכללית אך עלולות “לטשטש” מידע </w:t>
      </w:r>
      <w:proofErr w:type="spellStart"/>
      <w:r w:rsidRPr="004001B0">
        <w:rPr>
          <w:rFonts w:ascii="Times New Roman" w:eastAsia="Times New Roman" w:hAnsi="Times New Roman" w:cs="Times New Roman"/>
          <w:kern w:val="0"/>
          <w:sz w:val="32"/>
          <w:szCs w:val="32"/>
          <w:rtl/>
          <w:lang w:bidi="he-IL"/>
          <w14:ligatures w14:val="none"/>
        </w:rPr>
        <w:t>דיסקרימינטיבי</w:t>
      </w:r>
      <w:proofErr w:type="spellEnd"/>
      <w:r w:rsidRPr="004001B0">
        <w:rPr>
          <w:rFonts w:ascii="Times New Roman" w:eastAsia="Times New Roman" w:hAnsi="Times New Roman" w:cs="Times New Roman"/>
          <w:kern w:val="0"/>
          <w:sz w:val="32"/>
          <w:szCs w:val="32"/>
          <w:rtl/>
          <w:lang w:bidi="he-IL"/>
          <w14:ligatures w14:val="none"/>
        </w:rPr>
        <w:t xml:space="preserve"> חשוב הקשור לסגנון אישי, מה שמוביל להטיה ב־</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בין הדוברים</w:t>
      </w:r>
      <w:r w:rsidRPr="004001B0">
        <w:rPr>
          <w:rFonts w:ascii="Times New Roman" w:eastAsia="Times New Roman" w:hAnsi="Times New Roman" w:cs="Times New Roman"/>
          <w:kern w:val="0"/>
          <w:sz w:val="32"/>
          <w:szCs w:val="32"/>
          <w:lang w:bidi="he-IL"/>
          <w14:ligatures w14:val="none"/>
        </w:rPr>
        <w:t>.</w:t>
      </w:r>
    </w:p>
    <w:p w14:paraId="647AF3EA"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יתרון של</w:t>
      </w:r>
      <w:r w:rsidRPr="004001B0">
        <w:rPr>
          <w:rFonts w:ascii="Times New Roman" w:eastAsia="Times New Roman" w:hAnsi="Times New Roman" w:cs="Times New Roman"/>
          <w:b/>
          <w:bCs/>
          <w:kern w:val="0"/>
          <w:sz w:val="32"/>
          <w:szCs w:val="32"/>
          <w:lang w:bidi="he-IL"/>
          <w14:ligatures w14:val="none"/>
        </w:rPr>
        <w:t xml:space="preserve"> Sentence Embeddings:</w:t>
      </w:r>
    </w:p>
    <w:p w14:paraId="5BEC451A" w14:textId="0DD8E73B" w:rsidR="004001B0" w:rsidRPr="004001B0" w:rsidRDefault="00165F0A"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hint="cs"/>
          <w:kern w:val="0"/>
          <w:sz w:val="32"/>
          <w:szCs w:val="32"/>
          <w:rtl/>
          <w:lang w:bidi="he-IL"/>
          <w14:ligatures w14:val="none"/>
        </w:rPr>
        <w:t>ממד</w:t>
      </w:r>
      <w:r w:rsidR="004001B0" w:rsidRPr="004001B0">
        <w:rPr>
          <w:rFonts w:ascii="Times New Roman" w:eastAsia="Times New Roman" w:hAnsi="Times New Roman" w:cs="Times New Roman"/>
          <w:kern w:val="0"/>
          <w:sz w:val="32"/>
          <w:szCs w:val="32"/>
          <w:rtl/>
          <w:lang w:bidi="he-IL"/>
          <w14:ligatures w14:val="none"/>
        </w:rPr>
        <w:t xml:space="preserve"> נמוך וקומפקטי</w:t>
      </w:r>
      <w:r w:rsidR="004001B0" w:rsidRPr="004001B0">
        <w:rPr>
          <w:rFonts w:ascii="Times New Roman" w:eastAsia="Times New Roman" w:hAnsi="Times New Roman" w:cs="Times New Roman"/>
          <w:kern w:val="0"/>
          <w:sz w:val="32"/>
          <w:szCs w:val="32"/>
          <w:lang w:bidi="he-IL"/>
          <w14:ligatures w14:val="none"/>
        </w:rPr>
        <w:t xml:space="preserve"> (50 vs 2000).</w:t>
      </w:r>
    </w:p>
    <w:p w14:paraId="1223E24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עדיין משיגים ביצועים יציבים</w:t>
      </w:r>
      <w:r w:rsidRPr="004001B0">
        <w:rPr>
          <w:rFonts w:ascii="Times New Roman" w:eastAsia="Times New Roman" w:hAnsi="Times New Roman" w:cs="Times New Roman"/>
          <w:kern w:val="0"/>
          <w:sz w:val="32"/>
          <w:szCs w:val="32"/>
          <w:lang w:bidi="he-IL"/>
          <w14:ligatures w14:val="none"/>
        </w:rPr>
        <w:t xml:space="preserve"> (Macro F1 ≈ 0.807) </w:t>
      </w:r>
      <w:r w:rsidRPr="004001B0">
        <w:rPr>
          <w:rFonts w:ascii="Times New Roman" w:eastAsia="Times New Roman" w:hAnsi="Times New Roman" w:cs="Times New Roman"/>
          <w:kern w:val="0"/>
          <w:sz w:val="32"/>
          <w:szCs w:val="32"/>
          <w:rtl/>
          <w:lang w:bidi="he-IL"/>
          <w14:ligatures w14:val="none"/>
        </w:rPr>
        <w:t>ורציפים, ולכן שימושי במצבים עם זיכרון מוגבל או עבור יישומים סמנטיים רחבים יותר</w:t>
      </w:r>
      <w:r w:rsidRPr="004001B0">
        <w:rPr>
          <w:rFonts w:ascii="Times New Roman" w:eastAsia="Times New Roman" w:hAnsi="Times New Roman" w:cs="Times New Roman"/>
          <w:kern w:val="0"/>
          <w:sz w:val="32"/>
          <w:szCs w:val="32"/>
          <w:lang w:bidi="he-IL"/>
          <w14:ligatures w14:val="none"/>
        </w:rPr>
        <w:t>.</w:t>
      </w:r>
    </w:p>
    <w:p w14:paraId="05AC3328" w14:textId="7F7826C2" w:rsidR="004001B0" w:rsidRPr="004001B0" w:rsidRDefault="004001B0" w:rsidP="004001B0">
      <w:pPr>
        <w:bidi/>
        <w:spacing w:after="0" w:line="240" w:lineRule="auto"/>
        <w:ind w:left="1440"/>
        <w:rPr>
          <w:rFonts w:ascii="Times New Roman" w:eastAsia="Times New Roman" w:hAnsi="Times New Roman" w:cs="Times New Roman"/>
          <w:kern w:val="0"/>
          <w:sz w:val="32"/>
          <w:szCs w:val="32"/>
          <w:lang w:bidi="he-IL"/>
          <w14:ligatures w14:val="none"/>
        </w:rPr>
      </w:pPr>
    </w:p>
    <w:p w14:paraId="099313F4" w14:textId="3E4BDFC6" w:rsidR="00AD1C77" w:rsidRDefault="00AD1C77" w:rsidP="00165F0A">
      <w:pPr>
        <w:bidi/>
        <w:spacing w:after="0" w:line="240" w:lineRule="auto"/>
        <w:rPr>
          <w:rFonts w:ascii="Times New Roman" w:eastAsia="Times New Roman" w:hAnsi="Times New Roman" w:cs="Times New Roman"/>
          <w:kern w:val="0"/>
          <w:sz w:val="32"/>
          <w:szCs w:val="32"/>
          <w:lang w:bidi="he-IL"/>
          <w14:ligatures w14:val="none"/>
        </w:rPr>
      </w:pPr>
    </w:p>
    <w:p w14:paraId="7FDE573C" w14:textId="6E3C6934" w:rsidR="00165F0A" w:rsidRPr="00AD1C77" w:rsidRDefault="00165F0A" w:rsidP="007A40BE">
      <w:pPr>
        <w:bidi/>
        <w:spacing w:after="0" w:line="240" w:lineRule="auto"/>
        <w:rPr>
          <w:rFonts w:ascii="Times New Roman" w:eastAsia="Times New Roman" w:hAnsi="Times New Roman" w:cs="Times New Roman"/>
          <w:kern w:val="0"/>
          <w:sz w:val="32"/>
          <w:szCs w:val="32"/>
          <w:rtl/>
          <w:lang w:bidi="he-IL"/>
          <w14:ligatures w14:val="none"/>
        </w:rPr>
      </w:pPr>
      <w:r>
        <w:rPr>
          <w:rFonts w:ascii="Times New Roman" w:eastAsia="Times New Roman" w:hAnsi="Times New Roman" w:cs="Times New Roman" w:hint="cs"/>
          <w:kern w:val="0"/>
          <w:sz w:val="32"/>
          <w:szCs w:val="32"/>
          <w:rtl/>
          <w:lang w:bidi="he-IL"/>
          <w14:ligatures w14:val="none"/>
        </w:rPr>
        <w:t xml:space="preserve">חשוב לציין שאחרי שהורדנו את גודל </w:t>
      </w:r>
      <w:proofErr w:type="spellStart"/>
      <w:r>
        <w:rPr>
          <w:rFonts w:ascii="Times New Roman" w:eastAsia="Times New Roman" w:hAnsi="Times New Roman" w:cs="Times New Roman" w:hint="cs"/>
          <w:kern w:val="0"/>
          <w:sz w:val="32"/>
          <w:szCs w:val="32"/>
          <w:rtl/>
          <w:lang w:bidi="he-IL"/>
          <w14:ligatures w14:val="none"/>
        </w:rPr>
        <w:t>הוקטור</w:t>
      </w:r>
      <w:proofErr w:type="spellEnd"/>
      <w:r>
        <w:rPr>
          <w:rFonts w:ascii="Times New Roman" w:eastAsia="Times New Roman" w:hAnsi="Times New Roman" w:cs="Times New Roman" w:hint="cs"/>
          <w:kern w:val="0"/>
          <w:sz w:val="32"/>
          <w:szCs w:val="32"/>
          <w:rtl/>
          <w:lang w:bidi="he-IL"/>
          <w14:ligatures w14:val="none"/>
        </w:rPr>
        <w:t xml:space="preserve"> להיות 25 </w:t>
      </w:r>
      <w:r w:rsidR="007A40BE">
        <w:rPr>
          <w:rFonts w:ascii="Times New Roman" w:eastAsia="Times New Roman" w:hAnsi="Times New Roman" w:cs="Times New Roman" w:hint="cs"/>
          <w:kern w:val="0"/>
          <w:sz w:val="32"/>
          <w:szCs w:val="32"/>
          <w:rtl/>
          <w:lang w:bidi="he-IL"/>
          <w14:ligatures w14:val="none"/>
        </w:rPr>
        <w:t xml:space="preserve">ב </w:t>
      </w:r>
      <w:r w:rsidR="007A40BE" w:rsidRPr="004001B0">
        <w:rPr>
          <w:rFonts w:ascii="Times New Roman" w:eastAsia="Times New Roman" w:hAnsi="Times New Roman" w:cs="Times New Roman"/>
          <w:b/>
          <w:bCs/>
          <w:kern w:val="0"/>
          <w:sz w:val="32"/>
          <w:szCs w:val="32"/>
          <w:lang w:bidi="he-IL"/>
          <w14:ligatures w14:val="none"/>
        </w:rPr>
        <w:t>Sentence Embeddings</w:t>
      </w:r>
      <w:r>
        <w:rPr>
          <w:rFonts w:ascii="Times New Roman" w:eastAsia="Times New Roman" w:hAnsi="Times New Roman" w:cs="Times New Roman"/>
          <w:kern w:val="0"/>
          <w:sz w:val="32"/>
          <w:szCs w:val="32"/>
          <w:rtl/>
          <w:lang w:bidi="he-IL"/>
          <w14:ligatures w14:val="none"/>
        </w:rPr>
        <w:br/>
      </w:r>
      <w:r>
        <w:rPr>
          <w:rFonts w:ascii="Times New Roman" w:eastAsia="Times New Roman" w:hAnsi="Times New Roman" w:cs="Times New Roman" w:hint="cs"/>
          <w:kern w:val="0"/>
          <w:sz w:val="32"/>
          <w:szCs w:val="32"/>
          <w:rtl/>
          <w:lang w:bidi="he-IL"/>
          <w14:ligatures w14:val="none"/>
        </w:rPr>
        <w:t xml:space="preserve">עדיין התקבלו תוצאות לא רעות בכלל יחסית לגודל </w:t>
      </w:r>
      <w:proofErr w:type="spellStart"/>
      <w:r>
        <w:rPr>
          <w:rFonts w:ascii="Times New Roman" w:eastAsia="Times New Roman" w:hAnsi="Times New Roman" w:cs="Times New Roman" w:hint="cs"/>
          <w:kern w:val="0"/>
          <w:sz w:val="32"/>
          <w:szCs w:val="32"/>
          <w:rtl/>
          <w:lang w:bidi="he-IL"/>
          <w14:ligatures w14:val="none"/>
        </w:rPr>
        <w:t>הוקטור</w:t>
      </w:r>
      <w:proofErr w:type="spellEnd"/>
      <w:r>
        <w:rPr>
          <w:rFonts w:ascii="Times New Roman" w:eastAsia="Times New Roman" w:hAnsi="Times New Roman" w:cs="Times New Roman" w:hint="cs"/>
          <w:kern w:val="0"/>
          <w:sz w:val="32"/>
          <w:szCs w:val="32"/>
          <w:rtl/>
          <w:lang w:bidi="he-IL"/>
          <w14:ligatures w14:val="none"/>
        </w:rPr>
        <w:t xml:space="preserve"> בהשוואה ל </w:t>
      </w:r>
      <w:r>
        <w:rPr>
          <w:rFonts w:ascii="Times New Roman" w:eastAsia="Times New Roman" w:hAnsi="Times New Roman" w:cs="Times New Roman"/>
          <w:kern w:val="0"/>
          <w:sz w:val="32"/>
          <w:szCs w:val="32"/>
          <w:lang w:bidi="he-IL"/>
          <w14:ligatures w14:val="none"/>
        </w:rPr>
        <w:t>TD-IDF</w:t>
      </w:r>
      <w:r w:rsidR="004A3816">
        <w:rPr>
          <w:rFonts w:ascii="Times New Roman" w:eastAsia="Times New Roman" w:hAnsi="Times New Roman" w:cs="Times New Roman"/>
          <w:kern w:val="0"/>
          <w:sz w:val="32"/>
          <w:szCs w:val="32"/>
          <w:lang w:bidi="he-IL"/>
          <w14:ligatures w14:val="none"/>
        </w:rPr>
        <w:br/>
      </w:r>
      <w:r w:rsidR="004A3816" w:rsidRPr="004A3816">
        <w:rPr>
          <w:rFonts w:ascii="Times New Roman" w:eastAsia="Times New Roman" w:hAnsi="Times New Roman" w:cs="Times New Roman"/>
          <w:kern w:val="0"/>
          <w:sz w:val="32"/>
          <w:szCs w:val="32"/>
          <w:lang w:bidi="he-IL"/>
          <w14:ligatures w14:val="none"/>
        </w:rPr>
        <w:t>2000</w:t>
      </w:r>
      <w:r>
        <w:rPr>
          <w:rFonts w:ascii="Times New Roman" w:eastAsia="Times New Roman" w:hAnsi="Times New Roman" w:cs="Times New Roman"/>
          <w:kern w:val="0"/>
          <w:sz w:val="32"/>
          <w:szCs w:val="32"/>
          <w:rtl/>
          <w:lang w:bidi="he-IL"/>
          <w14:ligatures w14:val="none"/>
        </w:rPr>
        <w:br/>
      </w:r>
      <w:r>
        <w:rPr>
          <w:noProof/>
        </w:rPr>
        <w:drawing>
          <wp:inline distT="0" distB="0" distL="0" distR="0" wp14:anchorId="7DE76CF8" wp14:editId="16DC2F46">
            <wp:extent cx="5943600" cy="2501900"/>
            <wp:effectExtent l="0" t="0" r="0" b="0"/>
            <wp:docPr id="186080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02750" name=""/>
                    <pic:cNvPicPr/>
                  </pic:nvPicPr>
                  <pic:blipFill>
                    <a:blip r:embed="rId11"/>
                    <a:stretch>
                      <a:fillRect/>
                    </a:stretch>
                  </pic:blipFill>
                  <pic:spPr>
                    <a:xfrm>
                      <a:off x="0" y="0"/>
                      <a:ext cx="5943600" cy="2501900"/>
                    </a:xfrm>
                    <a:prstGeom prst="rect">
                      <a:avLst/>
                    </a:prstGeom>
                  </pic:spPr>
                </pic:pic>
              </a:graphicData>
            </a:graphic>
          </wp:inline>
        </w:drawing>
      </w:r>
    </w:p>
    <w:sectPr w:rsidR="00165F0A" w:rsidRPr="00AD1C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0"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1"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F4E437E"/>
    <w:multiLevelType w:val="multilevel"/>
    <w:tmpl w:val="1000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4"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427071"/>
    <w:multiLevelType w:val="multilevel"/>
    <w:tmpl w:val="F90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D080F"/>
    <w:multiLevelType w:val="hybridMultilevel"/>
    <w:tmpl w:val="D8A03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682237FD"/>
    <w:multiLevelType w:val="hybridMultilevel"/>
    <w:tmpl w:val="35A68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6"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30"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28"/>
  </w:num>
  <w:num w:numId="2" w16cid:durableId="1109086045">
    <w:abstractNumId w:val="18"/>
  </w:num>
  <w:num w:numId="3" w16cid:durableId="203566876">
    <w:abstractNumId w:val="33"/>
  </w:num>
  <w:num w:numId="4" w16cid:durableId="946162319">
    <w:abstractNumId w:val="2"/>
  </w:num>
  <w:num w:numId="5" w16cid:durableId="1666589901">
    <w:abstractNumId w:val="5"/>
  </w:num>
  <w:num w:numId="6" w16cid:durableId="608856142">
    <w:abstractNumId w:val="3"/>
  </w:num>
  <w:num w:numId="7" w16cid:durableId="816144854">
    <w:abstractNumId w:val="6"/>
  </w:num>
  <w:num w:numId="8" w16cid:durableId="1212841233">
    <w:abstractNumId w:val="14"/>
  </w:num>
  <w:num w:numId="9" w16cid:durableId="1765496300">
    <w:abstractNumId w:val="31"/>
  </w:num>
  <w:num w:numId="10" w16cid:durableId="497693183">
    <w:abstractNumId w:val="31"/>
  </w:num>
  <w:num w:numId="11" w16cid:durableId="9668112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10"/>
  </w:num>
  <w:num w:numId="13" w16cid:durableId="1718043786">
    <w:abstractNumId w:val="29"/>
  </w:num>
  <w:num w:numId="14" w16cid:durableId="767847058">
    <w:abstractNumId w:val="7"/>
  </w:num>
  <w:num w:numId="15" w16cid:durableId="1623683082">
    <w:abstractNumId w:val="25"/>
  </w:num>
  <w:num w:numId="16" w16cid:durableId="1303652242">
    <w:abstractNumId w:val="15"/>
  </w:num>
  <w:num w:numId="17" w16cid:durableId="1682926724">
    <w:abstractNumId w:val="19"/>
  </w:num>
  <w:num w:numId="18" w16cid:durableId="1821580131">
    <w:abstractNumId w:val="20"/>
  </w:num>
  <w:num w:numId="19" w16cid:durableId="1344285577">
    <w:abstractNumId w:val="30"/>
  </w:num>
  <w:num w:numId="20" w16cid:durableId="1780175035">
    <w:abstractNumId w:val="8"/>
  </w:num>
  <w:num w:numId="21" w16cid:durableId="1278491685">
    <w:abstractNumId w:val="24"/>
  </w:num>
  <w:num w:numId="22" w16cid:durableId="1029799904">
    <w:abstractNumId w:val="32"/>
  </w:num>
  <w:num w:numId="23" w16cid:durableId="897326276">
    <w:abstractNumId w:val="32"/>
    <w:lvlOverride w:ilvl="1">
      <w:startOverride w:val="1"/>
    </w:lvlOverride>
  </w:num>
  <w:num w:numId="24" w16cid:durableId="1323435544">
    <w:abstractNumId w:val="22"/>
  </w:num>
  <w:num w:numId="25" w16cid:durableId="1670214461">
    <w:abstractNumId w:val="27"/>
  </w:num>
  <w:num w:numId="26" w16cid:durableId="531768048">
    <w:abstractNumId w:val="13"/>
  </w:num>
  <w:num w:numId="27" w16cid:durableId="827206051">
    <w:abstractNumId w:val="0"/>
  </w:num>
  <w:num w:numId="28" w16cid:durableId="896742611">
    <w:abstractNumId w:val="1"/>
  </w:num>
  <w:num w:numId="29" w16cid:durableId="469522763">
    <w:abstractNumId w:val="17"/>
  </w:num>
  <w:num w:numId="30" w16cid:durableId="1745714486">
    <w:abstractNumId w:val="9"/>
  </w:num>
  <w:num w:numId="31" w16cid:durableId="1850215793">
    <w:abstractNumId w:val="16"/>
  </w:num>
  <w:num w:numId="32" w16cid:durableId="518198842">
    <w:abstractNumId w:val="23"/>
  </w:num>
  <w:num w:numId="33" w16cid:durableId="774522890">
    <w:abstractNumId w:val="21"/>
  </w:num>
  <w:num w:numId="34" w16cid:durableId="2031639343">
    <w:abstractNumId w:val="12"/>
  </w:num>
  <w:num w:numId="35" w16cid:durableId="1019084834">
    <w:abstractNumId w:val="11"/>
  </w:num>
  <w:num w:numId="36" w16cid:durableId="1566643414">
    <w:abstractNumId w:val="26"/>
  </w:num>
  <w:num w:numId="37" w16cid:durableId="100836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2737"/>
    <w:rsid w:val="000027D6"/>
    <w:rsid w:val="00004948"/>
    <w:rsid w:val="00004A91"/>
    <w:rsid w:val="0001535B"/>
    <w:rsid w:val="00016432"/>
    <w:rsid w:val="00016990"/>
    <w:rsid w:val="00016F02"/>
    <w:rsid w:val="000202BA"/>
    <w:rsid w:val="00024E3C"/>
    <w:rsid w:val="00037736"/>
    <w:rsid w:val="0005287C"/>
    <w:rsid w:val="00060654"/>
    <w:rsid w:val="00062CE4"/>
    <w:rsid w:val="000728B5"/>
    <w:rsid w:val="00072BBB"/>
    <w:rsid w:val="00076C80"/>
    <w:rsid w:val="000937E1"/>
    <w:rsid w:val="000A01EC"/>
    <w:rsid w:val="000A15A5"/>
    <w:rsid w:val="000A1D29"/>
    <w:rsid w:val="000A6D99"/>
    <w:rsid w:val="000B08BA"/>
    <w:rsid w:val="000B558A"/>
    <w:rsid w:val="000D1E22"/>
    <w:rsid w:val="000D37BD"/>
    <w:rsid w:val="000D6561"/>
    <w:rsid w:val="000D7949"/>
    <w:rsid w:val="000E4550"/>
    <w:rsid w:val="000E5585"/>
    <w:rsid w:val="000E671A"/>
    <w:rsid w:val="000F0B74"/>
    <w:rsid w:val="000F2D9C"/>
    <w:rsid w:val="000F3E0C"/>
    <w:rsid w:val="00100452"/>
    <w:rsid w:val="0010049E"/>
    <w:rsid w:val="0010334C"/>
    <w:rsid w:val="0010502A"/>
    <w:rsid w:val="00106A9A"/>
    <w:rsid w:val="00121500"/>
    <w:rsid w:val="001246E7"/>
    <w:rsid w:val="0012512E"/>
    <w:rsid w:val="00125462"/>
    <w:rsid w:val="00151E97"/>
    <w:rsid w:val="00164DF3"/>
    <w:rsid w:val="0016521D"/>
    <w:rsid w:val="00165F0A"/>
    <w:rsid w:val="00167904"/>
    <w:rsid w:val="001706CF"/>
    <w:rsid w:val="00172312"/>
    <w:rsid w:val="00176017"/>
    <w:rsid w:val="00181667"/>
    <w:rsid w:val="001877EC"/>
    <w:rsid w:val="00192E1A"/>
    <w:rsid w:val="001A30E6"/>
    <w:rsid w:val="001B352E"/>
    <w:rsid w:val="001B641C"/>
    <w:rsid w:val="001C6FBA"/>
    <w:rsid w:val="001D01EE"/>
    <w:rsid w:val="001E1988"/>
    <w:rsid w:val="001E234D"/>
    <w:rsid w:val="001E2DED"/>
    <w:rsid w:val="00217437"/>
    <w:rsid w:val="00217BFB"/>
    <w:rsid w:val="002260C1"/>
    <w:rsid w:val="00242041"/>
    <w:rsid w:val="00260D7A"/>
    <w:rsid w:val="00264527"/>
    <w:rsid w:val="00270AB5"/>
    <w:rsid w:val="00272E2F"/>
    <w:rsid w:val="00277A42"/>
    <w:rsid w:val="00286615"/>
    <w:rsid w:val="0029213A"/>
    <w:rsid w:val="002A01DC"/>
    <w:rsid w:val="002A2D59"/>
    <w:rsid w:val="002A6ACA"/>
    <w:rsid w:val="002A7A25"/>
    <w:rsid w:val="002B3A80"/>
    <w:rsid w:val="002C3950"/>
    <w:rsid w:val="002C51E5"/>
    <w:rsid w:val="002C6DC0"/>
    <w:rsid w:val="002D4F29"/>
    <w:rsid w:val="002D705B"/>
    <w:rsid w:val="002E5431"/>
    <w:rsid w:val="00332283"/>
    <w:rsid w:val="0033694C"/>
    <w:rsid w:val="00344FB6"/>
    <w:rsid w:val="0035418E"/>
    <w:rsid w:val="00355365"/>
    <w:rsid w:val="00362BEC"/>
    <w:rsid w:val="0036351D"/>
    <w:rsid w:val="00364ED0"/>
    <w:rsid w:val="00371E43"/>
    <w:rsid w:val="0037381B"/>
    <w:rsid w:val="003747C5"/>
    <w:rsid w:val="003777E6"/>
    <w:rsid w:val="003A0C3A"/>
    <w:rsid w:val="003A1308"/>
    <w:rsid w:val="003A490A"/>
    <w:rsid w:val="003A6DAC"/>
    <w:rsid w:val="003B10A9"/>
    <w:rsid w:val="003B199D"/>
    <w:rsid w:val="003B2F8E"/>
    <w:rsid w:val="003B58A9"/>
    <w:rsid w:val="003B71F8"/>
    <w:rsid w:val="003C7890"/>
    <w:rsid w:val="003E0A1B"/>
    <w:rsid w:val="003F46C5"/>
    <w:rsid w:val="003F48C4"/>
    <w:rsid w:val="004001B0"/>
    <w:rsid w:val="004005AA"/>
    <w:rsid w:val="00403D26"/>
    <w:rsid w:val="00417034"/>
    <w:rsid w:val="0042284B"/>
    <w:rsid w:val="00441927"/>
    <w:rsid w:val="00452DC8"/>
    <w:rsid w:val="00463E6D"/>
    <w:rsid w:val="00467E50"/>
    <w:rsid w:val="00474C43"/>
    <w:rsid w:val="00475813"/>
    <w:rsid w:val="00485C24"/>
    <w:rsid w:val="004873A7"/>
    <w:rsid w:val="00490CD8"/>
    <w:rsid w:val="00492BE7"/>
    <w:rsid w:val="004A3816"/>
    <w:rsid w:val="004A7973"/>
    <w:rsid w:val="004B5BDC"/>
    <w:rsid w:val="004C1ABE"/>
    <w:rsid w:val="004C501C"/>
    <w:rsid w:val="004E0903"/>
    <w:rsid w:val="004E2575"/>
    <w:rsid w:val="004E4EAB"/>
    <w:rsid w:val="004E5AF2"/>
    <w:rsid w:val="004E6AFE"/>
    <w:rsid w:val="004F57A7"/>
    <w:rsid w:val="005006F8"/>
    <w:rsid w:val="005102B1"/>
    <w:rsid w:val="005155C1"/>
    <w:rsid w:val="00516556"/>
    <w:rsid w:val="00532572"/>
    <w:rsid w:val="005466DE"/>
    <w:rsid w:val="00547B0F"/>
    <w:rsid w:val="00554E50"/>
    <w:rsid w:val="005630CF"/>
    <w:rsid w:val="00566E04"/>
    <w:rsid w:val="00587C2F"/>
    <w:rsid w:val="0059456B"/>
    <w:rsid w:val="0059601C"/>
    <w:rsid w:val="005965E3"/>
    <w:rsid w:val="005A008D"/>
    <w:rsid w:val="005A0DBD"/>
    <w:rsid w:val="005B26E6"/>
    <w:rsid w:val="005B6C40"/>
    <w:rsid w:val="005C3670"/>
    <w:rsid w:val="005D47AF"/>
    <w:rsid w:val="005D7C57"/>
    <w:rsid w:val="005E526B"/>
    <w:rsid w:val="005E5B47"/>
    <w:rsid w:val="005E6C01"/>
    <w:rsid w:val="005F469A"/>
    <w:rsid w:val="006015EC"/>
    <w:rsid w:val="0060763E"/>
    <w:rsid w:val="006306CD"/>
    <w:rsid w:val="00636CC7"/>
    <w:rsid w:val="0064074E"/>
    <w:rsid w:val="0064155F"/>
    <w:rsid w:val="00650812"/>
    <w:rsid w:val="00650DED"/>
    <w:rsid w:val="0065102C"/>
    <w:rsid w:val="0065341A"/>
    <w:rsid w:val="00653728"/>
    <w:rsid w:val="00657874"/>
    <w:rsid w:val="0067345E"/>
    <w:rsid w:val="0067368B"/>
    <w:rsid w:val="0067498A"/>
    <w:rsid w:val="006749A7"/>
    <w:rsid w:val="00676A19"/>
    <w:rsid w:val="006826B2"/>
    <w:rsid w:val="00683D83"/>
    <w:rsid w:val="00696A2C"/>
    <w:rsid w:val="006A32BE"/>
    <w:rsid w:val="006A6379"/>
    <w:rsid w:val="006B1FA4"/>
    <w:rsid w:val="006B7864"/>
    <w:rsid w:val="006C17E4"/>
    <w:rsid w:val="006C31FA"/>
    <w:rsid w:val="006C4630"/>
    <w:rsid w:val="006C5928"/>
    <w:rsid w:val="006D55BB"/>
    <w:rsid w:val="006D622D"/>
    <w:rsid w:val="006E5632"/>
    <w:rsid w:val="006F1C5C"/>
    <w:rsid w:val="006F4100"/>
    <w:rsid w:val="006F459D"/>
    <w:rsid w:val="006F689A"/>
    <w:rsid w:val="006F7662"/>
    <w:rsid w:val="007005E9"/>
    <w:rsid w:val="00702A23"/>
    <w:rsid w:val="0071179E"/>
    <w:rsid w:val="00713189"/>
    <w:rsid w:val="00713ACE"/>
    <w:rsid w:val="007178E2"/>
    <w:rsid w:val="00720A4B"/>
    <w:rsid w:val="00733C64"/>
    <w:rsid w:val="007369F0"/>
    <w:rsid w:val="00740C9D"/>
    <w:rsid w:val="007444E8"/>
    <w:rsid w:val="00744731"/>
    <w:rsid w:val="00746466"/>
    <w:rsid w:val="00753B3E"/>
    <w:rsid w:val="00754667"/>
    <w:rsid w:val="007560C8"/>
    <w:rsid w:val="00756266"/>
    <w:rsid w:val="00757FC9"/>
    <w:rsid w:val="00767888"/>
    <w:rsid w:val="007745B9"/>
    <w:rsid w:val="0079445A"/>
    <w:rsid w:val="00794BB0"/>
    <w:rsid w:val="00797F7C"/>
    <w:rsid w:val="007A0AF0"/>
    <w:rsid w:val="007A0D38"/>
    <w:rsid w:val="007A35AB"/>
    <w:rsid w:val="007A40BE"/>
    <w:rsid w:val="007B6902"/>
    <w:rsid w:val="007C01EF"/>
    <w:rsid w:val="007D0B7B"/>
    <w:rsid w:val="007D1503"/>
    <w:rsid w:val="007D77F8"/>
    <w:rsid w:val="007D7A98"/>
    <w:rsid w:val="007E62D9"/>
    <w:rsid w:val="007F1462"/>
    <w:rsid w:val="007F1E09"/>
    <w:rsid w:val="007F3AA6"/>
    <w:rsid w:val="00810613"/>
    <w:rsid w:val="00823F84"/>
    <w:rsid w:val="00835C05"/>
    <w:rsid w:val="00841A00"/>
    <w:rsid w:val="00845CF3"/>
    <w:rsid w:val="008477C9"/>
    <w:rsid w:val="0085156E"/>
    <w:rsid w:val="00857963"/>
    <w:rsid w:val="008619F4"/>
    <w:rsid w:val="00870576"/>
    <w:rsid w:val="00872383"/>
    <w:rsid w:val="008758C3"/>
    <w:rsid w:val="00877CAA"/>
    <w:rsid w:val="00881B20"/>
    <w:rsid w:val="008867C8"/>
    <w:rsid w:val="00892911"/>
    <w:rsid w:val="00892ED3"/>
    <w:rsid w:val="008A537F"/>
    <w:rsid w:val="008A5BEA"/>
    <w:rsid w:val="008B5792"/>
    <w:rsid w:val="008B6DC6"/>
    <w:rsid w:val="008C02D5"/>
    <w:rsid w:val="008D4D8F"/>
    <w:rsid w:val="008E6FED"/>
    <w:rsid w:val="008F4F52"/>
    <w:rsid w:val="00900142"/>
    <w:rsid w:val="0090465F"/>
    <w:rsid w:val="00927906"/>
    <w:rsid w:val="009319E5"/>
    <w:rsid w:val="00934AB5"/>
    <w:rsid w:val="0094578F"/>
    <w:rsid w:val="00946D9F"/>
    <w:rsid w:val="009519AA"/>
    <w:rsid w:val="00957C59"/>
    <w:rsid w:val="00961C83"/>
    <w:rsid w:val="00961E3B"/>
    <w:rsid w:val="00966F53"/>
    <w:rsid w:val="009715E6"/>
    <w:rsid w:val="009829F2"/>
    <w:rsid w:val="00985B6A"/>
    <w:rsid w:val="009860C1"/>
    <w:rsid w:val="00987642"/>
    <w:rsid w:val="009A0804"/>
    <w:rsid w:val="009B04AC"/>
    <w:rsid w:val="009C3E28"/>
    <w:rsid w:val="009C571F"/>
    <w:rsid w:val="009C6795"/>
    <w:rsid w:val="009D40FD"/>
    <w:rsid w:val="009E7265"/>
    <w:rsid w:val="00A02E7A"/>
    <w:rsid w:val="00A03600"/>
    <w:rsid w:val="00A03705"/>
    <w:rsid w:val="00A06063"/>
    <w:rsid w:val="00A3353D"/>
    <w:rsid w:val="00A34C8C"/>
    <w:rsid w:val="00A402CD"/>
    <w:rsid w:val="00A53E1B"/>
    <w:rsid w:val="00A57639"/>
    <w:rsid w:val="00A61638"/>
    <w:rsid w:val="00A616EA"/>
    <w:rsid w:val="00A87432"/>
    <w:rsid w:val="00A95466"/>
    <w:rsid w:val="00AA3DE7"/>
    <w:rsid w:val="00AA76C3"/>
    <w:rsid w:val="00AB4366"/>
    <w:rsid w:val="00AC4378"/>
    <w:rsid w:val="00AC4825"/>
    <w:rsid w:val="00AC78B1"/>
    <w:rsid w:val="00AD1C77"/>
    <w:rsid w:val="00AD2206"/>
    <w:rsid w:val="00AD52C1"/>
    <w:rsid w:val="00AD5518"/>
    <w:rsid w:val="00AE5365"/>
    <w:rsid w:val="00B00E8B"/>
    <w:rsid w:val="00B124AB"/>
    <w:rsid w:val="00B2177F"/>
    <w:rsid w:val="00B219A3"/>
    <w:rsid w:val="00B2341D"/>
    <w:rsid w:val="00B238AE"/>
    <w:rsid w:val="00B42770"/>
    <w:rsid w:val="00B54005"/>
    <w:rsid w:val="00B602A2"/>
    <w:rsid w:val="00B60EF9"/>
    <w:rsid w:val="00B6291C"/>
    <w:rsid w:val="00B71DBF"/>
    <w:rsid w:val="00B77DBB"/>
    <w:rsid w:val="00B8063E"/>
    <w:rsid w:val="00B83882"/>
    <w:rsid w:val="00B92D2E"/>
    <w:rsid w:val="00B93078"/>
    <w:rsid w:val="00B94F38"/>
    <w:rsid w:val="00BA14DC"/>
    <w:rsid w:val="00BC2885"/>
    <w:rsid w:val="00BC2A11"/>
    <w:rsid w:val="00BC7F1B"/>
    <w:rsid w:val="00BD3A78"/>
    <w:rsid w:val="00BE12C6"/>
    <w:rsid w:val="00BE1DB0"/>
    <w:rsid w:val="00BF08E9"/>
    <w:rsid w:val="00C10B57"/>
    <w:rsid w:val="00C11FE4"/>
    <w:rsid w:val="00C15304"/>
    <w:rsid w:val="00C40202"/>
    <w:rsid w:val="00C414A2"/>
    <w:rsid w:val="00C4174D"/>
    <w:rsid w:val="00C41F85"/>
    <w:rsid w:val="00C422F7"/>
    <w:rsid w:val="00C51E20"/>
    <w:rsid w:val="00C66B55"/>
    <w:rsid w:val="00C80BAD"/>
    <w:rsid w:val="00C81734"/>
    <w:rsid w:val="00C94967"/>
    <w:rsid w:val="00CA088D"/>
    <w:rsid w:val="00CA0EC5"/>
    <w:rsid w:val="00CA249F"/>
    <w:rsid w:val="00CB0B91"/>
    <w:rsid w:val="00CB10C9"/>
    <w:rsid w:val="00CB558F"/>
    <w:rsid w:val="00CC01BB"/>
    <w:rsid w:val="00CC1A1A"/>
    <w:rsid w:val="00CC2CD6"/>
    <w:rsid w:val="00CC5CB3"/>
    <w:rsid w:val="00CD544A"/>
    <w:rsid w:val="00CE47C6"/>
    <w:rsid w:val="00CE55DC"/>
    <w:rsid w:val="00CE6FA5"/>
    <w:rsid w:val="00CE729E"/>
    <w:rsid w:val="00CF40F4"/>
    <w:rsid w:val="00D13396"/>
    <w:rsid w:val="00D27F03"/>
    <w:rsid w:val="00D377B9"/>
    <w:rsid w:val="00D427F9"/>
    <w:rsid w:val="00D473C7"/>
    <w:rsid w:val="00D64BF7"/>
    <w:rsid w:val="00D679FE"/>
    <w:rsid w:val="00D67BCF"/>
    <w:rsid w:val="00D67D65"/>
    <w:rsid w:val="00D714A8"/>
    <w:rsid w:val="00D73095"/>
    <w:rsid w:val="00D90CBD"/>
    <w:rsid w:val="00D950A8"/>
    <w:rsid w:val="00DB41B3"/>
    <w:rsid w:val="00DC2F1C"/>
    <w:rsid w:val="00DC3078"/>
    <w:rsid w:val="00DC44F5"/>
    <w:rsid w:val="00DC61AA"/>
    <w:rsid w:val="00DD302F"/>
    <w:rsid w:val="00DD6F03"/>
    <w:rsid w:val="00DE0161"/>
    <w:rsid w:val="00DE5078"/>
    <w:rsid w:val="00DF678A"/>
    <w:rsid w:val="00E00984"/>
    <w:rsid w:val="00E00BB6"/>
    <w:rsid w:val="00E06EFF"/>
    <w:rsid w:val="00E1471B"/>
    <w:rsid w:val="00E15433"/>
    <w:rsid w:val="00E21E10"/>
    <w:rsid w:val="00E2748E"/>
    <w:rsid w:val="00E45130"/>
    <w:rsid w:val="00E77F49"/>
    <w:rsid w:val="00E8696E"/>
    <w:rsid w:val="00E90151"/>
    <w:rsid w:val="00E97669"/>
    <w:rsid w:val="00EA2CDB"/>
    <w:rsid w:val="00EB48D2"/>
    <w:rsid w:val="00EB52BB"/>
    <w:rsid w:val="00EC16F7"/>
    <w:rsid w:val="00EC3E8F"/>
    <w:rsid w:val="00ED1646"/>
    <w:rsid w:val="00ED6AE6"/>
    <w:rsid w:val="00EE4A35"/>
    <w:rsid w:val="00EE632E"/>
    <w:rsid w:val="00EE7E3B"/>
    <w:rsid w:val="00EF19D5"/>
    <w:rsid w:val="00EF43DC"/>
    <w:rsid w:val="00EF4F07"/>
    <w:rsid w:val="00F17BCD"/>
    <w:rsid w:val="00F208EE"/>
    <w:rsid w:val="00F21450"/>
    <w:rsid w:val="00F250BE"/>
    <w:rsid w:val="00F26084"/>
    <w:rsid w:val="00F30291"/>
    <w:rsid w:val="00F30D77"/>
    <w:rsid w:val="00F426FA"/>
    <w:rsid w:val="00F43875"/>
    <w:rsid w:val="00F44ADC"/>
    <w:rsid w:val="00F56259"/>
    <w:rsid w:val="00F6106B"/>
    <w:rsid w:val="00F711A4"/>
    <w:rsid w:val="00F81BC1"/>
    <w:rsid w:val="00F91801"/>
    <w:rsid w:val="00FA1A7A"/>
    <w:rsid w:val="00FB11F5"/>
    <w:rsid w:val="00FC727C"/>
    <w:rsid w:val="00FC73A8"/>
    <w:rsid w:val="00FD5FFA"/>
    <w:rsid w:val="00FE0A8A"/>
    <w:rsid w:val="00FE1CFE"/>
    <w:rsid w:val="00FF1084"/>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4824</TotalTime>
  <Pages>14</Pages>
  <Words>2178</Words>
  <Characters>12420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424</cp:revision>
  <dcterms:created xsi:type="dcterms:W3CDTF">2025-12-15T09:36:00Z</dcterms:created>
  <dcterms:modified xsi:type="dcterms:W3CDTF">2026-01-02T12:01:00Z</dcterms:modified>
</cp:coreProperties>
</file>