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DECDF" w14:textId="7872E0AD" w:rsidR="00264F3B" w:rsidRDefault="00E82864">
      <w:r w:rsidRPr="00E82864">
        <w:t>AI-Driven Cybersecurity Operations</w:t>
      </w:r>
    </w:p>
    <w:p w14:paraId="38A5B381" w14:textId="2FA24F08" w:rsidR="00E82864" w:rsidRDefault="00E82864">
      <w:r w:rsidRPr="00E82864">
        <w:t>Esteemed delegates</w:t>
      </w:r>
      <w:r>
        <w:t>,</w:t>
      </w:r>
      <w:r w:rsidRPr="00E82864">
        <w:t xml:space="preserve"> </w:t>
      </w:r>
      <w:r w:rsidRPr="00E82864">
        <w:t xml:space="preserve">The Russian Federation recognizes the profound implications of artificial intelligence on the ethical dimensions of cybersecurity. As we harness AI technologies to fortify our digital </w:t>
      </w:r>
      <w:r w:rsidRPr="00E82864">
        <w:t>defences</w:t>
      </w:r>
      <w:r w:rsidRPr="00E82864">
        <w:t>, it is imperative to address ethical considerations and mitigate potential biases that may arise in AI-driven security solutions.</w:t>
      </w:r>
    </w:p>
    <w:p w14:paraId="1A31DD74" w14:textId="77777777" w:rsidR="00E82864" w:rsidRDefault="00E82864">
      <w:r w:rsidRPr="00E82864">
        <w:t>Russia advocates for a principled approach to the development and deployment of AI in cybersecurity, guided by transparency, accountability, and fairness. We emphasize the importance of ongoing research and dialogue to identify and address ethical challenges in AI security solutions, ensuring that they uphold fundamental human rights and values.</w:t>
      </w:r>
    </w:p>
    <w:p w14:paraId="22B94504" w14:textId="476B5847" w:rsidR="00E82864" w:rsidRDefault="00E82864">
      <w:r w:rsidRPr="00E82864">
        <w:t xml:space="preserve">In our commitment to promoting ethical AI practices, the Russian Federation stands ready to collaborate with our international partners to establish guidelines and frameworks that safeguard against unethical </w:t>
      </w:r>
      <w:r w:rsidRPr="00E82864">
        <w:t>behaviour</w:t>
      </w:r>
      <w:r w:rsidRPr="00E82864">
        <w:t xml:space="preserve"> and bias in AI-driven security initiatives.</w:t>
      </w:r>
    </w:p>
    <w:p w14:paraId="6C2F15F7" w14:textId="2E9A6AE0" w:rsidR="00E82864" w:rsidRDefault="00E82864">
      <w:r w:rsidRPr="00E82864">
        <w:t>Another significant ethical challenge is bias in AI algorithms. AI systems are only as unbiased as the data they are trained on. If the training data is biased, the AI's decisions will reflect that bias, leading to unfair outcomes. It’s essential for businesses to use diverse and representative data sets and continually monitor and adjust AI systems to prevent and mitigate bias.</w:t>
      </w:r>
    </w:p>
    <w:p w14:paraId="07E3BBBD" w14:textId="7766FE49" w:rsidR="00E82864" w:rsidRDefault="00E82864">
      <w:r w:rsidRPr="00E82864">
        <w:t>AI's decision-making processes can also lead to ethical dilemmas, especially in sectors like healthcare, law enforcement, and finance. The question of who is responsible for an AI’s decision, especially when it leads to negative outcomes, remains a topic of debate. Establishing clear guidelines and accountability for AI decision-making is vital.</w:t>
      </w:r>
    </w:p>
    <w:sectPr w:rsidR="00E82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864"/>
    <w:rsid w:val="00205767"/>
    <w:rsid w:val="00264F3B"/>
    <w:rsid w:val="00E828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C2A7"/>
  <w15:chartTrackingRefBased/>
  <w15:docId w15:val="{9EF389E6-4502-46BB-ABB8-FAA5747AD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86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GUPTA</dc:creator>
  <cp:keywords/>
  <dc:description/>
  <cp:lastModifiedBy>HARSHIT GUPTA</cp:lastModifiedBy>
  <cp:revision>1</cp:revision>
  <dcterms:created xsi:type="dcterms:W3CDTF">2024-04-30T16:01:00Z</dcterms:created>
  <dcterms:modified xsi:type="dcterms:W3CDTF">2024-04-30T16:09:00Z</dcterms:modified>
</cp:coreProperties>
</file>